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F1F326">
      <w:pPr>
        <w:pStyle w:val="2"/>
        <w:widowControl/>
        <w:spacing w:beforeAutospacing="0" w:afterAutospacing="0" w:line="17" w:lineRule="atLeast"/>
        <w:jc w:val="center"/>
        <w:rPr>
          <w:rFonts w:hint="eastAsia" w:asciiTheme="minorEastAsia" w:hAnsiTheme="minorEastAsia" w:eastAsiaTheme="minorEastAsia"/>
          <w:b/>
          <w:bCs w:val="0"/>
          <w:color w:val="333333"/>
          <w:sz w:val="44"/>
          <w:szCs w:val="44"/>
          <w:lang w:val="en-US" w:eastAsia="zh-CN"/>
        </w:rPr>
      </w:pPr>
      <w:r>
        <w:rPr>
          <w:rFonts w:hint="eastAsia" w:asciiTheme="minorEastAsia" w:hAnsiTheme="minorEastAsia" w:eastAsiaTheme="minorEastAsia"/>
          <w:b/>
          <w:bCs w:val="0"/>
          <w:color w:val="333333"/>
          <w:sz w:val="44"/>
          <w:szCs w:val="44"/>
          <w:lang w:val="en-US" w:eastAsia="zh-CN"/>
        </w:rPr>
        <w:t>泸州汇鑫环保科技有限公司</w:t>
      </w:r>
    </w:p>
    <w:p w14:paraId="21436EF5">
      <w:pPr>
        <w:pStyle w:val="2"/>
        <w:widowControl/>
        <w:spacing w:beforeAutospacing="0" w:afterAutospacing="0" w:line="17" w:lineRule="atLeast"/>
        <w:jc w:val="center"/>
        <w:rPr>
          <w:rFonts w:hint="eastAsia" w:asciiTheme="minorEastAsia" w:hAnsiTheme="minorEastAsia" w:eastAsiaTheme="minorEastAsia"/>
          <w:b/>
          <w:bCs w:val="0"/>
          <w:color w:val="333333"/>
          <w:sz w:val="44"/>
          <w:szCs w:val="44"/>
          <w:lang w:val="en-US" w:eastAsia="zh-CN"/>
        </w:rPr>
      </w:pPr>
      <w:r>
        <w:rPr>
          <w:rFonts w:hint="eastAsia" w:asciiTheme="minorEastAsia" w:hAnsiTheme="minorEastAsia" w:eastAsiaTheme="minorEastAsia"/>
          <w:b/>
          <w:bCs w:val="0"/>
          <w:color w:val="333333"/>
          <w:sz w:val="44"/>
          <w:szCs w:val="44"/>
          <w:lang w:val="en-US" w:eastAsia="zh-CN"/>
        </w:rPr>
        <w:t>关于污水处理设施在线监测设备委托运营项目</w:t>
      </w:r>
    </w:p>
    <w:p w14:paraId="50D53CE2">
      <w:pPr>
        <w:pStyle w:val="3"/>
        <w:jc w:val="center"/>
        <w:rPr>
          <w:rFonts w:hint="eastAsia"/>
          <w:b/>
          <w:bCs w:val="0"/>
          <w:sz w:val="44"/>
          <w:szCs w:val="44"/>
          <w:lang w:val="en-US" w:eastAsia="zh-CN"/>
        </w:rPr>
      </w:pPr>
      <w:r>
        <w:rPr>
          <w:rFonts w:hint="eastAsia" w:cs="Times New Roman"/>
          <w:b/>
          <w:bCs w:val="0"/>
          <w:sz w:val="44"/>
          <w:szCs w:val="44"/>
          <w:lang w:val="en-US" w:eastAsia="zh-CN"/>
        </w:rPr>
        <w:t>采购</w:t>
      </w:r>
      <w:r>
        <w:rPr>
          <w:rFonts w:hint="eastAsia" w:asciiTheme="minorEastAsia" w:hAnsiTheme="minorEastAsia" w:eastAsiaTheme="minorEastAsia"/>
          <w:b/>
          <w:bCs w:val="0"/>
          <w:color w:val="333333"/>
          <w:sz w:val="44"/>
          <w:szCs w:val="44"/>
          <w:lang w:val="en-US" w:eastAsia="zh-CN"/>
        </w:rPr>
        <w:t>询价</w:t>
      </w:r>
      <w:r>
        <w:rPr>
          <w:rFonts w:hint="eastAsia"/>
          <w:b/>
          <w:bCs w:val="0"/>
          <w:sz w:val="44"/>
          <w:szCs w:val="44"/>
          <w:lang w:val="en-US" w:eastAsia="zh-CN"/>
        </w:rPr>
        <w:t>报价表</w:t>
      </w:r>
    </w:p>
    <w:p w14:paraId="3C5C4090">
      <w:pPr>
        <w:spacing w:after="120" w:line="440" w:lineRule="exact"/>
        <w:ind w:firstLine="480" w:firstLineChars="200"/>
        <w:rPr>
          <w:rFonts w:hint="eastAsia" w:cs="微软雅黑" w:asciiTheme="minorEastAsia" w:hAnsiTheme="minorEastAsia"/>
          <w:color w:val="000000"/>
          <w:kern w:val="0"/>
          <w:sz w:val="24"/>
          <w:szCs w:val="24"/>
          <w:u w:val="none"/>
          <w:lang w:val="en-US" w:eastAsia="zh-CN" w:bidi="ar-SA"/>
        </w:rPr>
      </w:pPr>
      <w:r>
        <w:rPr>
          <w:rFonts w:hint="eastAsia" w:asciiTheme="minorEastAsia" w:hAnsiTheme="min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本次</w:t>
      </w:r>
      <w:r>
        <w:rPr>
          <w:rFonts w:hint="eastAsia" w:cs="微软雅黑" w:asciiTheme="minorEastAsia" w:hAnsiTheme="minorEastAsia"/>
          <w:color w:val="000000"/>
          <w:kern w:val="0"/>
          <w:sz w:val="24"/>
          <w:szCs w:val="24"/>
          <w:u w:val="none"/>
          <w:lang w:val="en-US" w:eastAsia="zh-CN" w:bidi="ar-SA"/>
        </w:rPr>
        <w:t>污水处理设施在线监测设备委托运营项目为期一年，各供应商根据在线监测设备统计表进行报价，报价信息包含单台运维费和该项目全年总价，费用包括在线设备相关的维护保养差旅、技术服务、2000元以内设备零部件更换、试剂、耗材、年度第三方比对等所有费用。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5"/>
        <w:gridCol w:w="2925"/>
        <w:gridCol w:w="2565"/>
        <w:gridCol w:w="2070"/>
        <w:gridCol w:w="4349"/>
      </w:tblGrid>
      <w:tr w14:paraId="518C3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2265" w:type="dxa"/>
            <w:vAlign w:val="center"/>
          </w:tcPr>
          <w:p w14:paraId="2CB09846">
            <w:pPr>
              <w:pStyle w:val="9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名称</w:t>
            </w:r>
          </w:p>
        </w:tc>
        <w:tc>
          <w:tcPr>
            <w:tcW w:w="2925" w:type="dxa"/>
            <w:vAlign w:val="center"/>
          </w:tcPr>
          <w:p w14:paraId="04508FEF">
            <w:pPr>
              <w:pStyle w:val="9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数量（台）（主要设备）</w:t>
            </w:r>
          </w:p>
        </w:tc>
        <w:tc>
          <w:tcPr>
            <w:tcW w:w="2565" w:type="dxa"/>
            <w:vAlign w:val="center"/>
          </w:tcPr>
          <w:p w14:paraId="353F32D5">
            <w:pPr>
              <w:pStyle w:val="9"/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单价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（元/台/年）</w:t>
            </w:r>
          </w:p>
        </w:tc>
        <w:tc>
          <w:tcPr>
            <w:tcW w:w="2070" w:type="dxa"/>
            <w:vAlign w:val="center"/>
          </w:tcPr>
          <w:p w14:paraId="2920D9EE">
            <w:pPr>
              <w:pStyle w:val="9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合计总价</w:t>
            </w:r>
            <w:bookmarkStart w:id="0" w:name="_GoBack"/>
            <w:bookmarkEnd w:id="0"/>
            <w:r>
              <w:rPr>
                <w:rFonts w:hint="eastAsia"/>
                <w:vertAlign w:val="baseline"/>
                <w:lang w:val="en-US" w:eastAsia="zh-CN"/>
              </w:rPr>
              <w:t>（元）</w:t>
            </w:r>
          </w:p>
        </w:tc>
        <w:tc>
          <w:tcPr>
            <w:tcW w:w="4349" w:type="dxa"/>
            <w:vAlign w:val="center"/>
          </w:tcPr>
          <w:p w14:paraId="5875FAE5">
            <w:pPr>
              <w:pStyle w:val="9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服务内容</w:t>
            </w:r>
          </w:p>
        </w:tc>
      </w:tr>
      <w:tr w14:paraId="1A22B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2265" w:type="dxa"/>
            <w:vAlign w:val="center"/>
          </w:tcPr>
          <w:p w14:paraId="5D5C10E8">
            <w:pPr>
              <w:pStyle w:val="9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在线监测设备委托运营项目</w:t>
            </w:r>
          </w:p>
        </w:tc>
        <w:tc>
          <w:tcPr>
            <w:tcW w:w="2925" w:type="dxa"/>
            <w:vAlign w:val="center"/>
          </w:tcPr>
          <w:p w14:paraId="07FFE278">
            <w:pPr>
              <w:pStyle w:val="9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98</w:t>
            </w:r>
          </w:p>
        </w:tc>
        <w:tc>
          <w:tcPr>
            <w:tcW w:w="2565" w:type="dxa"/>
            <w:vAlign w:val="center"/>
          </w:tcPr>
          <w:p w14:paraId="2E65BA17">
            <w:pPr>
              <w:pStyle w:val="9"/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2070" w:type="dxa"/>
            <w:vAlign w:val="center"/>
          </w:tcPr>
          <w:p w14:paraId="0FAB2373">
            <w:pPr>
              <w:pStyle w:val="9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349" w:type="dxa"/>
            <w:vAlign w:val="center"/>
          </w:tcPr>
          <w:p w14:paraId="71B5A9CE">
            <w:pPr>
              <w:pStyle w:val="9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《水污染源在线监测系统（COD、NH3-N等）运行技术规范》（HJ355-2019）</w:t>
            </w:r>
          </w:p>
        </w:tc>
      </w:tr>
    </w:tbl>
    <w:p w14:paraId="50FF5CC6">
      <w:pPr>
        <w:pStyle w:val="9"/>
        <w:rPr>
          <w:rFonts w:hint="eastAsia"/>
          <w:lang w:val="en-US" w:eastAsia="zh-CN"/>
        </w:rPr>
      </w:pPr>
    </w:p>
    <w:p w14:paraId="5E9453AC">
      <w:pPr>
        <w:widowControl/>
        <w:spacing w:line="360" w:lineRule="auto"/>
        <w:jc w:val="center"/>
        <w:rPr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 xml:space="preserve">                                    </w:t>
      </w:r>
      <w:r>
        <w:rPr>
          <w:rFonts w:hint="eastAsia"/>
          <w:szCs w:val="21"/>
          <w:lang w:val="en-US" w:eastAsia="zh-CN"/>
        </w:rPr>
        <w:t>供货</w:t>
      </w:r>
      <w:r>
        <w:rPr>
          <w:rFonts w:hint="eastAsia"/>
          <w:szCs w:val="21"/>
        </w:rPr>
        <w:t xml:space="preserve">单位名称： (盖章) </w:t>
      </w:r>
    </w:p>
    <w:p w14:paraId="5940E539">
      <w:pPr>
        <w:widowControl/>
        <w:spacing w:line="360" w:lineRule="auto"/>
        <w:ind w:firstLine="420" w:firstLineChars="200"/>
        <w:jc w:val="center"/>
        <w:rPr>
          <w:szCs w:val="21"/>
        </w:rPr>
      </w:pPr>
      <w:r>
        <w:rPr>
          <w:rFonts w:hint="eastAsia"/>
          <w:szCs w:val="21"/>
          <w:lang w:val="en-US" w:eastAsia="zh-CN"/>
        </w:rPr>
        <w:t xml:space="preserve">                                          </w:t>
      </w:r>
      <w:r>
        <w:rPr>
          <w:rFonts w:hint="eastAsia"/>
          <w:szCs w:val="21"/>
        </w:rPr>
        <w:t xml:space="preserve">法定代表人或委托代理人： (签字) </w:t>
      </w:r>
    </w:p>
    <w:p w14:paraId="4AE41967">
      <w:pPr>
        <w:widowControl/>
        <w:spacing w:line="360" w:lineRule="auto"/>
        <w:ind w:firstLine="420" w:firstLineChars="200"/>
        <w:jc w:val="center"/>
        <w:rPr>
          <w:szCs w:val="21"/>
        </w:rPr>
      </w:pPr>
      <w:r>
        <w:rPr>
          <w:rFonts w:hint="eastAsia"/>
          <w:szCs w:val="21"/>
          <w:lang w:val="en-US" w:eastAsia="zh-CN"/>
        </w:rPr>
        <w:t xml:space="preserve">                      </w:t>
      </w:r>
      <w:r>
        <w:rPr>
          <w:rFonts w:hint="eastAsia"/>
          <w:szCs w:val="21"/>
        </w:rPr>
        <w:t>通讯地址：</w:t>
      </w:r>
    </w:p>
    <w:p w14:paraId="1FDF9363">
      <w:pPr>
        <w:widowControl/>
        <w:spacing w:line="360" w:lineRule="auto"/>
        <w:ind w:firstLine="420" w:firstLineChars="200"/>
        <w:jc w:val="center"/>
        <w:rPr>
          <w:szCs w:val="21"/>
        </w:rPr>
      </w:pPr>
      <w:r>
        <w:rPr>
          <w:rFonts w:hint="eastAsia"/>
          <w:szCs w:val="21"/>
          <w:lang w:val="en-US" w:eastAsia="zh-CN"/>
        </w:rPr>
        <w:t xml:space="preserve">                      </w:t>
      </w:r>
      <w:r>
        <w:rPr>
          <w:rFonts w:hint="eastAsia"/>
          <w:szCs w:val="21"/>
        </w:rPr>
        <w:t>邮政编码：</w:t>
      </w:r>
    </w:p>
    <w:p w14:paraId="5ED7B172">
      <w:pPr>
        <w:widowControl/>
        <w:spacing w:line="360" w:lineRule="auto"/>
        <w:ind w:firstLine="420" w:firstLineChars="200"/>
        <w:jc w:val="center"/>
        <w:rPr>
          <w:szCs w:val="21"/>
        </w:rPr>
      </w:pPr>
      <w:r>
        <w:rPr>
          <w:rFonts w:hint="eastAsia"/>
          <w:szCs w:val="21"/>
          <w:lang w:val="en-US" w:eastAsia="zh-CN"/>
        </w:rPr>
        <w:t xml:space="preserve">                      </w:t>
      </w:r>
      <w:r>
        <w:rPr>
          <w:rFonts w:hint="eastAsia"/>
          <w:szCs w:val="21"/>
        </w:rPr>
        <w:t>联系电话：</w:t>
      </w:r>
    </w:p>
    <w:p w14:paraId="28742EE7">
      <w:pPr>
        <w:widowControl/>
        <w:spacing w:line="360" w:lineRule="auto"/>
        <w:ind w:firstLine="420" w:firstLineChars="200"/>
        <w:jc w:val="center"/>
      </w:pPr>
      <w:r>
        <w:rPr>
          <w:rFonts w:hint="eastAsia"/>
          <w:szCs w:val="21"/>
          <w:lang w:val="en-US" w:eastAsia="zh-CN"/>
        </w:rPr>
        <w:t xml:space="preserve">                                 </w:t>
      </w:r>
      <w:r>
        <w:rPr>
          <w:rFonts w:hint="eastAsia"/>
          <w:szCs w:val="21"/>
        </w:rPr>
        <w:t>日 期：  年   月   日</w:t>
      </w: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xZjMzZjkzMmNjYTRkZmMzMDE2YzM1ZWJmMTk2Y2EifQ=="/>
  </w:docVars>
  <w:rsids>
    <w:rsidRoot w:val="00000000"/>
    <w:rsid w:val="04AD6E28"/>
    <w:rsid w:val="06BD6987"/>
    <w:rsid w:val="0DB90E22"/>
    <w:rsid w:val="0EC45537"/>
    <w:rsid w:val="18A75C24"/>
    <w:rsid w:val="194D4E5C"/>
    <w:rsid w:val="1E207B71"/>
    <w:rsid w:val="27B14A70"/>
    <w:rsid w:val="3BAD2762"/>
    <w:rsid w:val="45962BBD"/>
    <w:rsid w:val="46F97EB0"/>
    <w:rsid w:val="4A9A19D8"/>
    <w:rsid w:val="4F863785"/>
    <w:rsid w:val="52C56B9D"/>
    <w:rsid w:val="5F9759C9"/>
    <w:rsid w:val="5FBD5985"/>
    <w:rsid w:val="645E2C9E"/>
    <w:rsid w:val="69E41601"/>
    <w:rsid w:val="6AAF469D"/>
    <w:rsid w:val="6BCC7BF4"/>
    <w:rsid w:val="75BD700F"/>
    <w:rsid w:val="7C195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Body Text First Indent"/>
    <w:basedOn w:val="3"/>
    <w:next w:val="1"/>
    <w:qFormat/>
    <w:uiPriority w:val="0"/>
    <w:pPr>
      <w:ind w:firstLine="420" w:firstLineChars="100"/>
    </w:pPr>
    <w:rPr>
      <w:szCs w:val="20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Quote"/>
    <w:next w:val="1"/>
    <w:qFormat/>
    <w:uiPriority w:val="99"/>
    <w:pPr>
      <w:widowControl w:val="0"/>
      <w:jc w:val="both"/>
    </w:pPr>
    <w:rPr>
      <w:rFonts w:ascii="Calibri" w:hAnsi="Calibri" w:cs="Calibri" w:eastAsiaTheme="minorEastAsia"/>
      <w:i/>
      <w:iCs/>
      <w:color w:val="000000"/>
      <w:kern w:val="2"/>
      <w:sz w:val="22"/>
      <w:szCs w:val="24"/>
      <w:lang w:val="en-US" w:eastAsia="zh-CN" w:bidi="ar-SA"/>
    </w:rPr>
  </w:style>
  <w:style w:type="paragraph" w:customStyle="1" w:styleId="9">
    <w:name w:val="正文 首行缩进:  2 字符"/>
    <w:basedOn w:val="1"/>
    <w:qFormat/>
    <w:uiPriority w:val="0"/>
    <w:pPr>
      <w:ind w:firstLine="0" w:firstLineChars="0"/>
    </w:pPr>
    <w:rPr>
      <w:rFonts w:ascii="Times New Roman" w:hAnsi="Times New Roman" w:cs="宋体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279</Words>
  <Characters>298</Characters>
  <Lines>0</Lines>
  <Paragraphs>0</Paragraphs>
  <TotalTime>2</TotalTime>
  <ScaleCrop>false</ScaleCrop>
  <LinksUpToDate>false</LinksUpToDate>
  <CharactersWithSpaces>488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2023-04-20T08:51:00Z</dcterms:created>
  <dc:creator>Administrator</dc:creator>
  <cp:lastModifiedBy>聆雨</cp:lastModifiedBy>
  <dcterms:modified xsi:type="dcterms:W3CDTF">2024-08-26T01:48:15Z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A52BEEE9A82B447A9C386FC19E33DDB5_13</vt:lpwstr>
  </property>
</Properties>
</file>