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仿宋" w:cs="Times New Roman"/>
          <w:b/>
          <w:color w:val="auto"/>
          <w:sz w:val="44"/>
          <w:szCs w:val="44"/>
        </w:rPr>
      </w:pPr>
      <w:bookmarkStart w:id="0" w:name="_Hlk144670915"/>
    </w:p>
    <w:p>
      <w:pPr>
        <w:jc w:val="center"/>
        <w:rPr>
          <w:rFonts w:hint="default" w:ascii="Times New Roman" w:hAnsi="Times New Roman" w:eastAsia="仿宋" w:cs="Times New Roman"/>
          <w:b/>
          <w:color w:val="auto"/>
          <w:sz w:val="44"/>
          <w:szCs w:val="44"/>
        </w:rPr>
      </w:pPr>
    </w:p>
    <w:bookmarkEnd w:id="0"/>
    <w:p>
      <w:pPr>
        <w:jc w:val="center"/>
        <w:rPr>
          <w:rFonts w:hint="default" w:ascii="Times New Roman" w:hAnsi="Times New Roman" w:eastAsia="仿宋" w:cs="Times New Roman"/>
          <w:b/>
          <w:color w:val="auto"/>
          <w:sz w:val="36"/>
          <w:szCs w:val="36"/>
        </w:rPr>
      </w:pPr>
      <w:r>
        <w:rPr>
          <w:rFonts w:hint="eastAsia" w:ascii="Times New Roman" w:hAnsi="Times New Roman" w:eastAsia="仿宋" w:cs="Times New Roman"/>
          <w:b/>
          <w:color w:val="auto"/>
          <w:sz w:val="36"/>
          <w:szCs w:val="36"/>
          <w:lang w:val="en-US" w:eastAsia="zh-CN"/>
        </w:rPr>
        <w:t>合江县污水垃圾综合处理一体化建设项目先市镇工程标段500m³/D一体化污水处理设备采购及安装</w:t>
      </w:r>
    </w:p>
    <w:p>
      <w:pPr>
        <w:jc w:val="center"/>
        <w:rPr>
          <w:rFonts w:hint="default" w:ascii="Times New Roman" w:hAnsi="Times New Roman" w:eastAsia="仿宋" w:cs="Times New Roman"/>
          <w:b/>
          <w:color w:val="auto"/>
          <w:sz w:val="44"/>
          <w:szCs w:val="44"/>
        </w:rPr>
      </w:pPr>
    </w:p>
    <w:p>
      <w:pPr>
        <w:jc w:val="center"/>
        <w:rPr>
          <w:rFonts w:hint="default" w:ascii="Times New Roman" w:hAnsi="Times New Roman" w:eastAsia="仿宋" w:cs="Times New Roman"/>
          <w:b/>
          <w:color w:val="auto"/>
          <w:sz w:val="44"/>
          <w:szCs w:val="44"/>
        </w:rPr>
      </w:pPr>
    </w:p>
    <w:p>
      <w:pPr>
        <w:jc w:val="center"/>
        <w:rPr>
          <w:rFonts w:hint="default" w:ascii="Times New Roman" w:hAnsi="Times New Roman" w:eastAsia="仿宋" w:cs="Times New Roman"/>
          <w:b/>
          <w:color w:val="auto"/>
          <w:sz w:val="44"/>
          <w:szCs w:val="44"/>
          <w:lang w:val="en-US" w:eastAsia="zh-CN"/>
        </w:rPr>
      </w:pPr>
      <w:r>
        <w:rPr>
          <w:rFonts w:hint="eastAsia" w:ascii="Times New Roman" w:hAnsi="Times New Roman" w:eastAsia="仿宋" w:cs="Times New Roman"/>
          <w:b/>
          <w:color w:val="auto"/>
          <w:sz w:val="44"/>
          <w:szCs w:val="44"/>
          <w:lang w:val="en-US" w:eastAsia="zh-CN"/>
        </w:rPr>
        <w:t>邀请谈判采购文件</w:t>
      </w:r>
    </w:p>
    <w:p>
      <w:pPr>
        <w:rPr>
          <w:rFonts w:hint="default" w:ascii="Times New Roman" w:hAnsi="Times New Roman" w:eastAsia="仿宋" w:cs="Times New Roman"/>
          <w:b/>
          <w:color w:val="auto"/>
          <w:sz w:val="44"/>
          <w:szCs w:val="44"/>
        </w:rPr>
      </w:pPr>
    </w:p>
    <w:p>
      <w:pPr>
        <w:pStyle w:val="3"/>
        <w:rPr>
          <w:rFonts w:hint="default" w:ascii="Times New Roman" w:hAnsi="Times New Roman" w:eastAsia="仿宋" w:cs="Times New Roman"/>
          <w:color w:val="auto"/>
          <w:sz w:val="44"/>
          <w:szCs w:val="44"/>
        </w:rPr>
      </w:pPr>
    </w:p>
    <w:p>
      <w:pPr>
        <w:rPr>
          <w:rFonts w:hint="default" w:ascii="Times New Roman" w:hAnsi="Times New Roman" w:eastAsia="仿宋" w:cs="Times New Roman"/>
          <w:color w:val="auto"/>
          <w:sz w:val="44"/>
          <w:szCs w:val="44"/>
        </w:rPr>
      </w:pPr>
    </w:p>
    <w:p>
      <w:pPr>
        <w:rPr>
          <w:rFonts w:hint="default" w:ascii="Times New Roman" w:hAnsi="Times New Roman" w:eastAsia="仿宋" w:cs="Times New Roman"/>
          <w:b/>
          <w:color w:val="auto"/>
          <w:sz w:val="44"/>
          <w:szCs w:val="44"/>
        </w:rPr>
      </w:pPr>
    </w:p>
    <w:p>
      <w:pPr>
        <w:pStyle w:val="2"/>
        <w:rPr>
          <w:rFonts w:hint="default"/>
        </w:rPr>
      </w:pPr>
    </w:p>
    <w:p>
      <w:pPr>
        <w:jc w:val="center"/>
        <w:rPr>
          <w:rFonts w:hint="default" w:ascii="Times New Roman" w:hAnsi="Times New Roman" w:eastAsia="仿宋" w:cs="Times New Roman"/>
          <w:b/>
          <w:color w:val="auto"/>
          <w:sz w:val="36"/>
          <w:szCs w:val="36"/>
          <w:lang w:val="en-US" w:eastAsia="zh-CN"/>
        </w:rPr>
      </w:pPr>
      <w:r>
        <w:rPr>
          <w:rFonts w:hint="default" w:ascii="Times New Roman" w:hAnsi="Times New Roman" w:eastAsia="仿宋" w:cs="Times New Roman"/>
          <w:b/>
          <w:color w:val="auto"/>
          <w:sz w:val="36"/>
          <w:szCs w:val="36"/>
          <w:lang w:val="en-US" w:eastAsia="zh-CN"/>
        </w:rPr>
        <w:t>采购人：</w:t>
      </w:r>
      <w:bookmarkStart w:id="1" w:name="_Hlk144670896"/>
      <w:r>
        <w:rPr>
          <w:rFonts w:hint="eastAsia" w:ascii="Times New Roman" w:hAnsi="Times New Roman" w:eastAsia="仿宋" w:cs="Times New Roman"/>
          <w:b/>
          <w:color w:val="auto"/>
          <w:sz w:val="36"/>
          <w:szCs w:val="36"/>
          <w:lang w:val="en-US" w:eastAsia="zh-CN"/>
        </w:rPr>
        <w:t>四川磊宏建设工程有限公司</w:t>
      </w:r>
    </w:p>
    <w:bookmarkEnd w:id="1"/>
    <w:p>
      <w:pPr>
        <w:jc w:val="center"/>
        <w:rPr>
          <w:rFonts w:hint="default" w:ascii="Times New Roman" w:hAnsi="Times New Roman" w:eastAsia="仿宋" w:cs="Times New Roman"/>
          <w:b/>
          <w:color w:val="auto"/>
          <w:sz w:val="36"/>
          <w:szCs w:val="36"/>
          <w:lang w:val="zh-CN" w:eastAsia="zh-CN"/>
        </w:rPr>
      </w:pPr>
      <w:r>
        <w:rPr>
          <w:rFonts w:hint="default" w:ascii="Times New Roman" w:hAnsi="Times New Roman" w:eastAsia="仿宋" w:cs="Times New Roman"/>
          <w:b/>
          <w:color w:val="auto"/>
          <w:sz w:val="36"/>
          <w:szCs w:val="36"/>
          <w:lang w:val="en-US" w:eastAsia="zh-CN"/>
        </w:rPr>
        <w:t>202</w:t>
      </w:r>
      <w:r>
        <w:rPr>
          <w:rFonts w:hint="eastAsia" w:ascii="Times New Roman" w:hAnsi="Times New Roman" w:eastAsia="仿宋" w:cs="Times New Roman"/>
          <w:b/>
          <w:color w:val="auto"/>
          <w:sz w:val="36"/>
          <w:szCs w:val="36"/>
          <w:lang w:val="en-US" w:eastAsia="zh-CN"/>
        </w:rPr>
        <w:t>4</w:t>
      </w:r>
      <w:r>
        <w:rPr>
          <w:rFonts w:hint="default" w:ascii="Times New Roman" w:hAnsi="Times New Roman" w:eastAsia="仿宋" w:cs="Times New Roman"/>
          <w:b/>
          <w:color w:val="auto"/>
          <w:sz w:val="36"/>
          <w:szCs w:val="36"/>
          <w:lang w:val="zh-CN" w:eastAsia="zh-CN"/>
        </w:rPr>
        <w:t>年</w:t>
      </w:r>
      <w:r>
        <w:rPr>
          <w:rFonts w:hint="eastAsia" w:ascii="Times New Roman" w:hAnsi="Times New Roman" w:eastAsia="仿宋" w:cs="Times New Roman"/>
          <w:b/>
          <w:color w:val="auto"/>
          <w:sz w:val="36"/>
          <w:szCs w:val="36"/>
          <w:lang w:val="en-US" w:eastAsia="zh-CN"/>
        </w:rPr>
        <w:t>5</w:t>
      </w:r>
      <w:r>
        <w:rPr>
          <w:rFonts w:hint="default" w:ascii="Times New Roman" w:hAnsi="Times New Roman" w:eastAsia="仿宋" w:cs="Times New Roman"/>
          <w:b/>
          <w:color w:val="auto"/>
          <w:sz w:val="36"/>
          <w:szCs w:val="36"/>
          <w:lang w:val="zh-CN" w:eastAsia="zh-CN"/>
        </w:rPr>
        <w:t>月</w:t>
      </w:r>
    </w:p>
    <w:p>
      <w:pPr>
        <w:jc w:val="center"/>
        <w:rPr>
          <w:rFonts w:hint="default" w:ascii="Times New Roman" w:hAnsi="Times New Roman" w:eastAsia="仿宋" w:cs="Times New Roman"/>
          <w:b/>
          <w:color w:val="auto"/>
          <w:sz w:val="36"/>
          <w:szCs w:val="36"/>
          <w:lang w:val="zh-CN"/>
        </w:rPr>
      </w:pPr>
    </w:p>
    <w:p>
      <w:pPr>
        <w:jc w:val="center"/>
        <w:rPr>
          <w:rFonts w:hint="default" w:ascii="Times New Roman" w:hAnsi="Times New Roman" w:eastAsia="仿宋" w:cs="Times New Roman"/>
          <w:b/>
          <w:color w:val="auto"/>
          <w:sz w:val="36"/>
          <w:szCs w:val="36"/>
          <w:lang w:val="zh-CN"/>
        </w:rPr>
      </w:pPr>
    </w:p>
    <w:p>
      <w:pPr>
        <w:jc w:val="center"/>
        <w:rPr>
          <w:rFonts w:hint="default" w:ascii="Times New Roman" w:hAnsi="Times New Roman" w:eastAsia="仿宋" w:cs="Times New Roman"/>
          <w:b/>
          <w:color w:val="auto"/>
          <w:sz w:val="36"/>
          <w:szCs w:val="36"/>
          <w:lang w:val="zh-CN"/>
        </w:rPr>
      </w:pPr>
    </w:p>
    <w:p>
      <w:pPr>
        <w:jc w:val="center"/>
        <w:rPr>
          <w:rFonts w:hint="default" w:ascii="Times New Roman" w:hAnsi="Times New Roman" w:eastAsia="仿宋" w:cs="Times New Roman"/>
          <w:b/>
          <w:color w:val="auto"/>
          <w:sz w:val="36"/>
          <w:szCs w:val="36"/>
          <w:lang w:val="zh-CN"/>
        </w:rPr>
      </w:pPr>
    </w:p>
    <w:sdt>
      <w:sdtPr>
        <w:rPr>
          <w:rFonts w:hint="default" w:ascii="Times New Roman" w:hAnsi="Times New Roman" w:eastAsia="仿宋" w:cs="Times New Roman"/>
          <w:b/>
          <w:bCs/>
          <w:color w:val="auto"/>
          <w:sz w:val="32"/>
          <w:szCs w:val="32"/>
        </w:rPr>
        <w:id w:val="147454066"/>
        <w15:color w:val="DBDBDB"/>
        <w:docPartObj>
          <w:docPartGallery w:val="Table of Contents"/>
          <w:docPartUnique/>
        </w:docPartObj>
      </w:sdtPr>
      <w:sdtEndPr>
        <w:rPr>
          <w:rFonts w:hint="default" w:ascii="Times New Roman" w:hAnsi="Times New Roman" w:eastAsia="仿宋" w:cs="Times New Roman"/>
          <w:b/>
          <w:bCs/>
          <w:color w:val="auto"/>
          <w:sz w:val="24"/>
          <w:szCs w:val="24"/>
          <w:lang w:val="en-US"/>
        </w:rPr>
      </w:sdtEndPr>
      <w:sdtContent>
        <w:p>
          <w:pPr>
            <w:jc w:val="center"/>
            <w:rPr>
              <w:rFonts w:hint="default" w:ascii="Times New Roman" w:hAnsi="Times New Roman" w:eastAsia="仿宋" w:cs="Times New Roman"/>
              <w:b/>
              <w:bCs/>
              <w:color w:val="auto"/>
              <w:sz w:val="32"/>
              <w:szCs w:val="32"/>
            </w:rPr>
          </w:pPr>
        </w:p>
        <w:p>
          <w:pPr>
            <w:jc w:val="center"/>
            <w:rPr>
              <w:rFonts w:hint="default" w:ascii="Times New Roman" w:hAnsi="Times New Roman" w:eastAsia="仿宋" w:cs="Times New Roman"/>
              <w:b/>
              <w:bCs/>
              <w:color w:val="auto"/>
              <w:sz w:val="32"/>
              <w:szCs w:val="32"/>
            </w:rPr>
            <w:sectPr>
              <w:footerReference r:id="rId5" w:type="first"/>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1"/>
              <w:cols w:space="0" w:num="1"/>
              <w:docGrid w:type="lines" w:linePitch="312" w:charSpace="0"/>
            </w:sectPr>
          </w:pPr>
        </w:p>
        <w:p>
          <w:pPr>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b/>
              <w:bCs/>
              <w:color w:val="auto"/>
              <w:sz w:val="32"/>
              <w:szCs w:val="32"/>
            </w:rPr>
            <w:t>目录</w:t>
          </w:r>
        </w:p>
        <w:p>
          <w:pPr>
            <w:pStyle w:val="15"/>
            <w:tabs>
              <w:tab w:val="right" w:leader="dot" w:pos="8306"/>
              <w:tab w:val="clear" w:pos="9345"/>
            </w:tabs>
            <w:spacing w:line="360" w:lineRule="auto"/>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fldChar w:fldCharType="begin"/>
          </w:r>
          <w:r>
            <w:rPr>
              <w:rFonts w:hint="default" w:ascii="Times New Roman" w:hAnsi="Times New Roman" w:eastAsia="仿宋" w:cs="Times New Roman"/>
              <w:color w:val="auto"/>
              <w:sz w:val="24"/>
              <w:szCs w:val="24"/>
            </w:rPr>
            <w:instrText xml:space="preserve">TOC \o "1-1" \h \u </w:instrText>
          </w:r>
          <w:r>
            <w:rPr>
              <w:rFonts w:hint="default" w:ascii="Times New Roman" w:hAnsi="Times New Roman" w:eastAsia="仿宋" w:cs="Times New Roman"/>
              <w:color w:val="auto"/>
              <w:sz w:val="24"/>
              <w:szCs w:val="24"/>
            </w:rPr>
            <w:fldChar w:fldCharType="separate"/>
          </w:r>
          <w:r>
            <w:rPr>
              <w:rFonts w:hint="default" w:ascii="Times New Roman" w:hAnsi="Times New Roman" w:eastAsia="仿宋" w:cs="Times New Roman"/>
              <w:color w:val="auto"/>
              <w:sz w:val="24"/>
              <w:szCs w:val="24"/>
            </w:rPr>
            <w:fldChar w:fldCharType="begin"/>
          </w:r>
          <w:r>
            <w:rPr>
              <w:rFonts w:hint="default" w:ascii="Times New Roman" w:hAnsi="Times New Roman" w:eastAsia="仿宋" w:cs="Times New Roman"/>
              <w:color w:val="auto"/>
              <w:sz w:val="24"/>
              <w:szCs w:val="24"/>
            </w:rPr>
            <w:instrText xml:space="preserve"> HYPERLINK \l "_Toc23355" </w:instrText>
          </w:r>
          <w:r>
            <w:rPr>
              <w:rFonts w:hint="default" w:ascii="Times New Roman" w:hAnsi="Times New Roman" w:eastAsia="仿宋" w:cs="Times New Roman"/>
              <w:color w:val="auto"/>
              <w:sz w:val="24"/>
              <w:szCs w:val="24"/>
            </w:rPr>
            <w:fldChar w:fldCharType="separate"/>
          </w:r>
          <w:r>
            <w:rPr>
              <w:rFonts w:hint="default" w:ascii="Times New Roman" w:hAnsi="Times New Roman" w:eastAsia="仿宋" w:cs="Times New Roman"/>
              <w:color w:val="auto"/>
              <w:kern w:val="44"/>
              <w:sz w:val="24"/>
              <w:szCs w:val="24"/>
            </w:rPr>
            <w:t xml:space="preserve">第一章 </w:t>
          </w:r>
          <w:r>
            <w:rPr>
              <w:rFonts w:hint="eastAsia" w:ascii="Times New Roman" w:hAnsi="Times New Roman" w:eastAsia="仿宋" w:cs="Times New Roman"/>
              <w:color w:val="auto"/>
              <w:kern w:val="44"/>
              <w:sz w:val="24"/>
              <w:szCs w:val="24"/>
              <w:lang w:eastAsia="zh-CN"/>
            </w:rPr>
            <w:t>邀请谈判</w:t>
          </w:r>
          <w:r>
            <w:rPr>
              <w:rFonts w:hint="eastAsia" w:ascii="Times New Roman" w:hAnsi="Times New Roman" w:eastAsia="仿宋" w:cs="Times New Roman"/>
              <w:color w:val="auto"/>
              <w:kern w:val="44"/>
              <w:sz w:val="24"/>
              <w:szCs w:val="24"/>
              <w:lang w:val="en-US" w:eastAsia="zh-CN"/>
            </w:rPr>
            <w:t>采购</w:t>
          </w:r>
          <w:r>
            <w:rPr>
              <w:rFonts w:hint="default" w:ascii="Times New Roman" w:hAnsi="Times New Roman" w:eastAsia="仿宋" w:cs="Times New Roman"/>
              <w:color w:val="auto"/>
              <w:kern w:val="44"/>
              <w:sz w:val="24"/>
              <w:szCs w:val="24"/>
            </w:rPr>
            <w:t>公告</w:t>
          </w:r>
          <w:r>
            <w:rPr>
              <w:rFonts w:hint="default" w:ascii="Times New Roman" w:hAnsi="Times New Roman" w:eastAsia="仿宋" w:cs="Times New Roman"/>
              <w:color w:val="auto"/>
              <w:sz w:val="24"/>
              <w:szCs w:val="24"/>
            </w:rPr>
            <w:tab/>
          </w:r>
          <w:r>
            <w:rPr>
              <w:rFonts w:hint="eastAsia" w:ascii="Times New Roman" w:hAnsi="Times New Roman" w:eastAsia="仿宋" w:cs="Times New Roman"/>
              <w:color w:val="auto"/>
              <w:sz w:val="24"/>
              <w:szCs w:val="24"/>
              <w:lang w:val="en-US" w:eastAsia="zh-CN"/>
            </w:rPr>
            <w:t>1</w:t>
          </w:r>
          <w:r>
            <w:rPr>
              <w:rFonts w:hint="default" w:ascii="Times New Roman" w:hAnsi="Times New Roman" w:eastAsia="仿宋" w:cs="Times New Roman"/>
              <w:color w:val="auto"/>
              <w:sz w:val="24"/>
              <w:szCs w:val="24"/>
            </w:rPr>
            <w:fldChar w:fldCharType="end"/>
          </w:r>
        </w:p>
        <w:p>
          <w:pPr>
            <w:pStyle w:val="15"/>
            <w:tabs>
              <w:tab w:val="right" w:leader="dot" w:pos="8306"/>
              <w:tab w:val="clear" w:pos="9345"/>
            </w:tabs>
            <w:spacing w:line="360" w:lineRule="auto"/>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fldChar w:fldCharType="begin"/>
          </w:r>
          <w:r>
            <w:rPr>
              <w:rFonts w:hint="default" w:ascii="Times New Roman" w:hAnsi="Times New Roman" w:eastAsia="仿宋" w:cs="Times New Roman"/>
              <w:color w:val="auto"/>
              <w:sz w:val="24"/>
              <w:szCs w:val="24"/>
            </w:rPr>
            <w:instrText xml:space="preserve"> HYPERLINK \l "_Toc12414" </w:instrText>
          </w:r>
          <w:r>
            <w:rPr>
              <w:rFonts w:hint="default" w:ascii="Times New Roman" w:hAnsi="Times New Roman" w:eastAsia="仿宋" w:cs="Times New Roman"/>
              <w:color w:val="auto"/>
              <w:sz w:val="24"/>
              <w:szCs w:val="24"/>
            </w:rPr>
            <w:fldChar w:fldCharType="separate"/>
          </w:r>
          <w:r>
            <w:rPr>
              <w:rFonts w:hint="default" w:ascii="Times New Roman" w:hAnsi="Times New Roman" w:eastAsia="仿宋" w:cs="Times New Roman"/>
              <w:color w:val="auto"/>
              <w:sz w:val="24"/>
              <w:szCs w:val="24"/>
            </w:rPr>
            <w:t xml:space="preserve">第二章 </w:t>
          </w:r>
          <w:r>
            <w:rPr>
              <w:rFonts w:hint="eastAsia" w:ascii="Times New Roman" w:hAnsi="Times New Roman" w:eastAsia="仿宋" w:cs="Times New Roman"/>
              <w:color w:val="auto"/>
              <w:sz w:val="24"/>
              <w:szCs w:val="24"/>
              <w:lang w:eastAsia="zh-CN"/>
            </w:rPr>
            <w:t>邀请谈判</w:t>
          </w:r>
          <w:r>
            <w:rPr>
              <w:rFonts w:hint="eastAsia" w:ascii="Times New Roman" w:hAnsi="Times New Roman" w:eastAsia="仿宋" w:cs="Times New Roman"/>
              <w:color w:val="auto"/>
              <w:sz w:val="24"/>
              <w:szCs w:val="24"/>
              <w:lang w:val="en-US" w:eastAsia="zh-CN"/>
            </w:rPr>
            <w:t>采购</w:t>
          </w:r>
          <w:r>
            <w:rPr>
              <w:rFonts w:hint="default" w:ascii="Times New Roman" w:hAnsi="Times New Roman" w:eastAsia="仿宋" w:cs="Times New Roman"/>
              <w:color w:val="auto"/>
              <w:sz w:val="24"/>
              <w:szCs w:val="24"/>
            </w:rPr>
            <w:t>须知</w:t>
          </w:r>
          <w:r>
            <w:rPr>
              <w:rFonts w:hint="default" w:ascii="Times New Roman" w:hAnsi="Times New Roman" w:eastAsia="仿宋" w:cs="Times New Roman"/>
              <w:color w:val="auto"/>
              <w:sz w:val="24"/>
              <w:szCs w:val="24"/>
            </w:rPr>
            <w:tab/>
          </w:r>
          <w:r>
            <w:rPr>
              <w:rFonts w:hint="eastAsia" w:ascii="Times New Roman" w:hAnsi="Times New Roman" w:eastAsia="仿宋" w:cs="Times New Roman"/>
              <w:color w:val="auto"/>
              <w:sz w:val="24"/>
              <w:szCs w:val="24"/>
              <w:lang w:val="en-US" w:eastAsia="zh-CN"/>
            </w:rPr>
            <w:t>3</w:t>
          </w:r>
          <w:r>
            <w:rPr>
              <w:rFonts w:hint="default" w:ascii="Times New Roman" w:hAnsi="Times New Roman" w:eastAsia="仿宋" w:cs="Times New Roman"/>
              <w:color w:val="auto"/>
              <w:sz w:val="24"/>
              <w:szCs w:val="24"/>
            </w:rPr>
            <w:fldChar w:fldCharType="end"/>
          </w:r>
        </w:p>
        <w:p>
          <w:pPr>
            <w:spacing w:line="360" w:lineRule="auto"/>
            <w:jc w:val="left"/>
            <w:rPr>
              <w:rFonts w:hint="default" w:ascii="Times New Roman" w:hAnsi="Times New Roman" w:eastAsia="仿宋" w:cs="Times New Roman"/>
              <w:b/>
              <w:bCs/>
              <w:caps/>
              <w:color w:val="auto"/>
              <w:kern w:val="2"/>
              <w:sz w:val="24"/>
              <w:szCs w:val="24"/>
              <w:lang w:val="en-US" w:eastAsia="zh-CN" w:bidi="ar-SA"/>
            </w:rPr>
          </w:pPr>
          <w:r>
            <w:rPr>
              <w:rFonts w:hint="default" w:ascii="Times New Roman" w:hAnsi="Times New Roman" w:eastAsia="仿宋" w:cs="Times New Roman"/>
              <w:b/>
              <w:bCs/>
              <w:caps/>
              <w:color w:val="auto"/>
              <w:sz w:val="24"/>
              <w:szCs w:val="24"/>
            </w:rPr>
            <w:t>第三章 评审办法</w:t>
          </w:r>
          <w:r>
            <w:rPr>
              <w:rFonts w:hint="default" w:ascii="Times New Roman" w:hAnsi="Times New Roman" w:eastAsia="仿宋" w:cs="Times New Roman"/>
              <w:b/>
              <w:bCs/>
              <w:caps/>
              <w:color w:val="auto"/>
              <w:kern w:val="2"/>
              <w:sz w:val="24"/>
              <w:szCs w:val="24"/>
              <w:lang w:val="en-US" w:eastAsia="zh-CN" w:bidi="ar-SA"/>
            </w:rPr>
            <w:t>...........................................................................................</w:t>
          </w:r>
          <w:r>
            <w:rPr>
              <w:rFonts w:hint="eastAsia" w:ascii="Times New Roman" w:hAnsi="Times New Roman" w:eastAsia="仿宋" w:cs="Times New Roman"/>
              <w:b/>
              <w:bCs/>
              <w:caps/>
              <w:color w:val="auto"/>
              <w:kern w:val="2"/>
              <w:sz w:val="24"/>
              <w:szCs w:val="24"/>
              <w:lang w:val="en-US" w:eastAsia="zh-CN" w:bidi="ar-SA"/>
            </w:rPr>
            <w:t>...</w:t>
          </w:r>
          <w:r>
            <w:rPr>
              <w:rFonts w:hint="default" w:ascii="Times New Roman" w:hAnsi="Times New Roman" w:eastAsia="仿宋" w:cs="Times New Roman"/>
              <w:b/>
              <w:bCs/>
              <w:caps/>
              <w:color w:val="auto"/>
              <w:kern w:val="2"/>
              <w:sz w:val="24"/>
              <w:szCs w:val="24"/>
              <w:lang w:val="en-US" w:eastAsia="zh-CN" w:bidi="ar-SA"/>
            </w:rPr>
            <w:t>.</w:t>
          </w:r>
          <w:r>
            <w:rPr>
              <w:rFonts w:hint="eastAsia" w:ascii="Times New Roman" w:hAnsi="Times New Roman" w:eastAsia="仿宋" w:cs="Times New Roman"/>
              <w:b/>
              <w:bCs/>
              <w:caps/>
              <w:color w:val="auto"/>
              <w:kern w:val="2"/>
              <w:sz w:val="24"/>
              <w:szCs w:val="24"/>
              <w:lang w:val="en-US" w:eastAsia="zh-CN" w:bidi="ar-SA"/>
            </w:rPr>
            <w:t>.</w:t>
          </w:r>
          <w:r>
            <w:rPr>
              <w:rFonts w:hint="default" w:ascii="Times New Roman" w:hAnsi="Times New Roman" w:eastAsia="仿宋" w:cs="Times New Roman"/>
              <w:b/>
              <w:bCs/>
              <w:caps/>
              <w:color w:val="auto"/>
              <w:kern w:val="2"/>
              <w:sz w:val="24"/>
              <w:szCs w:val="24"/>
              <w:lang w:val="en-US" w:eastAsia="zh-CN" w:bidi="ar-SA"/>
            </w:rPr>
            <w:t>..........</w:t>
          </w:r>
          <w:r>
            <w:rPr>
              <w:rFonts w:hint="eastAsia" w:ascii="Times New Roman" w:hAnsi="Times New Roman" w:eastAsia="仿宋" w:cs="Times New Roman"/>
              <w:b/>
              <w:bCs/>
              <w:caps/>
              <w:color w:val="auto"/>
              <w:kern w:val="2"/>
              <w:sz w:val="24"/>
              <w:szCs w:val="24"/>
              <w:lang w:val="en-US" w:eastAsia="zh-CN" w:bidi="ar-SA"/>
            </w:rPr>
            <w:t>8</w:t>
          </w:r>
        </w:p>
        <w:p>
          <w:pPr>
            <w:pStyle w:val="15"/>
            <w:tabs>
              <w:tab w:val="right" w:leader="dot" w:pos="8306"/>
              <w:tab w:val="clear" w:pos="9345"/>
            </w:tabs>
            <w:spacing w:line="360" w:lineRule="auto"/>
            <w:jc w:val="left"/>
            <w:rPr>
              <w:rFonts w:hint="eastAsia"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rPr>
            <w:fldChar w:fldCharType="begin"/>
          </w:r>
          <w:r>
            <w:rPr>
              <w:rFonts w:hint="default" w:ascii="Times New Roman" w:hAnsi="Times New Roman" w:eastAsia="仿宋" w:cs="Times New Roman"/>
              <w:color w:val="auto"/>
              <w:sz w:val="24"/>
              <w:szCs w:val="24"/>
            </w:rPr>
            <w:instrText xml:space="preserve"> HYPERLINK \l "_Toc324" </w:instrText>
          </w:r>
          <w:r>
            <w:rPr>
              <w:rFonts w:hint="default" w:ascii="Times New Roman" w:hAnsi="Times New Roman" w:eastAsia="仿宋" w:cs="Times New Roman"/>
              <w:color w:val="auto"/>
              <w:sz w:val="24"/>
              <w:szCs w:val="24"/>
            </w:rPr>
            <w:fldChar w:fldCharType="separate"/>
          </w:r>
          <w:r>
            <w:rPr>
              <w:rFonts w:hint="default" w:ascii="Times New Roman" w:hAnsi="Times New Roman" w:eastAsia="仿宋" w:cs="Times New Roman"/>
              <w:color w:val="auto"/>
              <w:sz w:val="24"/>
              <w:szCs w:val="24"/>
            </w:rPr>
            <w:t>第四章 合同条款及格式</w:t>
          </w:r>
          <w:r>
            <w:rPr>
              <w:rFonts w:hint="default" w:ascii="Times New Roman" w:hAnsi="Times New Roman" w:eastAsia="仿宋" w:cs="Times New Roman"/>
              <w:color w:val="auto"/>
              <w:sz w:val="24"/>
              <w:szCs w:val="24"/>
            </w:rPr>
            <w:tab/>
          </w:r>
          <w:r>
            <w:rPr>
              <w:rFonts w:hint="default" w:ascii="Times New Roman" w:hAnsi="Times New Roman" w:eastAsia="仿宋" w:cs="Times New Roman"/>
              <w:color w:val="auto"/>
              <w:sz w:val="24"/>
              <w:szCs w:val="24"/>
            </w:rPr>
            <w:fldChar w:fldCharType="end"/>
          </w:r>
          <w:r>
            <w:rPr>
              <w:rFonts w:hint="eastAsia" w:ascii="Times New Roman" w:hAnsi="Times New Roman" w:eastAsia="仿宋" w:cs="Times New Roman"/>
              <w:color w:val="auto"/>
              <w:sz w:val="24"/>
              <w:szCs w:val="24"/>
              <w:lang w:val="en-US" w:eastAsia="zh-CN"/>
            </w:rPr>
            <w:t>9</w:t>
          </w:r>
        </w:p>
        <w:p>
          <w:pPr>
            <w:spacing w:line="360" w:lineRule="auto"/>
            <w:jc w:val="left"/>
            <w:rPr>
              <w:rFonts w:hint="default" w:ascii="Times New Roman" w:hAnsi="Times New Roman" w:eastAsia="仿宋" w:cs="Times New Roman"/>
              <w:color w:val="auto"/>
              <w:sz w:val="24"/>
              <w:szCs w:val="24"/>
            </w:rPr>
          </w:pPr>
          <w:r>
            <w:rPr>
              <w:rFonts w:hint="default" w:ascii="Times New Roman" w:hAnsi="Times New Roman" w:eastAsia="仿宋" w:cs="Times New Roman"/>
              <w:b/>
              <w:bCs/>
              <w:caps/>
              <w:color w:val="auto"/>
              <w:sz w:val="24"/>
              <w:szCs w:val="24"/>
            </w:rPr>
            <w:t>第五章 响应文件格式................................</w:t>
          </w:r>
          <w:r>
            <w:rPr>
              <w:rFonts w:hint="eastAsia" w:ascii="Times New Roman" w:hAnsi="Times New Roman" w:eastAsia="仿宋" w:cs="Times New Roman"/>
              <w:b/>
              <w:bCs/>
              <w:caps/>
              <w:color w:val="auto"/>
              <w:sz w:val="24"/>
              <w:szCs w:val="24"/>
              <w:lang w:val="en-US" w:eastAsia="zh-CN"/>
            </w:rPr>
            <w:t>................................................</w:t>
          </w:r>
          <w:r>
            <w:rPr>
              <w:rFonts w:hint="default" w:ascii="Times New Roman" w:hAnsi="Times New Roman" w:eastAsia="仿宋" w:cs="Times New Roman"/>
              <w:b/>
              <w:bCs/>
              <w:caps/>
              <w:color w:val="auto"/>
              <w:sz w:val="24"/>
              <w:szCs w:val="24"/>
            </w:rPr>
            <w:t>..</w:t>
          </w:r>
          <w:r>
            <w:rPr>
              <w:rFonts w:hint="default" w:ascii="Times New Roman" w:hAnsi="Times New Roman" w:eastAsia="仿宋" w:cs="Times New Roman"/>
              <w:b/>
              <w:bCs/>
              <w:caps/>
              <w:color w:val="auto"/>
              <w:sz w:val="24"/>
              <w:szCs w:val="24"/>
              <w:lang w:val="en-US" w:eastAsia="zh-CN"/>
            </w:rPr>
            <w:t>...</w:t>
          </w:r>
          <w:r>
            <w:rPr>
              <w:rFonts w:hint="eastAsia" w:ascii="Times New Roman" w:hAnsi="Times New Roman" w:eastAsia="仿宋" w:cs="Times New Roman"/>
              <w:b/>
              <w:bCs/>
              <w:caps/>
              <w:color w:val="auto"/>
              <w:sz w:val="24"/>
              <w:szCs w:val="24"/>
              <w:lang w:val="en-US" w:eastAsia="zh-CN"/>
            </w:rPr>
            <w:t>.</w:t>
          </w:r>
          <w:r>
            <w:rPr>
              <w:rFonts w:hint="default" w:ascii="Times New Roman" w:hAnsi="Times New Roman" w:eastAsia="仿宋" w:cs="Times New Roman"/>
              <w:b/>
              <w:bCs/>
              <w:caps/>
              <w:color w:val="auto"/>
              <w:sz w:val="24"/>
              <w:szCs w:val="24"/>
              <w:lang w:val="en-US" w:eastAsia="zh-CN"/>
            </w:rPr>
            <w:t>...</w:t>
          </w:r>
          <w:r>
            <w:rPr>
              <w:rFonts w:hint="default" w:ascii="Times New Roman" w:hAnsi="Times New Roman" w:eastAsia="仿宋" w:cs="Times New Roman"/>
              <w:b/>
              <w:bCs/>
              <w:caps/>
              <w:color w:val="auto"/>
              <w:sz w:val="24"/>
              <w:szCs w:val="24"/>
            </w:rPr>
            <w:t>.......</w:t>
          </w:r>
          <w:r>
            <w:rPr>
              <w:rFonts w:hint="eastAsia" w:ascii="Times New Roman" w:hAnsi="Times New Roman" w:eastAsia="仿宋" w:cs="Times New Roman"/>
              <w:b/>
              <w:bCs/>
              <w:caps/>
              <w:color w:val="auto"/>
              <w:sz w:val="24"/>
              <w:szCs w:val="24"/>
              <w:lang w:val="en-US" w:eastAsia="zh-CN"/>
            </w:rPr>
            <w:t>2</w:t>
          </w:r>
          <w:r>
            <w:rPr>
              <w:rFonts w:hint="default" w:ascii="Times New Roman" w:hAnsi="Times New Roman" w:eastAsia="仿宋" w:cs="Times New Roman"/>
              <w:color w:val="auto"/>
              <w:sz w:val="24"/>
              <w:szCs w:val="24"/>
            </w:rPr>
            <w:fldChar w:fldCharType="end"/>
          </w:r>
          <w:r>
            <w:rPr>
              <w:rFonts w:hint="eastAsia" w:ascii="Times New Roman" w:hAnsi="Times New Roman" w:eastAsia="仿宋" w:cs="Times New Roman"/>
              <w:color w:val="auto"/>
              <w:sz w:val="24"/>
              <w:szCs w:val="24"/>
              <w:lang w:val="en-US" w:eastAsia="zh-CN"/>
            </w:rPr>
            <w:t>0</w:t>
          </w:r>
        </w:p>
      </w:sdtContent>
    </w:sdt>
    <w:p>
      <w:pPr>
        <w:spacing w:line="360" w:lineRule="auto"/>
        <w:rPr>
          <w:rFonts w:hint="default" w:ascii="Times New Roman" w:hAnsi="Times New Roman" w:eastAsia="仿宋" w:cs="Times New Roman"/>
          <w:color w:val="auto"/>
        </w:rPr>
      </w:pPr>
    </w:p>
    <w:p>
      <w:pPr>
        <w:rPr>
          <w:rFonts w:hint="default" w:ascii="Times New Roman" w:hAnsi="Times New Roman" w:eastAsia="仿宋" w:cs="Times New Roman"/>
          <w:color w:val="auto"/>
        </w:rPr>
      </w:pPr>
    </w:p>
    <w:p>
      <w:pPr>
        <w:pStyle w:val="4"/>
        <w:jc w:val="both"/>
        <w:rPr>
          <w:rFonts w:hint="default" w:ascii="Times New Roman" w:hAnsi="Times New Roman" w:eastAsia="仿宋" w:cs="Times New Roman"/>
          <w:color w:val="auto"/>
          <w:sz w:val="32"/>
          <w:szCs w:val="32"/>
        </w:rPr>
      </w:pPr>
      <w:bookmarkStart w:id="2" w:name="_Hlt101233737"/>
      <w:bookmarkEnd w:id="2"/>
      <w:bookmarkStart w:id="3" w:name="_Hlt101843627"/>
      <w:bookmarkEnd w:id="3"/>
      <w:bookmarkStart w:id="4" w:name="_Toc23355"/>
      <w:bookmarkStart w:id="5" w:name="_Toc26975438"/>
      <w:bookmarkStart w:id="6" w:name="_Toc5869720"/>
    </w:p>
    <w:p>
      <w:pPr>
        <w:rPr>
          <w:rFonts w:hint="default" w:ascii="Times New Roman" w:hAnsi="Times New Roman" w:eastAsia="仿宋" w:cs="Times New Roman"/>
          <w:color w:val="auto"/>
          <w:sz w:val="32"/>
          <w:szCs w:val="32"/>
        </w:rPr>
      </w:pPr>
    </w:p>
    <w:p>
      <w:pPr>
        <w:rPr>
          <w:rFonts w:hint="default" w:ascii="Times New Roman" w:hAnsi="Times New Roman" w:eastAsia="仿宋" w:cs="Times New Roman"/>
          <w:color w:val="auto"/>
          <w:sz w:val="32"/>
          <w:szCs w:val="32"/>
        </w:rPr>
      </w:pPr>
    </w:p>
    <w:p>
      <w:pPr>
        <w:rPr>
          <w:rFonts w:hint="default" w:ascii="Times New Roman" w:hAnsi="Times New Roman" w:eastAsia="仿宋" w:cs="Times New Roman"/>
          <w:color w:val="auto"/>
          <w:sz w:val="32"/>
          <w:szCs w:val="32"/>
        </w:rPr>
      </w:pPr>
    </w:p>
    <w:p>
      <w:pPr>
        <w:rPr>
          <w:rFonts w:hint="default" w:ascii="Times New Roman" w:hAnsi="Times New Roman" w:eastAsia="仿宋" w:cs="Times New Roman"/>
          <w:color w:val="auto"/>
          <w:sz w:val="32"/>
          <w:szCs w:val="32"/>
        </w:rPr>
      </w:pPr>
    </w:p>
    <w:p>
      <w:pPr>
        <w:pStyle w:val="4"/>
        <w:jc w:val="both"/>
        <w:rPr>
          <w:rFonts w:hint="default" w:ascii="Times New Roman" w:hAnsi="Times New Roman" w:eastAsia="仿宋" w:cs="Times New Roman"/>
          <w:color w:val="auto"/>
          <w:sz w:val="32"/>
          <w:szCs w:val="32"/>
        </w:rPr>
      </w:pPr>
    </w:p>
    <w:p>
      <w:pPr>
        <w:pStyle w:val="4"/>
        <w:jc w:val="both"/>
        <w:rPr>
          <w:rFonts w:hint="default" w:ascii="Times New Roman" w:hAnsi="Times New Roman" w:eastAsia="仿宋" w:cs="Times New Roman"/>
          <w:color w:val="auto"/>
          <w:sz w:val="32"/>
          <w:szCs w:val="32"/>
        </w:rPr>
      </w:pPr>
    </w:p>
    <w:bookmarkEnd w:id="4"/>
    <w:p>
      <w:pPr>
        <w:ind w:firstLine="420" w:firstLineChars="200"/>
        <w:jc w:val="left"/>
        <w:rPr>
          <w:rFonts w:hint="default" w:ascii="Times New Roman" w:hAnsi="Times New Roman" w:eastAsia="仿宋" w:cs="Times New Roman"/>
          <w:color w:val="auto"/>
          <w:szCs w:val="21"/>
          <w:u w:val="single"/>
        </w:rPr>
      </w:pPr>
    </w:p>
    <w:p>
      <w:pPr>
        <w:ind w:firstLine="420" w:firstLineChars="200"/>
        <w:jc w:val="left"/>
        <w:rPr>
          <w:rFonts w:hint="default" w:ascii="Times New Roman" w:hAnsi="Times New Roman" w:eastAsia="仿宋" w:cs="Times New Roman"/>
          <w:color w:val="auto"/>
          <w:szCs w:val="21"/>
          <w:u w:val="single"/>
        </w:rPr>
      </w:pPr>
    </w:p>
    <w:p>
      <w:pPr>
        <w:ind w:firstLine="420" w:firstLineChars="200"/>
        <w:jc w:val="left"/>
        <w:rPr>
          <w:rFonts w:hint="default" w:ascii="Times New Roman" w:hAnsi="Times New Roman" w:eastAsia="仿宋" w:cs="Times New Roman"/>
          <w:color w:val="auto"/>
          <w:szCs w:val="21"/>
          <w:u w:val="single"/>
        </w:rPr>
      </w:pPr>
    </w:p>
    <w:p>
      <w:pPr>
        <w:ind w:firstLine="420" w:firstLineChars="200"/>
        <w:jc w:val="left"/>
        <w:rPr>
          <w:rFonts w:hint="default" w:ascii="Times New Roman" w:hAnsi="Times New Roman" w:eastAsia="仿宋" w:cs="Times New Roman"/>
          <w:color w:val="auto"/>
          <w:szCs w:val="21"/>
          <w:u w:val="single"/>
        </w:rPr>
      </w:pPr>
    </w:p>
    <w:p>
      <w:pPr>
        <w:ind w:firstLine="420" w:firstLineChars="200"/>
        <w:jc w:val="left"/>
        <w:rPr>
          <w:rFonts w:hint="default" w:ascii="Times New Roman" w:hAnsi="Times New Roman" w:eastAsia="仿宋" w:cs="Times New Roman"/>
          <w:color w:val="auto"/>
          <w:szCs w:val="21"/>
          <w:u w:val="single"/>
        </w:rPr>
      </w:pPr>
    </w:p>
    <w:p>
      <w:pPr>
        <w:ind w:firstLine="420" w:firstLineChars="200"/>
        <w:jc w:val="left"/>
        <w:rPr>
          <w:rFonts w:hint="default" w:ascii="Times New Roman" w:hAnsi="Times New Roman" w:eastAsia="仿宋" w:cs="Times New Roman"/>
          <w:color w:val="auto"/>
          <w:szCs w:val="21"/>
          <w:u w:val="single"/>
        </w:rPr>
      </w:pPr>
    </w:p>
    <w:p>
      <w:pPr>
        <w:pStyle w:val="4"/>
        <w:pageBreakBefore w:val="0"/>
        <w:kinsoku/>
        <w:wordWrap/>
        <w:overflowPunct/>
        <w:topLinePunct w:val="0"/>
        <w:autoSpaceDE/>
        <w:autoSpaceDN/>
        <w:bidi w:val="0"/>
        <w:adjustRightInd/>
        <w:snapToGrid/>
        <w:spacing w:line="540" w:lineRule="atLeast"/>
        <w:jc w:val="center"/>
        <w:textAlignment w:val="auto"/>
        <w:rPr>
          <w:rFonts w:hint="default" w:ascii="Times New Roman" w:hAnsi="Times New Roman" w:eastAsia="仿宋" w:cs="Times New Roman"/>
          <w:color w:val="auto"/>
          <w:sz w:val="32"/>
          <w:szCs w:val="32"/>
        </w:rPr>
        <w:sectPr>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0" w:num="1"/>
          <w:docGrid w:type="lines" w:linePitch="312" w:charSpace="0"/>
        </w:sectPr>
      </w:pPr>
    </w:p>
    <w:p>
      <w:pPr>
        <w:pStyle w:val="4"/>
        <w:pageBreakBefore w:val="0"/>
        <w:kinsoku/>
        <w:wordWrap/>
        <w:overflowPunct/>
        <w:topLinePunct w:val="0"/>
        <w:autoSpaceDE/>
        <w:autoSpaceDN/>
        <w:bidi w:val="0"/>
        <w:adjustRightInd/>
        <w:snapToGrid/>
        <w:spacing w:line="540" w:lineRule="atLeast"/>
        <w:jc w:val="center"/>
        <w:textAlignment w:val="auto"/>
        <w:rPr>
          <w:rFonts w:hint="default" w:ascii="Times New Roman" w:hAnsi="Times New Roman" w:eastAsia="仿宋" w:cs="Times New Roman"/>
          <w:color w:val="auto"/>
          <w:szCs w:val="21"/>
          <w:u w:val="single"/>
        </w:rPr>
      </w:pPr>
      <w:r>
        <w:rPr>
          <w:rFonts w:hint="default" w:ascii="Times New Roman" w:hAnsi="Times New Roman" w:eastAsia="仿宋" w:cs="Times New Roman"/>
          <w:color w:val="auto"/>
          <w:sz w:val="32"/>
          <w:szCs w:val="32"/>
        </w:rPr>
        <w:t xml:space="preserve">第一章 </w:t>
      </w:r>
      <w:r>
        <w:rPr>
          <w:rFonts w:hint="eastAsia" w:ascii="Times New Roman" w:hAnsi="Times New Roman" w:eastAsia="仿宋" w:cs="Times New Roman"/>
          <w:color w:val="auto"/>
          <w:sz w:val="32"/>
          <w:szCs w:val="32"/>
          <w:lang w:eastAsia="zh-CN"/>
        </w:rPr>
        <w:t>邀请谈判</w:t>
      </w:r>
      <w:r>
        <w:rPr>
          <w:rFonts w:hint="eastAsia" w:ascii="Times New Roman" w:hAnsi="Times New Roman" w:eastAsia="仿宋" w:cs="Times New Roman"/>
          <w:color w:val="auto"/>
          <w:sz w:val="32"/>
          <w:szCs w:val="32"/>
          <w:lang w:val="en-US" w:eastAsia="zh-CN"/>
        </w:rPr>
        <w:t>采购</w:t>
      </w:r>
      <w:r>
        <w:rPr>
          <w:rFonts w:hint="default" w:ascii="Times New Roman" w:hAnsi="Times New Roman" w:eastAsia="仿宋" w:cs="Times New Roman"/>
          <w:color w:val="auto"/>
          <w:sz w:val="32"/>
          <w:szCs w:val="32"/>
        </w:rPr>
        <w:t>公告</w:t>
      </w:r>
    </w:p>
    <w:p>
      <w:pPr>
        <w:adjustRightInd w:val="0"/>
        <w:snapToGrid w:val="0"/>
        <w:spacing w:before="120" w:beforeLines="50" w:after="120" w:afterLines="50" w:line="360" w:lineRule="auto"/>
        <w:jc w:val="left"/>
        <w:rPr>
          <w:rFonts w:hint="default" w:ascii="Times New Roman" w:hAnsi="Times New Roman" w:eastAsia="仿宋" w:cs="Times New Roman"/>
          <w:color w:val="auto"/>
          <w:szCs w:val="21"/>
        </w:rPr>
      </w:pPr>
      <w:r>
        <w:rPr>
          <w:rFonts w:hint="eastAsia" w:ascii="Times New Roman" w:hAnsi="Times New Roman" w:eastAsia="仿宋" w:cs="Times New Roman"/>
          <w:color w:val="auto"/>
          <w:szCs w:val="21"/>
          <w:u w:val="none"/>
          <w:lang w:val="en-US" w:eastAsia="zh-CN"/>
        </w:rPr>
        <w:t xml:space="preserve">    </w:t>
      </w:r>
      <w:r>
        <w:rPr>
          <w:rFonts w:hint="eastAsia" w:ascii="Times New Roman" w:hAnsi="Times New Roman" w:eastAsia="仿宋" w:cs="Times New Roman"/>
          <w:color w:val="auto"/>
          <w:szCs w:val="21"/>
          <w:u w:val="single"/>
          <w:lang w:val="en-US" w:eastAsia="zh-CN"/>
        </w:rPr>
        <w:t>四川磊宏建设工程有限公司</w:t>
      </w:r>
      <w:r>
        <w:rPr>
          <w:rFonts w:hint="default" w:ascii="Times New Roman" w:hAnsi="Times New Roman" w:eastAsia="仿宋" w:cs="Times New Roman"/>
          <w:color w:val="auto"/>
          <w:szCs w:val="21"/>
        </w:rPr>
        <w:t>就</w:t>
      </w:r>
      <w:r>
        <w:rPr>
          <w:rFonts w:hint="eastAsia" w:ascii="Times New Roman" w:hAnsi="Times New Roman" w:eastAsia="仿宋" w:cs="Times New Roman"/>
          <w:color w:val="auto"/>
          <w:szCs w:val="21"/>
          <w:u w:val="single"/>
          <w:lang w:val="en-US" w:eastAsia="zh-CN"/>
        </w:rPr>
        <w:t>合江县污水垃圾综合处理一体化建设项目先市镇工程标段500m³/D一体化污水处理设备采购及安装</w:t>
      </w:r>
      <w:r>
        <w:rPr>
          <w:rFonts w:hint="eastAsia" w:ascii="Times New Roman" w:hAnsi="Times New Roman" w:eastAsia="仿宋" w:cs="Times New Roman"/>
          <w:color w:val="auto"/>
          <w:kern w:val="0"/>
          <w:szCs w:val="21"/>
          <w:lang w:val="en-US" w:eastAsia="zh-CN" w:bidi="ar"/>
        </w:rPr>
        <w:t>邀请谈判</w:t>
      </w:r>
      <w:r>
        <w:rPr>
          <w:rFonts w:hint="default" w:ascii="Times New Roman" w:hAnsi="Times New Roman" w:eastAsia="仿宋" w:cs="Times New Roman"/>
          <w:color w:val="auto"/>
          <w:kern w:val="0"/>
          <w:szCs w:val="21"/>
          <w:lang w:bidi="ar"/>
        </w:rPr>
        <w:t>采购，欢迎符合本项目资格条件的潜在供应商参与</w:t>
      </w:r>
      <w:r>
        <w:rPr>
          <w:rFonts w:hint="eastAsia" w:ascii="Times New Roman" w:hAnsi="Times New Roman" w:eastAsia="仿宋" w:cs="Times New Roman"/>
          <w:color w:val="auto"/>
          <w:kern w:val="0"/>
          <w:szCs w:val="21"/>
          <w:lang w:val="en-US" w:eastAsia="zh-CN" w:bidi="ar"/>
        </w:rPr>
        <w:t>谈判采购</w:t>
      </w:r>
      <w:r>
        <w:rPr>
          <w:rFonts w:hint="default" w:ascii="Times New Roman" w:hAnsi="Times New Roman" w:eastAsia="仿宋" w:cs="Times New Roman"/>
          <w:color w:val="auto"/>
          <w:kern w:val="0"/>
          <w:szCs w:val="21"/>
          <w:lang w:bidi="ar"/>
        </w:rPr>
        <w:t xml:space="preserve">。 </w:t>
      </w:r>
    </w:p>
    <w:p>
      <w:pPr>
        <w:pageBreakBefore w:val="0"/>
        <w:widowControl/>
        <w:kinsoku/>
        <w:wordWrap/>
        <w:overflowPunct/>
        <w:topLinePunct w:val="0"/>
        <w:autoSpaceDE/>
        <w:autoSpaceDN/>
        <w:bidi w:val="0"/>
        <w:adjustRightInd/>
        <w:snapToGrid/>
        <w:spacing w:line="360" w:lineRule="auto"/>
        <w:ind w:firstLine="422"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 xml:space="preserve">一、采购项目概况 </w:t>
      </w:r>
    </w:p>
    <w:p>
      <w:pPr>
        <w:pageBreakBefore w:val="0"/>
        <w:kinsoku/>
        <w:wordWrap/>
        <w:overflowPunct/>
        <w:topLinePunct w:val="0"/>
        <w:autoSpaceDE/>
        <w:autoSpaceDN/>
        <w:bidi w:val="0"/>
        <w:adjustRightInd/>
        <w:snapToGrid/>
        <w:spacing w:line="540" w:lineRule="atLeast"/>
        <w:ind w:right="31" w:rightChars="15" w:firstLine="420" w:firstLineChars="200"/>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szCs w:val="21"/>
        </w:rPr>
        <w:t>1、采购项目名称：</w:t>
      </w:r>
      <w:r>
        <w:rPr>
          <w:rFonts w:hint="eastAsia" w:ascii="Times New Roman" w:hAnsi="Times New Roman" w:eastAsia="仿宋" w:cs="Times New Roman"/>
          <w:color w:val="auto"/>
          <w:szCs w:val="21"/>
          <w:u w:val="single"/>
          <w:lang w:val="en-US" w:eastAsia="zh-CN"/>
        </w:rPr>
        <w:t>合江县污水垃圾综合处理一体化建设项目先市镇工程标段500m³/D一体化污水处理设备采购及安装</w:t>
      </w:r>
      <w:r>
        <w:rPr>
          <w:rFonts w:hint="eastAsia" w:ascii="Times New Roman" w:hAnsi="Times New Roman" w:eastAsia="仿宋" w:cs="Times New Roman"/>
          <w:color w:val="auto"/>
          <w:kern w:val="0"/>
          <w:szCs w:val="21"/>
          <w:lang w:val="en-US" w:eastAsia="zh-CN" w:bidi="ar"/>
        </w:rPr>
        <w:t>邀请谈判</w:t>
      </w:r>
      <w:r>
        <w:rPr>
          <w:rFonts w:hint="default" w:ascii="Times New Roman" w:hAnsi="Times New Roman" w:eastAsia="仿宋" w:cs="Times New Roman"/>
          <w:color w:val="auto"/>
          <w:kern w:val="0"/>
          <w:szCs w:val="21"/>
          <w:lang w:bidi="ar"/>
        </w:rPr>
        <w:t>采购</w:t>
      </w:r>
    </w:p>
    <w:p>
      <w:pPr>
        <w:pageBreakBefore w:val="0"/>
        <w:kinsoku/>
        <w:wordWrap/>
        <w:overflowPunct/>
        <w:topLinePunct w:val="0"/>
        <w:autoSpaceDE/>
        <w:autoSpaceDN/>
        <w:bidi w:val="0"/>
        <w:adjustRightInd/>
        <w:snapToGrid/>
        <w:spacing w:line="540" w:lineRule="atLeast"/>
        <w:ind w:right="31" w:rightChars="15" w:firstLine="420" w:firstLineChars="200"/>
        <w:textAlignment w:val="auto"/>
        <w:rPr>
          <w:rFonts w:hint="default" w:ascii="Times New Roman" w:hAnsi="Times New Roman" w:eastAsia="仿宋" w:cs="Times New Roman"/>
          <w:b/>
          <w:bCs/>
          <w:color w:val="auto"/>
          <w:szCs w:val="21"/>
        </w:rPr>
      </w:pPr>
      <w:r>
        <w:rPr>
          <w:rFonts w:hint="default" w:ascii="Times New Roman" w:hAnsi="Times New Roman" w:eastAsia="仿宋" w:cs="Times New Roman"/>
          <w:color w:val="auto"/>
          <w:szCs w:val="21"/>
        </w:rPr>
        <w:t xml:space="preserve">2、资金来源：自筹  </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3、采购项目内容及预算资金：控制价</w:t>
      </w:r>
      <w:r>
        <w:rPr>
          <w:rFonts w:hint="eastAsia" w:ascii="Times New Roman" w:hAnsi="Times New Roman" w:eastAsia="仿宋" w:cs="Times New Roman"/>
          <w:color w:val="auto"/>
          <w:szCs w:val="21"/>
          <w:u w:val="single"/>
          <w:lang w:val="en-US" w:eastAsia="zh-CN"/>
        </w:rPr>
        <w:t>500000.00</w:t>
      </w:r>
      <w:r>
        <w:rPr>
          <w:rFonts w:hint="default" w:ascii="Times New Roman" w:hAnsi="Times New Roman" w:eastAsia="仿宋" w:cs="Times New Roman"/>
          <w:color w:val="auto"/>
          <w:szCs w:val="21"/>
          <w:u w:val="none"/>
          <w:lang w:val="en-US" w:eastAsia="zh-CN"/>
        </w:rPr>
        <w:t>元</w:t>
      </w:r>
      <w:r>
        <w:rPr>
          <w:rFonts w:hint="eastAsia" w:ascii="Times New Roman" w:hAnsi="Times New Roman" w:eastAsia="仿宋" w:cs="Times New Roman"/>
          <w:color w:val="auto"/>
          <w:szCs w:val="21"/>
          <w:u w:val="none"/>
          <w:lang w:val="en-US" w:eastAsia="zh-CN"/>
        </w:rPr>
        <w:t>（大写：伍拾万元整）</w:t>
      </w:r>
      <w:r>
        <w:rPr>
          <w:rFonts w:hint="default" w:ascii="Times New Roman" w:hAnsi="Times New Roman" w:eastAsia="仿宋" w:cs="Times New Roman"/>
          <w:color w:val="auto"/>
          <w:szCs w:val="21"/>
        </w:rPr>
        <w:t>。</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rPr>
        <w:t>4、</w:t>
      </w:r>
      <w:r>
        <w:rPr>
          <w:rFonts w:hint="eastAsia" w:ascii="Times New Roman" w:hAnsi="Times New Roman" w:eastAsia="仿宋" w:cs="Times New Roman"/>
          <w:color w:val="auto"/>
          <w:szCs w:val="21"/>
          <w:lang w:val="en-US" w:eastAsia="zh-CN"/>
        </w:rPr>
        <w:t>施工工期</w:t>
      </w:r>
      <w:r>
        <w:rPr>
          <w:rFonts w:hint="default" w:ascii="Times New Roman" w:hAnsi="Times New Roman" w:eastAsia="仿宋" w:cs="Times New Roman"/>
          <w:color w:val="auto"/>
          <w:szCs w:val="21"/>
        </w:rPr>
        <w:t>：</w:t>
      </w:r>
      <w:r>
        <w:rPr>
          <w:rFonts w:hint="eastAsia" w:ascii="Times New Roman" w:hAnsi="Times New Roman" w:eastAsia="仿宋" w:cs="Times New Roman"/>
          <w:color w:val="auto"/>
          <w:szCs w:val="21"/>
          <w:lang w:val="en-US" w:eastAsia="zh-CN"/>
        </w:rPr>
        <w:t>2024年6月15日前全部完工</w:t>
      </w:r>
    </w:p>
    <w:p>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二、供应商参加本次</w:t>
      </w:r>
      <w:r>
        <w:rPr>
          <w:rFonts w:hint="eastAsia" w:ascii="Times New Roman" w:hAnsi="Times New Roman" w:eastAsia="仿宋" w:cs="Times New Roman"/>
          <w:b/>
          <w:color w:val="auto"/>
          <w:kern w:val="0"/>
          <w:szCs w:val="21"/>
          <w:lang w:eastAsia="zh-CN" w:bidi="ar"/>
        </w:rPr>
        <w:t>邀请谈判</w:t>
      </w:r>
      <w:r>
        <w:rPr>
          <w:rFonts w:hint="eastAsia" w:ascii="Times New Roman" w:hAnsi="Times New Roman" w:eastAsia="仿宋" w:cs="Times New Roman"/>
          <w:b/>
          <w:color w:val="auto"/>
          <w:kern w:val="0"/>
          <w:szCs w:val="21"/>
          <w:lang w:val="en-US" w:eastAsia="zh-CN" w:bidi="ar"/>
        </w:rPr>
        <w:t>采购</w:t>
      </w:r>
      <w:r>
        <w:rPr>
          <w:rFonts w:hint="default" w:ascii="Times New Roman" w:hAnsi="Times New Roman" w:eastAsia="仿宋" w:cs="Times New Roman"/>
          <w:b/>
          <w:color w:val="auto"/>
          <w:kern w:val="0"/>
          <w:szCs w:val="21"/>
          <w:lang w:bidi="ar"/>
        </w:rPr>
        <w:t xml:space="preserve">应具备下列条件： </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1、一般要求：</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（1）具有独立承担民事责任的能力； </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（2）具有良好的商业信誉和健全的财务会计制度； </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（3）具有履行合同所必需的设备和专业技术能力； </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（4）具有依法缴纳税收和社会保障资金的良好记录； </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（5）参加此项采购活动前三年内，在经营活动中没有重大违法记录； </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szCs w:val="21"/>
        </w:rPr>
        <w:t xml:space="preserve">（6）法律、行政法规规定的其他条件 </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（7）具有本</w:t>
      </w:r>
      <w:r>
        <w:rPr>
          <w:rFonts w:hint="eastAsia" w:ascii="Times New Roman" w:hAnsi="Times New Roman" w:eastAsia="仿宋" w:cs="Times New Roman"/>
          <w:color w:val="auto"/>
          <w:szCs w:val="21"/>
          <w:lang w:eastAsia="zh-CN"/>
        </w:rPr>
        <w:t>邀请谈判</w:t>
      </w:r>
      <w:r>
        <w:rPr>
          <w:rFonts w:hint="eastAsia" w:ascii="Times New Roman" w:hAnsi="Times New Roman" w:eastAsia="仿宋" w:cs="Times New Roman"/>
          <w:color w:val="auto"/>
          <w:szCs w:val="21"/>
          <w:lang w:val="en-US" w:eastAsia="zh-CN"/>
        </w:rPr>
        <w:t>采购</w:t>
      </w:r>
      <w:r>
        <w:rPr>
          <w:rFonts w:hint="default" w:ascii="Times New Roman" w:hAnsi="Times New Roman" w:eastAsia="仿宋" w:cs="Times New Roman"/>
          <w:color w:val="auto"/>
          <w:szCs w:val="21"/>
        </w:rPr>
        <w:t>文件对</w:t>
      </w:r>
      <w:r>
        <w:rPr>
          <w:rFonts w:hint="eastAsia" w:ascii="Times New Roman" w:hAnsi="Times New Roman" w:eastAsia="仿宋" w:cs="Times New Roman"/>
          <w:color w:val="auto"/>
          <w:szCs w:val="21"/>
          <w:lang w:eastAsia="zh-CN"/>
        </w:rPr>
        <w:t>邀请谈判</w:t>
      </w:r>
      <w:r>
        <w:rPr>
          <w:rFonts w:hint="eastAsia" w:ascii="Times New Roman" w:hAnsi="Times New Roman" w:eastAsia="仿宋" w:cs="Times New Roman"/>
          <w:color w:val="auto"/>
          <w:szCs w:val="21"/>
          <w:lang w:val="en-US" w:eastAsia="zh-CN"/>
        </w:rPr>
        <w:t>采购</w:t>
      </w:r>
      <w:r>
        <w:rPr>
          <w:rFonts w:hint="default" w:ascii="Times New Roman" w:hAnsi="Times New Roman" w:eastAsia="仿宋" w:cs="Times New Roman"/>
          <w:color w:val="auto"/>
          <w:szCs w:val="21"/>
        </w:rPr>
        <w:t xml:space="preserve">供应商所规定的资质条件。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u w:val="single"/>
          <w:lang w:bidi="ar"/>
        </w:rPr>
      </w:pPr>
      <w:r>
        <w:rPr>
          <w:rFonts w:hint="default" w:ascii="Times New Roman" w:hAnsi="Times New Roman" w:eastAsia="仿宋" w:cs="Times New Roman"/>
          <w:color w:val="auto"/>
          <w:kern w:val="0"/>
          <w:szCs w:val="21"/>
          <w:lang w:bidi="ar"/>
        </w:rPr>
        <w:t>2、资质要求：</w:t>
      </w:r>
      <w:r>
        <w:rPr>
          <w:rFonts w:hint="default" w:ascii="Times New Roman" w:hAnsi="Times New Roman" w:eastAsia="仿宋" w:cs="Times New Roman"/>
          <w:color w:val="auto"/>
          <w:kern w:val="0"/>
          <w:szCs w:val="21"/>
          <w:u w:val="single"/>
          <w:lang w:bidi="ar"/>
        </w:rPr>
        <w:t xml:space="preserve"> </w:t>
      </w:r>
      <w:r>
        <w:rPr>
          <w:rFonts w:hint="eastAsia" w:ascii="Times New Roman" w:hAnsi="Times New Roman" w:eastAsia="仿宋" w:cs="Times New Roman"/>
          <w:color w:val="auto"/>
          <w:kern w:val="0"/>
          <w:szCs w:val="21"/>
          <w:u w:val="single"/>
          <w:lang w:val="en-US" w:eastAsia="zh-CN" w:bidi="ar"/>
        </w:rPr>
        <w:t xml:space="preserve"> /                  </w:t>
      </w:r>
      <w:r>
        <w:rPr>
          <w:rFonts w:hint="default" w:ascii="Times New Roman" w:hAnsi="Times New Roman" w:eastAsia="仿宋" w:cs="Times New Roman"/>
          <w:color w:val="auto"/>
          <w:kern w:val="0"/>
          <w:szCs w:val="21"/>
          <w:u w:val="single"/>
          <w:lang w:bidi="ar"/>
        </w:rPr>
        <w:t xml:space="preserve">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3、其他要求：</w:t>
      </w:r>
      <w:r>
        <w:rPr>
          <w:rFonts w:hint="default" w:ascii="Times New Roman" w:hAnsi="Times New Roman" w:eastAsia="仿宋" w:cs="Times New Roman"/>
          <w:color w:val="auto"/>
          <w:kern w:val="0"/>
          <w:szCs w:val="21"/>
          <w:u w:val="single"/>
          <w:lang w:bidi="ar"/>
        </w:rPr>
        <w:t xml:space="preserve">具备独立法人资格         </w:t>
      </w:r>
      <w:r>
        <w:rPr>
          <w:rFonts w:hint="default" w:ascii="Times New Roman" w:hAnsi="Times New Roman" w:eastAsia="仿宋" w:cs="Times New Roman"/>
          <w:color w:val="auto"/>
          <w:kern w:val="0"/>
          <w:szCs w:val="21"/>
          <w:lang w:bidi="ar"/>
        </w:rPr>
        <w:t xml:space="preserve">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4、本项目</w:t>
      </w:r>
      <w:r>
        <w:rPr>
          <w:rFonts w:hint="default" w:ascii="Times New Roman" w:hAnsi="Times New Roman" w:eastAsia="仿宋" w:cs="Times New Roman"/>
          <w:color w:val="auto"/>
          <w:kern w:val="0"/>
          <w:szCs w:val="21"/>
          <w:u w:val="single"/>
          <w:lang w:bidi="ar"/>
        </w:rPr>
        <w:t xml:space="preserve"> （不接受） </w:t>
      </w:r>
      <w:r>
        <w:rPr>
          <w:rFonts w:hint="default" w:ascii="Times New Roman" w:hAnsi="Times New Roman" w:eastAsia="仿宋" w:cs="Times New Roman"/>
          <w:color w:val="auto"/>
          <w:kern w:val="0"/>
          <w:szCs w:val="21"/>
          <w:lang w:bidi="ar"/>
        </w:rPr>
        <w:t>联合体参加</w:t>
      </w:r>
      <w:r>
        <w:rPr>
          <w:rFonts w:hint="eastAsia" w:ascii="Times New Roman" w:hAnsi="Times New Roman" w:eastAsia="仿宋" w:cs="Times New Roman"/>
          <w:color w:val="auto"/>
          <w:kern w:val="0"/>
          <w:szCs w:val="21"/>
          <w:lang w:eastAsia="zh-CN" w:bidi="ar"/>
        </w:rPr>
        <w:t>邀请谈判</w:t>
      </w:r>
      <w:r>
        <w:rPr>
          <w:rFonts w:hint="eastAsia" w:ascii="Times New Roman" w:hAnsi="Times New Roman" w:eastAsia="仿宋" w:cs="Times New Roman"/>
          <w:color w:val="auto"/>
          <w:kern w:val="0"/>
          <w:szCs w:val="21"/>
          <w:lang w:val="en-US" w:eastAsia="zh-CN" w:bidi="ar"/>
        </w:rPr>
        <w:t>采购</w:t>
      </w:r>
      <w:r>
        <w:rPr>
          <w:rFonts w:hint="default" w:ascii="Times New Roman" w:hAnsi="Times New Roman" w:eastAsia="仿宋" w:cs="Times New Roman"/>
          <w:color w:val="auto"/>
          <w:kern w:val="0"/>
          <w:szCs w:val="21"/>
          <w:lang w:bidi="ar"/>
        </w:rPr>
        <w:t xml:space="preserve">。 </w:t>
      </w:r>
    </w:p>
    <w:p>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三、</w:t>
      </w:r>
      <w:r>
        <w:rPr>
          <w:rFonts w:hint="eastAsia" w:ascii="Times New Roman" w:hAnsi="Times New Roman" w:eastAsia="仿宋" w:cs="Times New Roman"/>
          <w:b/>
          <w:color w:val="auto"/>
          <w:kern w:val="0"/>
          <w:szCs w:val="21"/>
          <w:lang w:eastAsia="zh-CN" w:bidi="ar"/>
        </w:rPr>
        <w:t>邀请谈判</w:t>
      </w:r>
      <w:r>
        <w:rPr>
          <w:rFonts w:hint="eastAsia" w:ascii="Times New Roman" w:hAnsi="Times New Roman" w:eastAsia="仿宋" w:cs="Times New Roman"/>
          <w:b/>
          <w:color w:val="auto"/>
          <w:kern w:val="0"/>
          <w:szCs w:val="21"/>
          <w:lang w:val="en-US" w:eastAsia="zh-CN" w:bidi="ar"/>
        </w:rPr>
        <w:t>采购</w:t>
      </w:r>
      <w:r>
        <w:rPr>
          <w:rFonts w:hint="default" w:ascii="Times New Roman" w:hAnsi="Times New Roman" w:eastAsia="仿宋" w:cs="Times New Roman"/>
          <w:b/>
          <w:color w:val="auto"/>
          <w:kern w:val="0"/>
          <w:szCs w:val="21"/>
          <w:lang w:bidi="ar"/>
        </w:rPr>
        <w:t xml:space="preserve">响应文件格式文件的获取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 xml:space="preserve">□向采购人领取书面文件。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szCs w:val="21"/>
        </w:rPr>
      </w:pPr>
      <w:r>
        <w:rPr>
          <w:rFonts w:hint="eastAsia" w:ascii="Times New Roman" w:hAnsi="Times New Roman" w:eastAsia="仿宋" w:cs="Times New Roman"/>
          <w:color w:val="auto"/>
          <w:kern w:val="0"/>
          <w:szCs w:val="21"/>
          <w:lang w:eastAsia="zh-CN" w:bidi="ar"/>
        </w:rPr>
        <w:t>□</w:t>
      </w:r>
      <w:r>
        <w:rPr>
          <w:rFonts w:hint="default" w:ascii="Times New Roman" w:hAnsi="Times New Roman" w:eastAsia="仿宋" w:cs="Times New Roman"/>
          <w:color w:val="auto"/>
          <w:kern w:val="0"/>
          <w:szCs w:val="21"/>
          <w:lang w:bidi="ar"/>
        </w:rPr>
        <w:t xml:space="preserve">向采购人索取电子文件。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☑其他</w:t>
      </w:r>
      <w:r>
        <w:rPr>
          <w:rFonts w:hint="default" w:ascii="Times New Roman" w:hAnsi="Times New Roman" w:eastAsia="仿宋" w:cs="Times New Roman"/>
          <w:color w:val="auto"/>
          <w:kern w:val="0"/>
          <w:szCs w:val="21"/>
          <w:u w:val="single"/>
          <w:lang w:bidi="ar"/>
        </w:rPr>
        <w:t xml:space="preserve"> 网站下载电子档  </w:t>
      </w:r>
      <w:r>
        <w:rPr>
          <w:rFonts w:hint="default" w:ascii="Times New Roman" w:hAnsi="Times New Roman" w:eastAsia="仿宋" w:cs="Times New Roman"/>
          <w:color w:val="auto"/>
          <w:kern w:val="0"/>
          <w:szCs w:val="21"/>
          <w:lang w:bidi="ar"/>
        </w:rPr>
        <w:t xml:space="preserve"> 。</w:t>
      </w:r>
    </w:p>
    <w:p>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b/>
          <w:color w:val="auto"/>
          <w:kern w:val="0"/>
          <w:szCs w:val="21"/>
          <w:lang w:bidi="ar"/>
        </w:rPr>
        <w:t>四、</w:t>
      </w:r>
      <w:r>
        <w:rPr>
          <w:rFonts w:hint="eastAsia" w:ascii="Times New Roman" w:hAnsi="Times New Roman" w:eastAsia="仿宋" w:cs="Times New Roman"/>
          <w:b/>
          <w:color w:val="auto"/>
          <w:kern w:val="0"/>
          <w:szCs w:val="21"/>
          <w:lang w:eastAsia="zh-CN" w:bidi="ar"/>
        </w:rPr>
        <w:t>邀请谈判</w:t>
      </w:r>
      <w:r>
        <w:rPr>
          <w:rFonts w:hint="eastAsia" w:ascii="Times New Roman" w:hAnsi="Times New Roman" w:eastAsia="仿宋" w:cs="Times New Roman"/>
          <w:b/>
          <w:color w:val="auto"/>
          <w:kern w:val="0"/>
          <w:szCs w:val="21"/>
          <w:lang w:val="en-US" w:eastAsia="zh-CN" w:bidi="ar"/>
        </w:rPr>
        <w:t>采购</w:t>
      </w:r>
      <w:r>
        <w:rPr>
          <w:rFonts w:hint="default" w:ascii="Times New Roman" w:hAnsi="Times New Roman" w:eastAsia="仿宋" w:cs="Times New Roman"/>
          <w:b/>
          <w:color w:val="auto"/>
          <w:kern w:val="0"/>
          <w:szCs w:val="21"/>
          <w:lang w:bidi="ar"/>
        </w:rPr>
        <w:t>响应文件递交截止时间及递交地点</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eastAsia" w:ascii="Times New Roman" w:hAnsi="Times New Roman" w:eastAsia="仿宋" w:cs="Times New Roman"/>
          <w:color w:val="auto"/>
          <w:kern w:val="0"/>
          <w:szCs w:val="21"/>
          <w:lang w:eastAsia="zh-CN" w:bidi="ar"/>
        </w:rPr>
      </w:pPr>
      <w:r>
        <w:rPr>
          <w:rFonts w:hint="default" w:ascii="Times New Roman" w:hAnsi="Times New Roman" w:eastAsia="仿宋" w:cs="Times New Roman"/>
          <w:color w:val="auto"/>
          <w:kern w:val="0"/>
          <w:szCs w:val="21"/>
          <w:lang w:bidi="ar"/>
        </w:rPr>
        <w:t>☑向采购人递交书面</w:t>
      </w:r>
      <w:r>
        <w:rPr>
          <w:rFonts w:hint="eastAsia" w:ascii="Times New Roman" w:hAnsi="Times New Roman" w:eastAsia="仿宋" w:cs="Times New Roman"/>
          <w:color w:val="auto"/>
          <w:kern w:val="0"/>
          <w:szCs w:val="21"/>
          <w:lang w:eastAsia="zh-CN" w:bidi="ar"/>
        </w:rPr>
        <w:t>邀请谈判</w:t>
      </w:r>
      <w:r>
        <w:rPr>
          <w:rFonts w:hint="eastAsia" w:ascii="Times New Roman" w:hAnsi="Times New Roman" w:eastAsia="仿宋" w:cs="Times New Roman"/>
          <w:color w:val="auto"/>
          <w:kern w:val="0"/>
          <w:szCs w:val="21"/>
          <w:lang w:val="en-US" w:eastAsia="zh-CN" w:bidi="ar"/>
        </w:rPr>
        <w:t>采购</w:t>
      </w:r>
      <w:r>
        <w:rPr>
          <w:rFonts w:hint="default" w:ascii="Times New Roman" w:hAnsi="Times New Roman" w:eastAsia="仿宋" w:cs="Times New Roman"/>
          <w:color w:val="auto"/>
          <w:kern w:val="0"/>
          <w:szCs w:val="21"/>
          <w:lang w:bidi="ar"/>
        </w:rPr>
        <w:t>响应文件，递交的截止时间（</w:t>
      </w:r>
      <w:r>
        <w:rPr>
          <w:rFonts w:hint="eastAsia" w:ascii="Times New Roman" w:hAnsi="Times New Roman" w:eastAsia="仿宋" w:cs="Times New Roman"/>
          <w:color w:val="auto"/>
          <w:kern w:val="0"/>
          <w:szCs w:val="21"/>
          <w:lang w:eastAsia="zh-CN" w:bidi="ar"/>
        </w:rPr>
        <w:t>邀请谈判</w:t>
      </w:r>
      <w:r>
        <w:rPr>
          <w:rFonts w:hint="eastAsia" w:ascii="Times New Roman" w:hAnsi="Times New Roman" w:eastAsia="仿宋" w:cs="Times New Roman"/>
          <w:color w:val="auto"/>
          <w:kern w:val="0"/>
          <w:szCs w:val="21"/>
          <w:lang w:val="en-US" w:eastAsia="zh-CN" w:bidi="ar"/>
        </w:rPr>
        <w:t>采购</w:t>
      </w:r>
      <w:r>
        <w:rPr>
          <w:rFonts w:hint="default" w:ascii="Times New Roman" w:hAnsi="Times New Roman" w:eastAsia="仿宋" w:cs="Times New Roman"/>
          <w:color w:val="auto"/>
          <w:kern w:val="0"/>
          <w:szCs w:val="21"/>
          <w:lang w:bidi="ar"/>
        </w:rPr>
        <w:t>截止时间，下同）为</w:t>
      </w:r>
      <w:r>
        <w:rPr>
          <w:rFonts w:hint="default" w:ascii="Times New Roman" w:hAnsi="Times New Roman" w:eastAsia="仿宋" w:cs="Times New Roman"/>
          <w:color w:val="auto"/>
          <w:kern w:val="0"/>
          <w:szCs w:val="21"/>
          <w:u w:val="single"/>
          <w:lang w:bidi="ar"/>
        </w:rPr>
        <w:t xml:space="preserve"> 202</w:t>
      </w:r>
      <w:r>
        <w:rPr>
          <w:rFonts w:hint="eastAsia" w:ascii="Times New Roman" w:hAnsi="Times New Roman" w:eastAsia="仿宋" w:cs="Times New Roman"/>
          <w:color w:val="auto"/>
          <w:kern w:val="0"/>
          <w:szCs w:val="21"/>
          <w:u w:val="single"/>
          <w:lang w:val="en-US" w:eastAsia="zh-CN" w:bidi="ar"/>
        </w:rPr>
        <w:t>4</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年</w:t>
      </w:r>
      <w:r>
        <w:rPr>
          <w:rFonts w:hint="default" w:ascii="Times New Roman" w:hAnsi="Times New Roman" w:eastAsia="仿宋" w:cs="Times New Roman"/>
          <w:color w:val="auto"/>
          <w:kern w:val="0"/>
          <w:szCs w:val="21"/>
          <w:u w:val="single"/>
          <w:lang w:bidi="ar"/>
        </w:rPr>
        <w:t xml:space="preserve"> </w:t>
      </w:r>
      <w:r>
        <w:rPr>
          <w:rFonts w:hint="eastAsia" w:ascii="Times New Roman" w:hAnsi="Times New Roman" w:eastAsia="仿宋" w:cs="Times New Roman"/>
          <w:color w:val="auto"/>
          <w:kern w:val="0"/>
          <w:szCs w:val="21"/>
          <w:u w:val="single"/>
          <w:lang w:val="en-US" w:eastAsia="zh-CN" w:bidi="ar"/>
        </w:rPr>
        <w:t>06</w:t>
      </w:r>
      <w:r>
        <w:rPr>
          <w:rFonts w:hint="default" w:ascii="Times New Roman" w:hAnsi="Times New Roman" w:eastAsia="仿宋" w:cs="Times New Roman"/>
          <w:color w:val="auto"/>
          <w:kern w:val="0"/>
          <w:szCs w:val="21"/>
          <w:lang w:bidi="ar"/>
        </w:rPr>
        <w:t xml:space="preserve">月 </w:t>
      </w:r>
      <w:r>
        <w:rPr>
          <w:rFonts w:hint="default" w:ascii="Times New Roman" w:hAnsi="Times New Roman" w:eastAsia="仿宋" w:cs="Times New Roman"/>
          <w:color w:val="auto"/>
          <w:kern w:val="0"/>
          <w:szCs w:val="21"/>
          <w:u w:val="single"/>
          <w:lang w:bidi="ar"/>
        </w:rPr>
        <w:t xml:space="preserve"> </w:t>
      </w:r>
      <w:r>
        <w:rPr>
          <w:rFonts w:hint="eastAsia" w:ascii="Times New Roman" w:hAnsi="Times New Roman" w:eastAsia="仿宋" w:cs="Times New Roman"/>
          <w:color w:val="auto"/>
          <w:kern w:val="0"/>
          <w:szCs w:val="21"/>
          <w:u w:val="single"/>
          <w:lang w:val="en-US" w:eastAsia="zh-CN" w:bidi="ar"/>
        </w:rPr>
        <w:t xml:space="preserve">06 </w:t>
      </w:r>
      <w:r>
        <w:rPr>
          <w:rFonts w:hint="default" w:ascii="Times New Roman" w:hAnsi="Times New Roman" w:eastAsia="仿宋" w:cs="Times New Roman"/>
          <w:color w:val="auto"/>
          <w:kern w:val="0"/>
          <w:szCs w:val="21"/>
          <w:lang w:bidi="ar"/>
        </w:rPr>
        <w:t>日</w:t>
      </w:r>
      <w:r>
        <w:rPr>
          <w:rFonts w:hint="default" w:ascii="Times New Roman" w:hAnsi="Times New Roman" w:eastAsia="仿宋" w:cs="Times New Roman"/>
          <w:color w:val="auto"/>
          <w:kern w:val="0"/>
          <w:szCs w:val="21"/>
          <w:u w:val="single"/>
          <w:lang w:bidi="ar"/>
        </w:rPr>
        <w:t xml:space="preserve"> </w:t>
      </w:r>
      <w:r>
        <w:rPr>
          <w:rFonts w:hint="eastAsia" w:ascii="Times New Roman" w:hAnsi="Times New Roman" w:eastAsia="仿宋" w:cs="Times New Roman"/>
          <w:color w:val="auto"/>
          <w:kern w:val="0"/>
          <w:szCs w:val="21"/>
          <w:u w:val="single"/>
          <w:lang w:val="en-US" w:eastAsia="zh-CN" w:bidi="ar"/>
        </w:rPr>
        <w:t>09</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时</w:t>
      </w:r>
      <w:r>
        <w:rPr>
          <w:rFonts w:hint="default" w:ascii="Times New Roman" w:hAnsi="Times New Roman" w:eastAsia="仿宋" w:cs="Times New Roman"/>
          <w:color w:val="auto"/>
          <w:kern w:val="0"/>
          <w:szCs w:val="21"/>
          <w:u w:val="single"/>
          <w:lang w:bidi="ar"/>
        </w:rPr>
        <w:t xml:space="preserve"> </w:t>
      </w:r>
      <w:r>
        <w:rPr>
          <w:rFonts w:hint="eastAsia" w:ascii="Times New Roman" w:hAnsi="Times New Roman" w:eastAsia="仿宋" w:cs="Times New Roman"/>
          <w:color w:val="auto"/>
          <w:kern w:val="0"/>
          <w:szCs w:val="21"/>
          <w:u w:val="single"/>
          <w:lang w:val="en-US" w:eastAsia="zh-CN" w:bidi="ar"/>
        </w:rPr>
        <w:t>30</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分，地点为</w:t>
      </w:r>
      <w:r>
        <w:rPr>
          <w:rFonts w:hint="eastAsia" w:ascii="Times New Roman" w:hAnsi="Times New Roman" w:eastAsia="仿宋" w:cs="Times New Roman"/>
          <w:color w:val="auto"/>
          <w:kern w:val="0"/>
          <w:szCs w:val="21"/>
          <w:u w:val="single"/>
          <w:lang w:bidi="ar"/>
        </w:rPr>
        <w:t>合江县</w:t>
      </w:r>
      <w:r>
        <w:rPr>
          <w:rFonts w:hint="eastAsia" w:ascii="Times New Roman" w:hAnsi="Times New Roman" w:eastAsia="仿宋" w:cs="Times New Roman"/>
          <w:color w:val="auto"/>
          <w:kern w:val="0"/>
          <w:szCs w:val="21"/>
          <w:u w:val="single"/>
          <w:lang w:val="en-US" w:eastAsia="zh-CN" w:bidi="ar"/>
        </w:rPr>
        <w:t>符阳街道红</w:t>
      </w:r>
      <w:r>
        <w:rPr>
          <w:rFonts w:hint="eastAsia" w:ascii="Times New Roman" w:hAnsi="Times New Roman" w:eastAsia="仿宋" w:cs="Times New Roman"/>
          <w:color w:val="auto"/>
          <w:kern w:val="0"/>
          <w:szCs w:val="21"/>
          <w:u w:val="single"/>
          <w:lang w:bidi="ar"/>
        </w:rPr>
        <w:t>荔</w:t>
      </w:r>
      <w:r>
        <w:rPr>
          <w:rFonts w:hint="eastAsia" w:ascii="Times New Roman" w:hAnsi="Times New Roman" w:eastAsia="仿宋" w:cs="Times New Roman"/>
          <w:color w:val="auto"/>
          <w:kern w:val="0"/>
          <w:szCs w:val="21"/>
          <w:u w:val="single"/>
          <w:lang w:val="en-US" w:eastAsia="zh-CN" w:bidi="ar"/>
        </w:rPr>
        <w:t>街55号</w:t>
      </w:r>
      <w:r>
        <w:rPr>
          <w:rFonts w:hint="eastAsia" w:ascii="Times New Roman" w:hAnsi="Times New Roman" w:eastAsia="仿宋" w:cs="Times New Roman"/>
          <w:color w:val="auto"/>
          <w:kern w:val="0"/>
          <w:szCs w:val="21"/>
          <w:u w:val="single"/>
          <w:lang w:bidi="ar"/>
        </w:rPr>
        <w:t>四川磊宏建设工程有限公司</w:t>
      </w:r>
      <w:r>
        <w:rPr>
          <w:rFonts w:hint="eastAsia" w:ascii="Times New Roman" w:hAnsi="Times New Roman" w:eastAsia="仿宋" w:cs="Times New Roman"/>
          <w:color w:val="auto"/>
          <w:kern w:val="0"/>
          <w:szCs w:val="21"/>
          <w:u w:val="single"/>
          <w:lang w:val="en-US" w:eastAsia="zh-CN" w:bidi="ar"/>
        </w:rPr>
        <w:t>会议</w:t>
      </w:r>
      <w:r>
        <w:rPr>
          <w:rFonts w:hint="eastAsia" w:ascii="Times New Roman" w:hAnsi="Times New Roman" w:eastAsia="仿宋" w:cs="Times New Roman"/>
          <w:color w:val="auto"/>
          <w:kern w:val="0"/>
          <w:szCs w:val="21"/>
          <w:u w:val="single"/>
          <w:lang w:bidi="ar"/>
        </w:rPr>
        <w:t>室</w:t>
      </w:r>
      <w:r>
        <w:rPr>
          <w:rFonts w:hint="eastAsia" w:ascii="Times New Roman" w:hAnsi="Times New Roman" w:eastAsia="仿宋" w:cs="Times New Roman"/>
          <w:color w:val="auto"/>
          <w:kern w:val="0"/>
          <w:szCs w:val="21"/>
          <w:u w:val="none"/>
          <w:lang w:eastAsia="zh-CN" w:bidi="ar"/>
        </w:rPr>
        <w:t>。</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w:t>
      </w:r>
      <w:r>
        <w:rPr>
          <w:rFonts w:hint="eastAsia" w:ascii="Times New Roman" w:hAnsi="Times New Roman" w:eastAsia="仿宋" w:cs="Times New Roman"/>
          <w:color w:val="auto"/>
          <w:kern w:val="0"/>
          <w:szCs w:val="21"/>
          <w:lang w:eastAsia="zh-CN" w:bidi="ar"/>
        </w:rPr>
        <w:t>邀请谈判</w:t>
      </w:r>
      <w:r>
        <w:rPr>
          <w:rFonts w:hint="eastAsia" w:ascii="Times New Roman" w:hAnsi="Times New Roman" w:eastAsia="仿宋" w:cs="Times New Roman"/>
          <w:color w:val="auto"/>
          <w:kern w:val="0"/>
          <w:szCs w:val="21"/>
          <w:lang w:val="en-US" w:eastAsia="zh-CN" w:bidi="ar"/>
        </w:rPr>
        <w:t>采购</w:t>
      </w:r>
      <w:r>
        <w:rPr>
          <w:rFonts w:hint="default" w:ascii="Times New Roman" w:hAnsi="Times New Roman" w:eastAsia="仿宋" w:cs="Times New Roman"/>
          <w:color w:val="auto"/>
          <w:kern w:val="0"/>
          <w:szCs w:val="21"/>
          <w:lang w:bidi="ar"/>
        </w:rPr>
        <w:t>响应文件以电子邮件方式向采购人递交，递交的截止时间（</w:t>
      </w:r>
      <w:r>
        <w:rPr>
          <w:rFonts w:hint="eastAsia" w:ascii="Times New Roman" w:hAnsi="Times New Roman" w:eastAsia="仿宋" w:cs="Times New Roman"/>
          <w:color w:val="auto"/>
          <w:kern w:val="0"/>
          <w:szCs w:val="21"/>
          <w:lang w:eastAsia="zh-CN" w:bidi="ar"/>
        </w:rPr>
        <w:t>邀请谈判</w:t>
      </w:r>
      <w:r>
        <w:rPr>
          <w:rFonts w:hint="eastAsia" w:ascii="Times New Roman" w:hAnsi="Times New Roman" w:eastAsia="仿宋" w:cs="Times New Roman"/>
          <w:color w:val="auto"/>
          <w:kern w:val="0"/>
          <w:szCs w:val="21"/>
          <w:lang w:val="en-US" w:eastAsia="zh-CN" w:bidi="ar"/>
        </w:rPr>
        <w:t>采购</w:t>
      </w:r>
      <w:r>
        <w:rPr>
          <w:rFonts w:hint="default" w:ascii="Times New Roman" w:hAnsi="Times New Roman" w:eastAsia="仿宋" w:cs="Times New Roman"/>
          <w:color w:val="auto"/>
          <w:kern w:val="0"/>
          <w:szCs w:val="21"/>
          <w:lang w:bidi="ar"/>
        </w:rPr>
        <w:t>截止时间，下同）为</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年</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月</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日  </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时</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分。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w:t>
      </w:r>
      <w:r>
        <w:rPr>
          <w:rFonts w:hint="eastAsia" w:ascii="Times New Roman" w:hAnsi="Times New Roman" w:eastAsia="仿宋" w:cs="Times New Roman"/>
          <w:color w:val="auto"/>
          <w:kern w:val="0"/>
          <w:szCs w:val="21"/>
          <w:lang w:eastAsia="zh-CN" w:bidi="ar"/>
        </w:rPr>
        <w:t>邀请谈判</w:t>
      </w:r>
      <w:r>
        <w:rPr>
          <w:rFonts w:hint="eastAsia" w:ascii="Times New Roman" w:hAnsi="Times New Roman" w:eastAsia="仿宋" w:cs="Times New Roman"/>
          <w:color w:val="auto"/>
          <w:kern w:val="0"/>
          <w:szCs w:val="21"/>
          <w:lang w:val="en-US" w:eastAsia="zh-CN" w:bidi="ar"/>
        </w:rPr>
        <w:t>采购</w:t>
      </w:r>
      <w:r>
        <w:rPr>
          <w:rFonts w:hint="default" w:ascii="Times New Roman" w:hAnsi="Times New Roman" w:eastAsia="仿宋" w:cs="Times New Roman"/>
          <w:color w:val="auto"/>
          <w:kern w:val="0"/>
          <w:szCs w:val="21"/>
          <w:lang w:bidi="ar"/>
        </w:rPr>
        <w:t>响应文件以传真方式向采购人递交，递交的截止时间（</w:t>
      </w:r>
      <w:r>
        <w:rPr>
          <w:rFonts w:hint="eastAsia" w:ascii="Times New Roman" w:hAnsi="Times New Roman" w:eastAsia="仿宋" w:cs="Times New Roman"/>
          <w:color w:val="auto"/>
          <w:kern w:val="0"/>
          <w:szCs w:val="21"/>
          <w:lang w:eastAsia="zh-CN" w:bidi="ar"/>
        </w:rPr>
        <w:t>邀请谈判</w:t>
      </w:r>
      <w:r>
        <w:rPr>
          <w:rFonts w:hint="eastAsia" w:ascii="Times New Roman" w:hAnsi="Times New Roman" w:eastAsia="仿宋" w:cs="Times New Roman"/>
          <w:color w:val="auto"/>
          <w:kern w:val="0"/>
          <w:szCs w:val="21"/>
          <w:lang w:val="en-US" w:eastAsia="zh-CN" w:bidi="ar"/>
        </w:rPr>
        <w:t>采购</w:t>
      </w:r>
      <w:r>
        <w:rPr>
          <w:rFonts w:hint="default" w:ascii="Times New Roman" w:hAnsi="Times New Roman" w:eastAsia="仿宋" w:cs="Times New Roman"/>
          <w:color w:val="auto"/>
          <w:kern w:val="0"/>
          <w:szCs w:val="21"/>
          <w:lang w:bidi="ar"/>
        </w:rPr>
        <w:t xml:space="preserve">截止时间，下同） 为 </w:t>
      </w:r>
      <w:r>
        <w:rPr>
          <w:rFonts w:hint="default" w:ascii="Times New Roman" w:hAnsi="Times New Roman" w:eastAsia="仿宋" w:cs="Times New Roman"/>
          <w:color w:val="auto"/>
          <w:kern w:val="0"/>
          <w:szCs w:val="21"/>
          <w:u w:val="single"/>
          <w:lang w:bidi="ar"/>
        </w:rPr>
        <w:t xml:space="preserve">年   </w:t>
      </w:r>
      <w:r>
        <w:rPr>
          <w:rFonts w:hint="default" w:ascii="Times New Roman" w:hAnsi="Times New Roman" w:eastAsia="仿宋" w:cs="Times New Roman"/>
          <w:color w:val="auto"/>
          <w:kern w:val="0"/>
          <w:szCs w:val="21"/>
          <w:lang w:bidi="ar"/>
        </w:rPr>
        <w:t>月</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日</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时</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分。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□其他递交方式：</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逾期送达的或者未按上述要求前送达的</w:t>
      </w:r>
      <w:r>
        <w:rPr>
          <w:rFonts w:hint="eastAsia" w:ascii="Times New Roman" w:hAnsi="Times New Roman" w:eastAsia="仿宋" w:cs="Times New Roman"/>
          <w:color w:val="auto"/>
          <w:kern w:val="0"/>
          <w:szCs w:val="21"/>
          <w:lang w:eastAsia="zh-CN" w:bidi="ar"/>
        </w:rPr>
        <w:t>邀请谈判</w:t>
      </w:r>
      <w:r>
        <w:rPr>
          <w:rFonts w:hint="eastAsia" w:ascii="Times New Roman" w:hAnsi="Times New Roman" w:eastAsia="仿宋" w:cs="Times New Roman"/>
          <w:color w:val="auto"/>
          <w:kern w:val="0"/>
          <w:szCs w:val="21"/>
          <w:lang w:val="en-US" w:eastAsia="zh-CN" w:bidi="ar"/>
        </w:rPr>
        <w:t>采购</w:t>
      </w:r>
      <w:r>
        <w:rPr>
          <w:rFonts w:hint="default" w:ascii="Times New Roman" w:hAnsi="Times New Roman" w:eastAsia="仿宋" w:cs="Times New Roman"/>
          <w:color w:val="auto"/>
          <w:kern w:val="0"/>
          <w:szCs w:val="21"/>
          <w:lang w:bidi="ar"/>
        </w:rPr>
        <w:t>响应</w:t>
      </w:r>
      <w:r>
        <w:rPr>
          <w:rFonts w:hint="eastAsia" w:ascii="Times New Roman" w:hAnsi="Times New Roman" w:eastAsia="仿宋" w:cs="Times New Roman"/>
          <w:color w:val="auto"/>
          <w:kern w:val="0"/>
          <w:szCs w:val="21"/>
          <w:lang w:val="en-US" w:eastAsia="zh-CN" w:bidi="ar"/>
        </w:rPr>
        <w:t>采购</w:t>
      </w:r>
      <w:r>
        <w:rPr>
          <w:rFonts w:hint="default" w:ascii="Times New Roman" w:hAnsi="Times New Roman" w:eastAsia="仿宋" w:cs="Times New Roman"/>
          <w:color w:val="auto"/>
          <w:kern w:val="0"/>
          <w:szCs w:val="21"/>
          <w:lang w:bidi="ar"/>
        </w:rPr>
        <w:t xml:space="preserve">文件，采购人不予受理。 </w:t>
      </w:r>
    </w:p>
    <w:p>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 xml:space="preserve">五、发布媒介 </w:t>
      </w:r>
    </w:p>
    <w:p>
      <w:pPr>
        <w:pageBreakBefore w:val="0"/>
        <w:widowControl/>
        <w:kinsoku/>
        <w:wordWrap/>
        <w:overflowPunct/>
        <w:topLinePunct w:val="0"/>
        <w:autoSpaceDE/>
        <w:autoSpaceDN/>
        <w:bidi w:val="0"/>
        <w:adjustRightInd/>
        <w:snapToGrid/>
        <w:spacing w:line="540" w:lineRule="atLeast"/>
        <w:ind w:left="2310" w:leftChars="200" w:hanging="1890" w:hangingChars="9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本</w:t>
      </w:r>
      <w:r>
        <w:rPr>
          <w:rFonts w:hint="eastAsia" w:ascii="Times New Roman" w:hAnsi="Times New Roman" w:eastAsia="仿宋" w:cs="Times New Roman"/>
          <w:color w:val="auto"/>
          <w:kern w:val="0"/>
          <w:szCs w:val="21"/>
          <w:lang w:eastAsia="zh-CN" w:bidi="ar"/>
        </w:rPr>
        <w:t>邀请谈判</w:t>
      </w:r>
      <w:r>
        <w:rPr>
          <w:rFonts w:hint="eastAsia" w:ascii="Times New Roman" w:hAnsi="Times New Roman" w:eastAsia="仿宋" w:cs="Times New Roman"/>
          <w:color w:val="auto"/>
          <w:kern w:val="0"/>
          <w:szCs w:val="21"/>
          <w:lang w:val="en-US" w:eastAsia="zh-CN" w:bidi="ar"/>
        </w:rPr>
        <w:t>采购</w:t>
      </w:r>
      <w:r>
        <w:rPr>
          <w:rFonts w:hint="default" w:ascii="Times New Roman" w:hAnsi="Times New Roman" w:eastAsia="仿宋" w:cs="Times New Roman"/>
          <w:color w:val="auto"/>
          <w:kern w:val="0"/>
          <w:szCs w:val="21"/>
          <w:lang w:bidi="ar"/>
        </w:rPr>
        <w:t>公告在</w:t>
      </w:r>
      <w:r>
        <w:rPr>
          <w:rFonts w:hint="default" w:ascii="Times New Roman" w:hAnsi="Times New Roman" w:eastAsia="仿宋" w:cs="Times New Roman"/>
          <w:color w:val="auto"/>
          <w:kern w:val="0"/>
          <w:szCs w:val="21"/>
          <w:u w:val="single"/>
          <w:lang w:bidi="ar"/>
        </w:rPr>
        <w:t>（泸州阜阳投资集团有限公司官网公式栏）</w:t>
      </w:r>
      <w:r>
        <w:rPr>
          <w:rFonts w:hint="default" w:ascii="Times New Roman" w:hAnsi="Times New Roman" w:eastAsia="仿宋" w:cs="Times New Roman"/>
          <w:color w:val="auto"/>
          <w:kern w:val="0"/>
          <w:szCs w:val="21"/>
          <w:lang w:bidi="ar"/>
        </w:rPr>
        <w:t>上发布。</w:t>
      </w:r>
      <w:r>
        <w:rPr>
          <w:rFonts w:hint="default" w:ascii="Times New Roman" w:hAnsi="Times New Roman" w:eastAsia="仿宋" w:cs="Times New Roman"/>
          <w:color w:val="auto"/>
          <w:kern w:val="0"/>
          <w:szCs w:val="21"/>
          <w:u w:val="single"/>
          <w:lang w:bidi="ar"/>
        </w:rPr>
        <w:t>http://www.lzfyjt.com/gsgg/</w:t>
      </w:r>
      <w:r>
        <w:rPr>
          <w:rFonts w:hint="default" w:ascii="Times New Roman" w:hAnsi="Times New Roman" w:eastAsia="仿宋" w:cs="Times New Roman"/>
          <w:color w:val="auto"/>
          <w:kern w:val="0"/>
          <w:szCs w:val="21"/>
          <w:lang w:bidi="ar"/>
        </w:rPr>
        <w:t xml:space="preserve"> </w:t>
      </w:r>
    </w:p>
    <w:p>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 xml:space="preserve">六、联系方式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eastAsia" w:ascii="Times New Roman" w:hAnsi="Times New Roman" w:eastAsia="仿宋" w:cs="Times New Roman"/>
          <w:color w:val="auto"/>
          <w:kern w:val="0"/>
          <w:szCs w:val="21"/>
          <w:lang w:val="en-US" w:eastAsia="zh-CN" w:bidi="ar"/>
        </w:rPr>
      </w:pPr>
      <w:r>
        <w:rPr>
          <w:rFonts w:hint="default" w:ascii="Times New Roman" w:hAnsi="Times New Roman" w:eastAsia="仿宋" w:cs="Times New Roman"/>
          <w:color w:val="auto"/>
          <w:kern w:val="0"/>
          <w:szCs w:val="21"/>
          <w:lang w:bidi="ar"/>
        </w:rPr>
        <w:t>采购人（全称）：</w:t>
      </w:r>
      <w:r>
        <w:rPr>
          <w:rFonts w:hint="default" w:ascii="Times New Roman" w:hAnsi="Times New Roman" w:eastAsia="仿宋" w:cs="Times New Roman"/>
          <w:b/>
          <w:color w:val="auto"/>
          <w:kern w:val="0"/>
          <w:szCs w:val="21"/>
          <w:lang w:bidi="ar"/>
        </w:rPr>
        <w:t xml:space="preserve"> </w:t>
      </w:r>
      <w:r>
        <w:rPr>
          <w:rFonts w:hint="eastAsia" w:ascii="Times New Roman" w:hAnsi="Times New Roman" w:eastAsia="仿宋" w:cs="Times New Roman"/>
          <w:color w:val="auto"/>
          <w:kern w:val="0"/>
          <w:szCs w:val="21"/>
          <w:lang w:val="en-US" w:eastAsia="zh-CN" w:bidi="ar"/>
        </w:rPr>
        <w:t>四川磊宏建设工程有限公司</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val="en-US" w:eastAsia="zh-CN" w:bidi="ar"/>
        </w:rPr>
      </w:pPr>
      <w:r>
        <w:rPr>
          <w:rFonts w:hint="default" w:ascii="Times New Roman" w:hAnsi="Times New Roman" w:eastAsia="仿宋" w:cs="Times New Roman"/>
          <w:color w:val="auto"/>
          <w:kern w:val="0"/>
          <w:szCs w:val="21"/>
          <w:lang w:bidi="ar"/>
        </w:rPr>
        <w:t>地 址：</w:t>
      </w:r>
      <w:r>
        <w:rPr>
          <w:rFonts w:hint="default" w:ascii="Times New Roman" w:hAnsi="Times New Roman" w:eastAsia="仿宋" w:cs="Times New Roman"/>
          <w:b/>
          <w:color w:val="auto"/>
          <w:kern w:val="0"/>
          <w:szCs w:val="21"/>
          <w:lang w:bidi="ar"/>
        </w:rPr>
        <w:t xml:space="preserve"> </w:t>
      </w:r>
      <w:r>
        <w:rPr>
          <w:rFonts w:hint="eastAsia" w:ascii="Times New Roman" w:hAnsi="Times New Roman" w:eastAsia="仿宋" w:cs="Times New Roman"/>
          <w:color w:val="auto"/>
          <w:kern w:val="0"/>
          <w:szCs w:val="21"/>
          <w:lang w:val="en-US" w:eastAsia="zh-CN" w:bidi="ar"/>
        </w:rPr>
        <w:t>合江县符阳街道红荔街55号</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val="en-US" w:eastAsia="zh-CN" w:bidi="ar"/>
        </w:rPr>
      </w:pPr>
      <w:r>
        <w:rPr>
          <w:rFonts w:hint="default" w:ascii="Times New Roman" w:hAnsi="Times New Roman" w:eastAsia="仿宋" w:cs="Times New Roman"/>
          <w:color w:val="auto"/>
          <w:kern w:val="0"/>
          <w:szCs w:val="21"/>
          <w:lang w:val="en-US" w:eastAsia="zh-CN" w:bidi="ar"/>
        </w:rPr>
        <w:t>邮 编： 646200</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val="en-US" w:eastAsia="zh-CN" w:bidi="ar"/>
        </w:rPr>
      </w:pPr>
      <w:r>
        <w:rPr>
          <w:rFonts w:hint="default" w:ascii="Times New Roman" w:hAnsi="Times New Roman" w:eastAsia="仿宋" w:cs="Times New Roman"/>
          <w:color w:val="auto"/>
          <w:kern w:val="0"/>
          <w:szCs w:val="21"/>
          <w:lang w:val="en-US" w:eastAsia="zh-CN" w:bidi="ar"/>
        </w:rPr>
        <w:t xml:space="preserve">联 系 人： </w:t>
      </w:r>
      <w:r>
        <w:rPr>
          <w:rFonts w:hint="eastAsia" w:ascii="Times New Roman" w:hAnsi="Times New Roman" w:eastAsia="仿宋" w:cs="Times New Roman"/>
          <w:color w:val="auto"/>
          <w:kern w:val="0"/>
          <w:szCs w:val="21"/>
          <w:lang w:val="en-US" w:eastAsia="zh-CN" w:bidi="ar"/>
        </w:rPr>
        <w:t>陈先生</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val="en-US" w:eastAsia="zh-CN" w:bidi="ar"/>
        </w:rPr>
      </w:pPr>
      <w:r>
        <w:rPr>
          <w:rFonts w:hint="default" w:ascii="Times New Roman" w:hAnsi="Times New Roman" w:eastAsia="仿宋" w:cs="Times New Roman"/>
          <w:color w:val="auto"/>
          <w:kern w:val="0"/>
          <w:szCs w:val="21"/>
          <w:lang w:val="en-US" w:eastAsia="zh-CN" w:bidi="ar"/>
        </w:rPr>
        <w:t>联 系 电 话：</w:t>
      </w:r>
      <w:r>
        <w:rPr>
          <w:rFonts w:hint="eastAsia" w:ascii="Times New Roman" w:hAnsi="Times New Roman" w:eastAsia="仿宋" w:cs="Times New Roman"/>
          <w:color w:val="auto"/>
          <w:kern w:val="0"/>
          <w:szCs w:val="21"/>
          <w:lang w:val="en-US" w:eastAsia="zh-CN" w:bidi="ar"/>
        </w:rPr>
        <w:t>0830-5100708</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监督人：泸州阜阳投资集团有限公司招标采购中心</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邮    编： 646200</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联 系 人： 王女士</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联系电话： 0830-5135885</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202</w:t>
      </w:r>
      <w:r>
        <w:rPr>
          <w:rFonts w:hint="eastAsia" w:ascii="Times New Roman" w:hAnsi="Times New Roman" w:eastAsia="仿宋" w:cs="Times New Roman"/>
          <w:color w:val="auto"/>
          <w:kern w:val="0"/>
          <w:szCs w:val="21"/>
          <w:lang w:val="en-US" w:eastAsia="zh-CN" w:bidi="ar"/>
        </w:rPr>
        <w:t>4</w:t>
      </w:r>
      <w:r>
        <w:rPr>
          <w:rFonts w:hint="default" w:ascii="Times New Roman" w:hAnsi="Times New Roman" w:eastAsia="仿宋" w:cs="Times New Roman"/>
          <w:color w:val="auto"/>
          <w:kern w:val="0"/>
          <w:szCs w:val="21"/>
          <w:lang w:bidi="ar"/>
        </w:rPr>
        <w:t>年</w:t>
      </w:r>
      <w:r>
        <w:rPr>
          <w:rFonts w:hint="eastAsia" w:ascii="Times New Roman" w:hAnsi="Times New Roman" w:eastAsia="仿宋" w:cs="Times New Roman"/>
          <w:color w:val="auto"/>
          <w:kern w:val="0"/>
          <w:szCs w:val="21"/>
          <w:lang w:val="en-US" w:eastAsia="zh-CN" w:bidi="ar"/>
        </w:rPr>
        <w:t>5</w:t>
      </w:r>
      <w:r>
        <w:rPr>
          <w:rFonts w:hint="default" w:ascii="Times New Roman" w:hAnsi="Times New Roman" w:eastAsia="仿宋" w:cs="Times New Roman"/>
          <w:color w:val="auto"/>
          <w:kern w:val="0"/>
          <w:szCs w:val="21"/>
          <w:lang w:bidi="ar"/>
        </w:rPr>
        <w:t>月</w:t>
      </w:r>
      <w:r>
        <w:rPr>
          <w:rFonts w:hint="eastAsia" w:ascii="Times New Roman" w:hAnsi="Times New Roman" w:eastAsia="仿宋" w:cs="Times New Roman"/>
          <w:color w:val="auto"/>
          <w:kern w:val="0"/>
          <w:szCs w:val="21"/>
          <w:lang w:val="en-US" w:eastAsia="zh-CN" w:bidi="ar"/>
        </w:rPr>
        <w:t>31</w:t>
      </w:r>
      <w:r>
        <w:rPr>
          <w:rFonts w:hint="default" w:ascii="Times New Roman" w:hAnsi="Times New Roman" w:eastAsia="仿宋" w:cs="Times New Roman"/>
          <w:color w:val="auto"/>
          <w:kern w:val="0"/>
          <w:szCs w:val="21"/>
          <w:lang w:bidi="ar"/>
        </w:rPr>
        <w:t>日</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p>
    <w:p>
      <w:pPr>
        <w:pageBreakBefore w:val="0"/>
        <w:kinsoku/>
        <w:wordWrap/>
        <w:overflowPunct/>
        <w:topLinePunct w:val="0"/>
        <w:autoSpaceDE/>
        <w:autoSpaceDN/>
        <w:bidi w:val="0"/>
        <w:adjustRightInd/>
        <w:snapToGrid/>
        <w:spacing w:line="540" w:lineRule="atLeas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 w:val="24"/>
          <w:szCs w:val="24"/>
        </w:rPr>
        <w:br w:type="page"/>
      </w:r>
      <w:bookmarkEnd w:id="5"/>
      <w:bookmarkEnd w:id="6"/>
      <w:bookmarkStart w:id="7" w:name="_Toc213496267"/>
      <w:bookmarkStart w:id="8" w:name="_Toc217446031"/>
      <w:bookmarkStart w:id="9" w:name="_Toc213397009"/>
      <w:bookmarkStart w:id="10" w:name="_Toc213396759"/>
      <w:bookmarkStart w:id="11" w:name="_Toc213396945"/>
    </w:p>
    <w:p>
      <w:pPr>
        <w:pStyle w:val="4"/>
        <w:keepNext w:val="0"/>
        <w:keepLines w:val="0"/>
        <w:numPr>
          <w:ilvl w:val="0"/>
          <w:numId w:val="0"/>
        </w:numPr>
        <w:spacing w:before="0" w:after="0" w:line="240" w:lineRule="auto"/>
        <w:jc w:val="center"/>
        <w:rPr>
          <w:rFonts w:hint="default" w:ascii="Times New Roman" w:hAnsi="Times New Roman" w:eastAsia="仿宋" w:cs="Times New Roman"/>
          <w:color w:val="auto"/>
          <w:kern w:val="2"/>
          <w:sz w:val="32"/>
          <w:szCs w:val="32"/>
        </w:rPr>
      </w:pPr>
      <w:bookmarkStart w:id="12" w:name="_Toc26975439"/>
      <w:bookmarkStart w:id="13" w:name="_Toc12414"/>
      <w:bookmarkStart w:id="14" w:name="_Toc5869721"/>
      <w:r>
        <w:rPr>
          <w:rFonts w:hint="eastAsia" w:ascii="Times New Roman" w:hAnsi="Times New Roman" w:eastAsia="仿宋" w:cs="Times New Roman"/>
          <w:b/>
          <w:bCs/>
          <w:color w:val="auto"/>
          <w:kern w:val="2"/>
          <w:sz w:val="32"/>
          <w:szCs w:val="32"/>
          <w:lang w:val="en-US" w:eastAsia="zh-CN" w:bidi="ar-SA"/>
        </w:rPr>
        <w:t>第二章</w:t>
      </w:r>
      <w:r>
        <w:rPr>
          <w:rFonts w:hint="eastAsia" w:ascii="Times New Roman" w:hAnsi="Times New Roman" w:eastAsia="仿宋" w:cs="Times New Roman"/>
          <w:color w:val="auto"/>
          <w:kern w:val="2"/>
          <w:sz w:val="32"/>
          <w:szCs w:val="32"/>
          <w:lang w:eastAsia="zh-CN"/>
        </w:rPr>
        <w:t>邀请谈判</w:t>
      </w:r>
      <w:r>
        <w:rPr>
          <w:rFonts w:hint="eastAsia" w:ascii="Times New Roman" w:hAnsi="Times New Roman" w:eastAsia="仿宋" w:cs="Times New Roman"/>
          <w:color w:val="auto"/>
          <w:kern w:val="2"/>
          <w:sz w:val="32"/>
          <w:szCs w:val="32"/>
          <w:lang w:val="en-US" w:eastAsia="zh-CN"/>
        </w:rPr>
        <w:t>采购</w:t>
      </w:r>
      <w:r>
        <w:rPr>
          <w:rFonts w:hint="default" w:ascii="Times New Roman" w:hAnsi="Times New Roman" w:eastAsia="仿宋" w:cs="Times New Roman"/>
          <w:color w:val="auto"/>
          <w:kern w:val="2"/>
          <w:sz w:val="32"/>
          <w:szCs w:val="32"/>
        </w:rPr>
        <w:t>须知</w:t>
      </w:r>
      <w:bookmarkEnd w:id="7"/>
      <w:bookmarkEnd w:id="8"/>
      <w:bookmarkEnd w:id="9"/>
      <w:bookmarkEnd w:id="10"/>
      <w:bookmarkEnd w:id="11"/>
      <w:bookmarkEnd w:id="12"/>
      <w:bookmarkEnd w:id="13"/>
      <w:bookmarkEnd w:id="14"/>
    </w:p>
    <w:p>
      <w:pPr>
        <w:pStyle w:val="5"/>
        <w:jc w:val="center"/>
        <w:rPr>
          <w:rFonts w:hint="default" w:ascii="Times New Roman" w:hAnsi="Times New Roman" w:eastAsia="仿宋" w:cs="Times New Roman"/>
          <w:bCs w:val="0"/>
          <w:color w:val="auto"/>
          <w:szCs w:val="36"/>
        </w:rPr>
      </w:pPr>
      <w:r>
        <w:rPr>
          <w:rFonts w:hint="eastAsia" w:ascii="Times New Roman" w:hAnsi="Times New Roman" w:eastAsia="仿宋" w:cs="Times New Roman"/>
          <w:bCs w:val="0"/>
          <w:color w:val="auto"/>
          <w:szCs w:val="36"/>
          <w:lang w:eastAsia="zh-CN"/>
        </w:rPr>
        <w:t>邀请谈判</w:t>
      </w:r>
      <w:r>
        <w:rPr>
          <w:rFonts w:hint="eastAsia" w:ascii="Times New Roman" w:hAnsi="Times New Roman" w:eastAsia="仿宋" w:cs="Times New Roman"/>
          <w:bCs w:val="0"/>
          <w:color w:val="auto"/>
          <w:szCs w:val="36"/>
          <w:lang w:val="en-US" w:eastAsia="zh-CN"/>
        </w:rPr>
        <w:t>采购</w:t>
      </w:r>
      <w:r>
        <w:rPr>
          <w:rFonts w:hint="default" w:ascii="Times New Roman" w:hAnsi="Times New Roman" w:eastAsia="仿宋" w:cs="Times New Roman"/>
          <w:bCs w:val="0"/>
          <w:color w:val="auto"/>
          <w:sz w:val="30"/>
          <w:szCs w:val="30"/>
        </w:rPr>
        <w:t>须知附表</w:t>
      </w:r>
    </w:p>
    <w:tbl>
      <w:tblPr>
        <w:tblStyle w:val="21"/>
        <w:tblW w:w="10046"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567"/>
        <w:gridCol w:w="2268"/>
        <w:gridCol w:w="7211"/>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4" w:hRule="exact"/>
          <w:tblHeader/>
          <w:jc w:val="center"/>
        </w:trPr>
        <w:tc>
          <w:tcPr>
            <w:tcW w:w="567" w:type="dxa"/>
            <w:vAlign w:val="center"/>
          </w:tcPr>
          <w:p>
            <w:pPr>
              <w:pStyle w:val="29"/>
              <w:ind w:left="9"/>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 xml:space="preserve">序号 </w:t>
            </w:r>
          </w:p>
        </w:tc>
        <w:tc>
          <w:tcPr>
            <w:tcW w:w="2268"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 xml:space="preserve">条款名称 </w:t>
            </w:r>
          </w:p>
        </w:tc>
        <w:tc>
          <w:tcPr>
            <w:tcW w:w="7211" w:type="dxa"/>
            <w:vAlign w:val="center"/>
          </w:tcPr>
          <w:p>
            <w:pPr>
              <w:pStyle w:val="29"/>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82"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1</w:t>
            </w:r>
          </w:p>
        </w:tc>
        <w:tc>
          <w:tcPr>
            <w:tcW w:w="2268"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采购人</w:t>
            </w:r>
          </w:p>
        </w:tc>
        <w:tc>
          <w:tcPr>
            <w:tcW w:w="7211" w:type="dxa"/>
            <w:vAlign w:val="center"/>
          </w:tcPr>
          <w:p>
            <w:pPr>
              <w:pageBreakBefore w:val="0"/>
              <w:widowControl/>
              <w:kinsoku/>
              <w:wordWrap/>
              <w:overflowPunct/>
              <w:topLinePunct w:val="0"/>
              <w:autoSpaceDE/>
              <w:autoSpaceDN/>
              <w:bidi w:val="0"/>
              <w:adjustRightInd/>
              <w:snapToGrid/>
              <w:spacing w:line="540" w:lineRule="atLeast"/>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名称：</w:t>
            </w:r>
            <w:r>
              <w:rPr>
                <w:rFonts w:hint="eastAsia" w:ascii="Times New Roman" w:hAnsi="Times New Roman" w:eastAsia="仿宋" w:cs="Times New Roman"/>
                <w:color w:val="auto"/>
                <w:kern w:val="0"/>
                <w:szCs w:val="21"/>
                <w:lang w:val="en-US" w:eastAsia="zh-CN" w:bidi="ar"/>
              </w:rPr>
              <w:t>四川磊宏建设工程有限公司</w:t>
            </w:r>
          </w:p>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地址：</w:t>
            </w:r>
            <w:r>
              <w:rPr>
                <w:rFonts w:hint="eastAsia" w:ascii="Times New Roman" w:hAnsi="Times New Roman" w:eastAsia="仿宋" w:cs="Times New Roman"/>
                <w:color w:val="auto"/>
                <w:kern w:val="0"/>
                <w:szCs w:val="21"/>
                <w:lang w:val="en-US" w:eastAsia="zh-CN" w:bidi="ar"/>
              </w:rPr>
              <w:t>合江县符阳街道红荔街55号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60"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2</w:t>
            </w:r>
          </w:p>
        </w:tc>
        <w:tc>
          <w:tcPr>
            <w:tcW w:w="2268"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采购项目名称</w:t>
            </w:r>
          </w:p>
        </w:tc>
        <w:tc>
          <w:tcPr>
            <w:tcW w:w="7211" w:type="dxa"/>
            <w:vAlign w:val="center"/>
          </w:tcPr>
          <w:p>
            <w:pPr>
              <w:pageBreakBefore w:val="0"/>
              <w:kinsoku/>
              <w:wordWrap/>
              <w:overflowPunct/>
              <w:topLinePunct w:val="0"/>
              <w:autoSpaceDE/>
              <w:autoSpaceDN/>
              <w:bidi w:val="0"/>
              <w:adjustRightInd/>
              <w:snapToGrid/>
              <w:spacing w:line="240" w:lineRule="auto"/>
              <w:ind w:right="31" w:rightChars="15"/>
              <w:textAlignment w:val="auto"/>
              <w:rPr>
                <w:rFonts w:hint="default" w:ascii="Times New Roman" w:hAnsi="Times New Roman" w:eastAsia="仿宋" w:cs="Times New Roman"/>
                <w:color w:val="auto"/>
                <w:szCs w:val="21"/>
                <w:lang w:val="en-US" w:eastAsia="zh-CN"/>
              </w:rPr>
            </w:pPr>
            <w:r>
              <w:rPr>
                <w:rFonts w:hint="eastAsia" w:ascii="Times New Roman" w:hAnsi="Times New Roman" w:eastAsia="仿宋" w:cs="Times New Roman"/>
                <w:color w:val="auto"/>
                <w:szCs w:val="21"/>
                <w:u w:val="none"/>
                <w:lang w:val="en-US" w:eastAsia="zh-CN"/>
              </w:rPr>
              <w:t>合江县污水垃圾综合处理一体化建设项目先市镇工程标段500m³/D一体化污水处理设备采购及安装</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48"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3</w:t>
            </w:r>
          </w:p>
        </w:tc>
        <w:tc>
          <w:tcPr>
            <w:tcW w:w="2268"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资金来源</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企业自有资金</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8"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4</w:t>
            </w:r>
          </w:p>
        </w:tc>
        <w:tc>
          <w:tcPr>
            <w:tcW w:w="2268"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采购方式</w:t>
            </w:r>
          </w:p>
        </w:tc>
        <w:tc>
          <w:tcPr>
            <w:tcW w:w="7211" w:type="dxa"/>
            <w:vAlign w:val="center"/>
          </w:tcPr>
          <w:p>
            <w:pPr>
              <w:ind w:left="38"/>
              <w:jc w:val="left"/>
              <w:rPr>
                <w:rFonts w:hint="default" w:ascii="Times New Roman" w:hAnsi="Times New Roman" w:eastAsia="仿宋" w:cs="Times New Roman"/>
                <w:color w:val="auto"/>
                <w:szCs w:val="21"/>
              </w:rPr>
            </w:pPr>
            <w:r>
              <w:rPr>
                <w:rFonts w:hint="eastAsia" w:ascii="Times New Roman" w:hAnsi="Times New Roman" w:eastAsia="仿宋" w:cs="Times New Roman"/>
                <w:color w:val="auto"/>
                <w:kern w:val="0"/>
                <w:szCs w:val="21"/>
                <w:lang w:val="en-US" w:eastAsia="zh-CN" w:bidi="ar"/>
              </w:rPr>
              <w:t>邀请谈判</w:t>
            </w:r>
            <w:r>
              <w:rPr>
                <w:rFonts w:hint="default" w:ascii="Times New Roman" w:hAnsi="Times New Roman" w:eastAsia="仿宋" w:cs="Times New Roman"/>
                <w:color w:val="auto"/>
                <w:kern w:val="0"/>
                <w:szCs w:val="21"/>
                <w:lang w:bidi="ar"/>
              </w:rPr>
              <w:t>采购</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77"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5</w:t>
            </w:r>
          </w:p>
        </w:tc>
        <w:tc>
          <w:tcPr>
            <w:tcW w:w="2268" w:type="dxa"/>
            <w:vAlign w:val="center"/>
          </w:tcPr>
          <w:p>
            <w:pPr>
              <w:pStyle w:val="29"/>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zh-CN"/>
              </w:rPr>
              <w:t>交货期</w:t>
            </w:r>
            <w:r>
              <w:rPr>
                <w:rFonts w:hint="default" w:ascii="Times New Roman" w:hAnsi="Times New Roman" w:eastAsia="仿宋" w:cs="Times New Roman"/>
                <w:color w:val="auto"/>
                <w:sz w:val="21"/>
                <w:szCs w:val="21"/>
              </w:rPr>
              <w:t>/供货周期</w:t>
            </w:r>
          </w:p>
        </w:tc>
        <w:tc>
          <w:tcPr>
            <w:tcW w:w="7211" w:type="dxa"/>
            <w:vAlign w:val="center"/>
          </w:tcPr>
          <w:p>
            <w:pPr>
              <w:ind w:left="38"/>
              <w:jc w:val="left"/>
              <w:rPr>
                <w:rFonts w:hint="default" w:ascii="Times New Roman" w:hAnsi="Times New Roman" w:eastAsia="仿宋" w:cs="Times New Roman"/>
                <w:color w:val="auto"/>
                <w:szCs w:val="21"/>
                <w:lang w:val="en-US" w:eastAsia="zh-CN"/>
              </w:rPr>
            </w:pPr>
            <w:r>
              <w:rPr>
                <w:rFonts w:hint="eastAsia" w:ascii="Times New Roman" w:hAnsi="Times New Roman" w:eastAsia="仿宋" w:cs="Times New Roman"/>
                <w:color w:val="auto"/>
                <w:szCs w:val="21"/>
                <w:u w:val="none"/>
                <w:lang w:val="en-US" w:eastAsia="zh-CN"/>
              </w:rPr>
              <w:t>2024年6月15日前完工</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9"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6</w:t>
            </w:r>
          </w:p>
        </w:tc>
        <w:tc>
          <w:tcPr>
            <w:tcW w:w="2268"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联合体</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不接受</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7</w:t>
            </w:r>
          </w:p>
        </w:tc>
        <w:tc>
          <w:tcPr>
            <w:tcW w:w="2268"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答疑会</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不召开</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0"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rPr>
              <w:t>8</w:t>
            </w:r>
          </w:p>
        </w:tc>
        <w:tc>
          <w:tcPr>
            <w:tcW w:w="2268"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分包</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不允许</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46"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9</w:t>
            </w:r>
          </w:p>
        </w:tc>
        <w:tc>
          <w:tcPr>
            <w:tcW w:w="2268"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构成</w:t>
            </w:r>
            <w:r>
              <w:rPr>
                <w:rFonts w:hint="eastAsia" w:ascii="Times New Roman" w:hAnsi="Times New Roman" w:eastAsia="仿宋" w:cs="Times New Roman"/>
                <w:color w:val="auto"/>
                <w:sz w:val="21"/>
                <w:szCs w:val="21"/>
                <w:lang w:val="zh-CN"/>
              </w:rPr>
              <w:t>邀请谈判</w:t>
            </w:r>
            <w:r>
              <w:rPr>
                <w:rFonts w:hint="eastAsia" w:ascii="Times New Roman" w:hAnsi="Times New Roman" w:eastAsia="仿宋" w:cs="Times New Roman"/>
                <w:color w:val="auto"/>
                <w:sz w:val="21"/>
                <w:szCs w:val="21"/>
                <w:lang w:val="en-US" w:eastAsia="zh-CN"/>
              </w:rPr>
              <w:t>采购</w:t>
            </w:r>
            <w:r>
              <w:rPr>
                <w:rFonts w:hint="default" w:ascii="Times New Roman" w:hAnsi="Times New Roman" w:eastAsia="仿宋" w:cs="Times New Roman"/>
                <w:color w:val="auto"/>
                <w:sz w:val="21"/>
                <w:szCs w:val="21"/>
                <w:lang w:val="zh-CN"/>
              </w:rPr>
              <w:t>文件的其他文件</w:t>
            </w:r>
          </w:p>
        </w:tc>
        <w:tc>
          <w:tcPr>
            <w:tcW w:w="7211" w:type="dxa"/>
            <w:vAlign w:val="center"/>
          </w:tcPr>
          <w:p>
            <w:pPr>
              <w:ind w:left="38"/>
              <w:jc w:val="left"/>
              <w:rPr>
                <w:rFonts w:hint="default" w:ascii="Times New Roman" w:hAnsi="Times New Roman" w:eastAsia="仿宋" w:cs="Times New Roman"/>
                <w:color w:val="auto"/>
                <w:szCs w:val="21"/>
              </w:rPr>
            </w:pPr>
            <w:r>
              <w:rPr>
                <w:rFonts w:hint="eastAsia" w:ascii="Times New Roman" w:hAnsi="Times New Roman" w:eastAsia="仿宋" w:cs="Times New Roman"/>
                <w:color w:val="auto"/>
                <w:szCs w:val="21"/>
                <w:lang w:eastAsia="zh-CN"/>
              </w:rPr>
              <w:t>邀请谈判</w:t>
            </w:r>
            <w:r>
              <w:rPr>
                <w:rFonts w:hint="eastAsia" w:ascii="Times New Roman" w:hAnsi="Times New Roman" w:eastAsia="仿宋" w:cs="Times New Roman"/>
                <w:color w:val="auto"/>
                <w:szCs w:val="21"/>
                <w:lang w:val="en-US" w:eastAsia="zh-CN"/>
              </w:rPr>
              <w:t>采购</w:t>
            </w:r>
            <w:r>
              <w:rPr>
                <w:rFonts w:hint="default" w:ascii="Times New Roman" w:hAnsi="Times New Roman" w:eastAsia="仿宋" w:cs="Times New Roman"/>
                <w:color w:val="auto"/>
                <w:szCs w:val="21"/>
              </w:rPr>
              <w:t>文件的澄清、修改书及有关补充通知为</w:t>
            </w:r>
            <w:r>
              <w:rPr>
                <w:rFonts w:hint="eastAsia" w:ascii="Times New Roman" w:hAnsi="Times New Roman" w:eastAsia="仿宋" w:cs="Times New Roman"/>
                <w:color w:val="auto"/>
                <w:szCs w:val="21"/>
                <w:lang w:eastAsia="zh-CN"/>
              </w:rPr>
              <w:t>邀请谈判</w:t>
            </w:r>
            <w:r>
              <w:rPr>
                <w:rFonts w:hint="eastAsia" w:ascii="Times New Roman" w:hAnsi="Times New Roman" w:eastAsia="仿宋" w:cs="Times New Roman"/>
                <w:color w:val="auto"/>
                <w:szCs w:val="21"/>
                <w:lang w:val="en-US" w:eastAsia="zh-CN"/>
              </w:rPr>
              <w:t>采购</w:t>
            </w:r>
            <w:r>
              <w:rPr>
                <w:rFonts w:hint="default" w:ascii="Times New Roman" w:hAnsi="Times New Roman" w:eastAsia="仿宋" w:cs="Times New Roman"/>
                <w:color w:val="auto"/>
                <w:szCs w:val="21"/>
              </w:rPr>
              <w:t>文件的有效组成部分。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24"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10</w:t>
            </w:r>
          </w:p>
        </w:tc>
        <w:tc>
          <w:tcPr>
            <w:tcW w:w="2268"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签字盖章</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响应人必须按照</w:t>
            </w:r>
            <w:r>
              <w:rPr>
                <w:rFonts w:hint="eastAsia" w:ascii="Times New Roman" w:hAnsi="Times New Roman" w:eastAsia="仿宋" w:cs="Times New Roman"/>
                <w:color w:val="auto"/>
                <w:szCs w:val="21"/>
                <w:lang w:eastAsia="zh-CN"/>
              </w:rPr>
              <w:t>邀请谈判</w:t>
            </w:r>
            <w:r>
              <w:rPr>
                <w:rFonts w:hint="eastAsia" w:ascii="Times New Roman" w:hAnsi="Times New Roman" w:eastAsia="仿宋" w:cs="Times New Roman"/>
                <w:color w:val="auto"/>
                <w:szCs w:val="21"/>
                <w:lang w:val="en-US" w:eastAsia="zh-CN"/>
              </w:rPr>
              <w:t>采购</w:t>
            </w:r>
            <w:r>
              <w:rPr>
                <w:rFonts w:hint="default" w:ascii="Times New Roman" w:hAnsi="Times New Roman" w:eastAsia="仿宋" w:cs="Times New Roman"/>
                <w:color w:val="auto"/>
                <w:szCs w:val="21"/>
              </w:rPr>
              <w:t>文件的规定和要求签字、盖章(法人代表的签字可用具有法定效力的签字章)。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67"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11</w:t>
            </w:r>
          </w:p>
        </w:tc>
        <w:tc>
          <w:tcPr>
            <w:tcW w:w="2268"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响应文件份数</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正本一份（响应文件正本应当采用胶装方式装订成册，不得散装或者合页装订，响应文件用密封文件袋密封后递交。）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93"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12</w:t>
            </w:r>
          </w:p>
        </w:tc>
        <w:tc>
          <w:tcPr>
            <w:tcW w:w="2268"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是否授权</w:t>
            </w:r>
            <w:r>
              <w:rPr>
                <w:rFonts w:hint="eastAsia" w:ascii="Times New Roman" w:hAnsi="Times New Roman" w:eastAsia="仿宋" w:cs="Times New Roman"/>
                <w:color w:val="auto"/>
                <w:sz w:val="21"/>
                <w:szCs w:val="21"/>
                <w:lang w:val="zh-CN"/>
              </w:rPr>
              <w:t>谈判小组</w:t>
            </w:r>
            <w:r>
              <w:rPr>
                <w:rFonts w:hint="default" w:ascii="Times New Roman" w:hAnsi="Times New Roman" w:eastAsia="仿宋" w:cs="Times New Roman"/>
                <w:color w:val="auto"/>
                <w:sz w:val="21"/>
                <w:szCs w:val="21"/>
                <w:lang w:val="zh-CN"/>
              </w:rPr>
              <w:t>直接确定成交响应人</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否，推荐成交候选响应人的数量：1-3个</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60"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1</w:t>
            </w:r>
            <w:r>
              <w:rPr>
                <w:rFonts w:hint="default" w:ascii="Times New Roman" w:hAnsi="Times New Roman" w:eastAsia="仿宋" w:cs="Times New Roman"/>
                <w:color w:val="auto"/>
                <w:sz w:val="21"/>
                <w:szCs w:val="21"/>
              </w:rPr>
              <w:t>3</w:t>
            </w:r>
          </w:p>
        </w:tc>
        <w:tc>
          <w:tcPr>
            <w:tcW w:w="2268"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响应人的资质条件、能力和信誉</w:t>
            </w:r>
          </w:p>
        </w:tc>
        <w:tc>
          <w:tcPr>
            <w:tcW w:w="7211" w:type="dxa"/>
            <w:vAlign w:val="center"/>
          </w:tcPr>
          <w:p>
            <w:pPr>
              <w:ind w:left="38"/>
              <w:jc w:val="left"/>
              <w:rPr>
                <w:rFonts w:hint="eastAsia" w:ascii="Times New Roman" w:hAnsi="Times New Roman" w:eastAsia="仿宋" w:cs="Times New Roman"/>
                <w:b w:val="0"/>
                <w:bCs/>
                <w:color w:val="auto"/>
                <w:szCs w:val="21"/>
                <w:lang w:val="en-US" w:eastAsia="zh-CN"/>
              </w:rPr>
            </w:pPr>
            <w:r>
              <w:rPr>
                <w:rFonts w:hint="default" w:ascii="Times New Roman" w:hAnsi="Times New Roman" w:eastAsia="仿宋" w:cs="Times New Roman"/>
                <w:b w:val="0"/>
                <w:bCs/>
                <w:color w:val="auto"/>
                <w:szCs w:val="21"/>
              </w:rPr>
              <w:t>资质要求：</w:t>
            </w:r>
            <w:r>
              <w:rPr>
                <w:rFonts w:hint="eastAsia" w:ascii="Times New Roman" w:hAnsi="Times New Roman" w:eastAsia="仿宋" w:cs="Times New Roman"/>
                <w:b w:val="0"/>
                <w:bCs/>
                <w:color w:val="auto"/>
                <w:szCs w:val="21"/>
                <w:lang w:val="en-US" w:eastAsia="zh-CN"/>
              </w:rPr>
              <w:t>/</w:t>
            </w:r>
          </w:p>
          <w:p>
            <w:pPr>
              <w:ind w:left="38"/>
              <w:jc w:val="left"/>
              <w:rPr>
                <w:rFonts w:hint="eastAsia" w:ascii="Times New Roman" w:hAnsi="Times New Roman" w:eastAsia="仿宋" w:cs="Times New Roman"/>
                <w:b w:val="0"/>
                <w:bCs/>
                <w:color w:val="auto"/>
                <w:szCs w:val="21"/>
                <w:lang w:val="en-US" w:eastAsia="zh-CN"/>
              </w:rPr>
            </w:pPr>
            <w:r>
              <w:rPr>
                <w:rFonts w:hint="default" w:ascii="Times New Roman" w:hAnsi="Times New Roman" w:eastAsia="仿宋" w:cs="Times New Roman"/>
                <w:b w:val="0"/>
                <w:bCs/>
                <w:color w:val="auto"/>
                <w:szCs w:val="21"/>
              </w:rPr>
              <w:t>业绩要求：</w:t>
            </w:r>
            <w:r>
              <w:rPr>
                <w:rFonts w:hint="eastAsia" w:ascii="Times New Roman" w:hAnsi="Times New Roman" w:eastAsia="仿宋" w:cs="Times New Roman"/>
                <w:b w:val="0"/>
                <w:bCs/>
                <w:color w:val="auto"/>
                <w:szCs w:val="21"/>
                <w:lang w:val="en-US" w:eastAsia="zh-CN"/>
              </w:rPr>
              <w:t>/</w:t>
            </w:r>
          </w:p>
          <w:p>
            <w:pPr>
              <w:ind w:left="38"/>
              <w:jc w:val="left"/>
              <w:rPr>
                <w:rFonts w:hint="eastAsia" w:ascii="Times New Roman" w:hAnsi="Times New Roman" w:eastAsia="仿宋" w:cs="Times New Roman"/>
                <w:b/>
                <w:color w:val="auto"/>
                <w:szCs w:val="21"/>
                <w:lang w:val="en-US" w:eastAsia="zh-CN"/>
              </w:rPr>
            </w:pPr>
            <w:r>
              <w:rPr>
                <w:rFonts w:hint="default" w:ascii="Times New Roman" w:hAnsi="Times New Roman" w:eastAsia="仿宋" w:cs="Times New Roman"/>
                <w:b w:val="0"/>
                <w:bCs/>
                <w:color w:val="auto"/>
                <w:szCs w:val="21"/>
              </w:rPr>
              <w:t>其他要求：</w:t>
            </w:r>
            <w:r>
              <w:rPr>
                <w:rFonts w:hint="eastAsia" w:ascii="Times New Roman" w:hAnsi="Times New Roman" w:eastAsia="仿宋" w:cs="Times New Roman"/>
                <w:b w:val="0"/>
                <w:bCs/>
                <w:color w:val="auto"/>
                <w:szCs w:val="21"/>
                <w:lang w:val="en-US" w:eastAsia="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8" w:hRule="exact"/>
          <w:jc w:val="center"/>
        </w:trPr>
        <w:tc>
          <w:tcPr>
            <w:tcW w:w="567" w:type="dxa"/>
            <w:vAlign w:val="center"/>
          </w:tcPr>
          <w:p>
            <w:pPr>
              <w:pStyle w:val="29"/>
              <w:ind w:left="38"/>
              <w:jc w:val="center"/>
              <w:rPr>
                <w:rFonts w:hint="eastAsia" w:ascii="Times New Roman" w:hAnsi="Times New Roman" w:eastAsia="仿宋" w:cs="Times New Roman"/>
                <w:color w:val="auto"/>
                <w:sz w:val="21"/>
                <w:szCs w:val="21"/>
                <w:lang w:val="zh-CN"/>
              </w:rPr>
            </w:pPr>
            <w:r>
              <w:rPr>
                <w:rFonts w:hint="eastAsia" w:ascii="Times New Roman" w:hAnsi="Times New Roman" w:eastAsia="仿宋" w:cs="Times New Roman"/>
                <w:color w:val="auto"/>
                <w:sz w:val="21"/>
                <w:szCs w:val="21"/>
                <w:lang w:val="zh-CN"/>
              </w:rPr>
              <w:t>.</w:t>
            </w:r>
          </w:p>
          <w:p>
            <w:pPr>
              <w:pStyle w:val="29"/>
              <w:ind w:left="38"/>
              <w:jc w:val="center"/>
              <w:rPr>
                <w:rFonts w:hint="default" w:ascii="Times New Roman" w:hAnsi="Times New Roman" w:eastAsia="仿宋" w:cs="Times New Roman"/>
                <w:color w:val="auto"/>
                <w:sz w:val="21"/>
                <w:szCs w:val="21"/>
                <w:lang w:val="en-US" w:eastAsia="zh-CN"/>
              </w:rPr>
            </w:pPr>
            <w:r>
              <w:rPr>
                <w:rFonts w:hint="eastAsia" w:ascii="Times New Roman" w:hAnsi="Times New Roman" w:eastAsia="仿宋" w:cs="Times New Roman"/>
                <w:color w:val="auto"/>
                <w:sz w:val="21"/>
                <w:szCs w:val="21"/>
                <w:lang w:val="en-US" w:eastAsia="zh-CN"/>
              </w:rPr>
              <w:t>14</w:t>
            </w:r>
          </w:p>
          <w:p>
            <w:pPr>
              <w:pStyle w:val="29"/>
              <w:ind w:left="38"/>
              <w:jc w:val="center"/>
              <w:rPr>
                <w:rFonts w:hint="eastAsia" w:ascii="Times New Roman" w:hAnsi="Times New Roman" w:eastAsia="仿宋" w:cs="Times New Roman"/>
                <w:color w:val="auto"/>
                <w:sz w:val="21"/>
                <w:szCs w:val="21"/>
                <w:lang w:val="zh-CN"/>
              </w:rPr>
            </w:pPr>
          </w:p>
          <w:p>
            <w:pPr>
              <w:pStyle w:val="29"/>
              <w:ind w:left="38"/>
              <w:jc w:val="center"/>
              <w:rPr>
                <w:rFonts w:hint="default" w:ascii="Times New Roman" w:hAnsi="Times New Roman" w:eastAsia="仿宋" w:cs="Times New Roman"/>
                <w:color w:val="auto"/>
                <w:sz w:val="21"/>
                <w:szCs w:val="21"/>
                <w:lang w:val="zh-CN"/>
              </w:rPr>
            </w:pPr>
          </w:p>
        </w:tc>
        <w:tc>
          <w:tcPr>
            <w:tcW w:w="2268" w:type="dxa"/>
            <w:vAlign w:val="center"/>
          </w:tcPr>
          <w:p>
            <w:pPr>
              <w:pStyle w:val="29"/>
              <w:ind w:left="38"/>
              <w:jc w:val="center"/>
              <w:rPr>
                <w:rFonts w:hint="default" w:ascii="Times New Roman" w:hAnsi="Times New Roman" w:eastAsia="仿宋" w:cs="Times New Roman"/>
                <w:color w:val="auto"/>
                <w:sz w:val="21"/>
                <w:szCs w:val="21"/>
                <w:lang w:val="zh-CN"/>
              </w:rPr>
            </w:pPr>
            <w:r>
              <w:rPr>
                <w:rFonts w:hint="eastAsia" w:ascii="Times New Roman" w:hAnsi="Times New Roman" w:eastAsia="仿宋" w:cs="Times New Roman"/>
                <w:color w:val="auto"/>
                <w:sz w:val="21"/>
                <w:szCs w:val="21"/>
                <w:lang w:val="en-US" w:eastAsia="zh-CN"/>
              </w:rPr>
              <w:t>项目概况</w:t>
            </w:r>
            <w:r>
              <w:rPr>
                <w:rFonts w:hint="default" w:ascii="Times New Roman" w:hAnsi="Times New Roman" w:eastAsia="仿宋" w:cs="Times New Roman"/>
                <w:color w:val="auto"/>
                <w:sz w:val="21"/>
                <w:szCs w:val="21"/>
                <w:lang w:val="zh-CN"/>
              </w:rPr>
              <w:t>：</w:t>
            </w:r>
          </w:p>
        </w:tc>
        <w:tc>
          <w:tcPr>
            <w:tcW w:w="7211" w:type="dxa"/>
            <w:vAlign w:val="center"/>
          </w:tcPr>
          <w:p>
            <w:pPr>
              <w:jc w:val="left"/>
              <w:rPr>
                <w:rFonts w:hint="default" w:ascii="Times New Roman" w:hAnsi="Times New Roman" w:eastAsia="仿宋" w:cs="Times New Roman"/>
                <w:color w:val="auto"/>
                <w:szCs w:val="21"/>
                <w:lang w:val="en-US"/>
              </w:rPr>
            </w:pPr>
            <w:r>
              <w:rPr>
                <w:rFonts w:hint="eastAsia" w:ascii="Times New Roman" w:hAnsi="Times New Roman" w:eastAsia="仿宋" w:cs="Times New Roman"/>
                <w:color w:val="auto"/>
                <w:szCs w:val="21"/>
                <w:u w:val="none"/>
                <w:lang w:val="en-US" w:eastAsia="zh-CN"/>
              </w:rPr>
              <w:t>合江县污水垃圾综合处理一体化建设项目先市镇工程标段500m³/D一体化污水处理设备采购及安装项目采购，具体内容详见采购清单及设备参数</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04"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1</w:t>
            </w:r>
            <w:r>
              <w:rPr>
                <w:rFonts w:hint="default" w:ascii="Times New Roman" w:hAnsi="Times New Roman" w:eastAsia="仿宋" w:cs="Times New Roman"/>
                <w:color w:val="auto"/>
                <w:sz w:val="21"/>
                <w:szCs w:val="21"/>
              </w:rPr>
              <w:t>5</w:t>
            </w:r>
          </w:p>
        </w:tc>
        <w:tc>
          <w:tcPr>
            <w:tcW w:w="2268"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最高限价</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最高限价</w:t>
            </w:r>
            <w:r>
              <w:rPr>
                <w:rFonts w:hint="eastAsia" w:ascii="Times New Roman" w:hAnsi="Times New Roman" w:eastAsia="仿宋" w:cs="Times New Roman"/>
                <w:color w:val="auto"/>
                <w:szCs w:val="21"/>
                <w:lang w:val="en-US" w:eastAsia="zh-CN"/>
              </w:rPr>
              <w:t>500000.00</w:t>
            </w:r>
            <w:r>
              <w:rPr>
                <w:rFonts w:hint="default" w:ascii="Times New Roman" w:hAnsi="Times New Roman" w:eastAsia="仿宋" w:cs="Times New Roman"/>
                <w:color w:val="auto"/>
                <w:szCs w:val="21"/>
              </w:rPr>
              <w:t>元（大写：</w:t>
            </w:r>
            <w:r>
              <w:rPr>
                <w:rFonts w:hint="eastAsia" w:ascii="Times New Roman" w:hAnsi="Times New Roman" w:eastAsia="仿宋" w:cs="Times New Roman"/>
                <w:color w:val="auto"/>
                <w:szCs w:val="21"/>
                <w:lang w:val="en-US" w:eastAsia="zh-CN"/>
              </w:rPr>
              <w:t>伍拾万元整</w:t>
            </w:r>
            <w:r>
              <w:rPr>
                <w:rFonts w:hint="default" w:ascii="Times New Roman" w:hAnsi="Times New Roman" w:eastAsia="仿宋" w:cs="Times New Roman"/>
                <w:color w:val="auto"/>
                <w:szCs w:val="21"/>
              </w:rPr>
              <w:t>）超过最高限价将做废标处理。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246"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lang w:val="en-US" w:eastAsia="zh-CN"/>
              </w:rPr>
            </w:pPr>
            <w:r>
              <w:rPr>
                <w:rFonts w:hint="eastAsia" w:ascii="Times New Roman" w:hAnsi="Times New Roman" w:eastAsia="仿宋" w:cs="Times New Roman"/>
                <w:color w:val="auto"/>
                <w:sz w:val="21"/>
                <w:szCs w:val="21"/>
                <w:lang w:val="en-US" w:eastAsia="zh-CN"/>
              </w:rPr>
              <w:t>16</w:t>
            </w:r>
          </w:p>
        </w:tc>
        <w:tc>
          <w:tcPr>
            <w:tcW w:w="2268" w:type="dxa"/>
            <w:vAlign w:val="center"/>
          </w:tcPr>
          <w:p>
            <w:pPr>
              <w:pStyle w:val="29"/>
              <w:ind w:left="38"/>
              <w:jc w:val="center"/>
              <w:rPr>
                <w:rFonts w:hint="default" w:ascii="Times New Roman" w:hAnsi="Times New Roman" w:eastAsia="仿宋" w:cs="Times New Roman"/>
                <w:color w:val="auto"/>
                <w:sz w:val="21"/>
                <w:szCs w:val="21"/>
                <w:lang w:val="en-US" w:eastAsia="zh-CN"/>
              </w:rPr>
            </w:pPr>
            <w:r>
              <w:rPr>
                <w:rFonts w:hint="eastAsia" w:ascii="Times New Roman" w:hAnsi="Times New Roman" w:eastAsia="仿宋" w:cs="Times New Roman"/>
                <w:color w:val="auto"/>
                <w:sz w:val="21"/>
                <w:szCs w:val="21"/>
                <w:lang w:val="en-US" w:eastAsia="zh-CN"/>
              </w:rPr>
              <w:t>投标保证金</w:t>
            </w:r>
          </w:p>
        </w:tc>
        <w:tc>
          <w:tcPr>
            <w:tcW w:w="7211" w:type="dxa"/>
            <w:vAlign w:val="center"/>
          </w:tcPr>
          <w:p>
            <w:pPr>
              <w:pStyle w:val="29"/>
              <w:ind w:firstLine="420" w:firstLineChars="200"/>
              <w:jc w:val="both"/>
              <w:rPr>
                <w:rFonts w:ascii="Times New Roman" w:hAnsi="Times New Roman" w:cs="Times New Roman" w:eastAsiaTheme="minorEastAsia"/>
                <w:kern w:val="2"/>
                <w:sz w:val="21"/>
                <w:szCs w:val="21"/>
                <w:lang w:val="zh-CN"/>
              </w:rPr>
            </w:pPr>
            <w:r>
              <w:rPr>
                <w:rFonts w:ascii="Times New Roman" w:hAnsi="Times New Roman" w:eastAsia="方正仿宋简体" w:cs="Times New Roman"/>
                <w:kern w:val="2"/>
                <w:sz w:val="21"/>
                <w:szCs w:val="21"/>
              </w:rPr>
              <w:t>金    额：</w:t>
            </w:r>
            <w:r>
              <w:rPr>
                <w:rFonts w:hint="eastAsia" w:ascii="Times New Roman" w:hAnsi="Times New Roman" w:eastAsia="方正仿宋简体" w:cs="Times New Roman"/>
                <w:kern w:val="2"/>
                <w:sz w:val="21"/>
                <w:szCs w:val="21"/>
                <w:u w:val="single"/>
                <w:lang w:val="en-US" w:eastAsia="zh-CN"/>
              </w:rPr>
              <w:t>10000</w:t>
            </w:r>
            <w:r>
              <w:rPr>
                <w:rFonts w:hint="eastAsia" w:ascii="Times New Roman" w:hAnsi="Times New Roman" w:eastAsia="方正仿宋简体" w:cs="Times New Roman"/>
                <w:kern w:val="2"/>
                <w:sz w:val="21"/>
                <w:szCs w:val="21"/>
                <w:u w:val="single"/>
              </w:rPr>
              <w:t>.00</w:t>
            </w:r>
            <w:r>
              <w:rPr>
                <w:rFonts w:ascii="Times New Roman" w:hAnsi="Times New Roman" w:eastAsia="方正仿宋简体" w:cs="Times New Roman"/>
                <w:kern w:val="2"/>
                <w:sz w:val="21"/>
                <w:szCs w:val="21"/>
              </w:rPr>
              <w:t>元（大写：</w:t>
            </w:r>
            <w:r>
              <w:rPr>
                <w:rFonts w:hint="eastAsia" w:ascii="Times New Roman" w:hAnsi="Times New Roman" w:eastAsia="方正仿宋简体" w:cs="Times New Roman"/>
                <w:kern w:val="2"/>
                <w:sz w:val="21"/>
                <w:szCs w:val="21"/>
                <w:u w:val="single"/>
                <w:lang w:val="en-US" w:eastAsia="zh-CN"/>
              </w:rPr>
              <w:t>壹万元整</w:t>
            </w:r>
            <w:r>
              <w:rPr>
                <w:rFonts w:ascii="Times New Roman" w:hAnsi="Times New Roman" w:cs="Times New Roman" w:eastAsiaTheme="minorEastAsia"/>
                <w:kern w:val="2"/>
                <w:sz w:val="21"/>
                <w:szCs w:val="21"/>
                <w:lang w:val="zh-CN"/>
              </w:rPr>
              <w:t>）</w:t>
            </w:r>
          </w:p>
          <w:p>
            <w:pPr>
              <w:jc w:val="left"/>
              <w:rPr>
                <w:rFonts w:hint="default" w:ascii="Times New Roman" w:hAnsi="Times New Roman" w:eastAsia="方正仿宋简体" w:cs="Times New Roman"/>
                <w:kern w:val="2"/>
                <w:sz w:val="21"/>
                <w:szCs w:val="21"/>
                <w:lang w:val="en-US" w:eastAsia="zh-CN" w:bidi="ar-SA"/>
              </w:rPr>
            </w:pPr>
            <w:r>
              <w:rPr>
                <w:rFonts w:hint="eastAsia" w:ascii="Times New Roman" w:hAnsi="Times New Roman" w:eastAsia="方正仿宋简体" w:cs="Times New Roman"/>
                <w:kern w:val="2"/>
                <w:sz w:val="21"/>
                <w:szCs w:val="21"/>
                <w:lang w:val="en-US" w:eastAsia="zh-CN"/>
              </w:rPr>
              <w:t xml:space="preserve">   </w:t>
            </w:r>
            <w:r>
              <w:rPr>
                <w:rFonts w:ascii="Times New Roman" w:hAnsi="Times New Roman" w:eastAsia="方正仿宋简体" w:cs="Times New Roman"/>
                <w:kern w:val="2"/>
                <w:sz w:val="21"/>
                <w:szCs w:val="21"/>
              </w:rPr>
              <w:t>交款方式：转账方式。须注明XX公司</w:t>
            </w:r>
            <w:r>
              <w:rPr>
                <w:rFonts w:hint="eastAsia" w:ascii="Times New Roman" w:hAnsi="Times New Roman" w:eastAsia="仿宋" w:cs="Times New Roman"/>
                <w:color w:val="auto"/>
                <w:szCs w:val="21"/>
                <w:u w:val="none"/>
                <w:lang w:val="en-US" w:eastAsia="zh-CN"/>
              </w:rPr>
              <w:t>合江县污水垃圾综合处理一体化建设项目先市镇工程标段500m³/D一体化污水处理设备采购及安装工程投标保证金</w:t>
            </w:r>
          </w:p>
          <w:p>
            <w:pPr>
              <w:pStyle w:val="29"/>
              <w:snapToGrid w:val="0"/>
              <w:spacing w:line="360" w:lineRule="exact"/>
              <w:ind w:firstLine="420" w:firstLineChars="200"/>
              <w:jc w:val="both"/>
              <w:rPr>
                <w:rFonts w:ascii="Times New Roman" w:hAnsi="Times New Roman" w:eastAsia="方正仿宋简体" w:cs="Times New Roman"/>
                <w:kern w:val="2"/>
                <w:sz w:val="21"/>
                <w:szCs w:val="21"/>
              </w:rPr>
            </w:pPr>
            <w:r>
              <w:rPr>
                <w:rFonts w:hint="eastAsia" w:ascii="Times New Roman" w:hAnsi="Times New Roman" w:eastAsia="方正仿宋简体" w:cs="Times New Roman"/>
                <w:kern w:val="2"/>
                <w:sz w:val="21"/>
                <w:szCs w:val="21"/>
                <w:lang w:val="en-US" w:eastAsia="zh-CN"/>
              </w:rPr>
              <w:t>邀请谈判采购</w:t>
            </w:r>
            <w:r>
              <w:rPr>
                <w:rFonts w:ascii="Times New Roman" w:hAnsi="Times New Roman" w:eastAsia="方正仿宋简体" w:cs="Times New Roman"/>
                <w:kern w:val="2"/>
                <w:sz w:val="21"/>
                <w:szCs w:val="21"/>
              </w:rPr>
              <w:t>保证金以便登记、查询本次采购项目不接受其他形式的保证金。</w:t>
            </w:r>
          </w:p>
          <w:p>
            <w:pPr>
              <w:ind w:firstLine="420" w:firstLineChars="200"/>
              <w:rPr>
                <w:rFonts w:hint="eastAsia" w:ascii="Times New Roman" w:hAnsi="Times New Roman" w:eastAsia="方正仿宋简体" w:cs="Times New Roman"/>
                <w:kern w:val="2"/>
                <w:sz w:val="21"/>
                <w:szCs w:val="21"/>
              </w:rPr>
            </w:pPr>
            <w:r>
              <w:rPr>
                <w:rFonts w:ascii="Times New Roman" w:hAnsi="Times New Roman" w:eastAsia="方正仿宋简体" w:cs="Times New Roman"/>
                <w:kern w:val="2"/>
                <w:sz w:val="21"/>
                <w:szCs w:val="21"/>
              </w:rPr>
              <w:t>收款单位：</w:t>
            </w:r>
            <w:r>
              <w:rPr>
                <w:rFonts w:hint="eastAsia" w:ascii="Times New Roman" w:hAnsi="Times New Roman" w:eastAsia="方正仿宋简体" w:cs="Times New Roman"/>
                <w:kern w:val="2"/>
                <w:sz w:val="21"/>
                <w:szCs w:val="21"/>
              </w:rPr>
              <w:t>四川</w:t>
            </w:r>
            <w:r>
              <w:rPr>
                <w:rFonts w:hint="eastAsia" w:ascii="Times New Roman" w:hAnsi="Times New Roman" w:eastAsia="方正仿宋简体" w:cs="Times New Roman"/>
                <w:kern w:val="2"/>
                <w:sz w:val="21"/>
                <w:szCs w:val="21"/>
                <w:lang w:val="en-US" w:eastAsia="zh-CN"/>
              </w:rPr>
              <w:t>磊宏</w:t>
            </w:r>
            <w:r>
              <w:rPr>
                <w:rFonts w:hint="eastAsia" w:ascii="Times New Roman" w:hAnsi="Times New Roman" w:eastAsia="方正仿宋简体" w:cs="Times New Roman"/>
                <w:kern w:val="2"/>
                <w:sz w:val="21"/>
                <w:szCs w:val="21"/>
              </w:rPr>
              <w:t>建设工程有限公司</w:t>
            </w:r>
          </w:p>
          <w:p>
            <w:pPr>
              <w:ind w:firstLine="420" w:firstLineChars="200"/>
              <w:rPr>
                <w:rFonts w:hint="eastAsia" w:ascii="Times New Roman" w:hAnsi="Times New Roman" w:eastAsia="方正仿宋简体" w:cs="Times New Roman"/>
                <w:kern w:val="2"/>
                <w:sz w:val="21"/>
                <w:szCs w:val="21"/>
                <w:lang w:val="en-US" w:eastAsia="zh-CN" w:bidi="ar-SA"/>
              </w:rPr>
            </w:pPr>
            <w:r>
              <w:rPr>
                <w:rFonts w:ascii="Times New Roman" w:hAnsi="Times New Roman" w:eastAsia="方正仿宋简体" w:cs="Times New Roman"/>
                <w:kern w:val="2"/>
                <w:sz w:val="21"/>
                <w:szCs w:val="21"/>
              </w:rPr>
              <w:t>开 户 行</w:t>
            </w:r>
            <w:r>
              <w:rPr>
                <w:rFonts w:ascii="Times New Roman" w:hAnsi="Times New Roman" w:eastAsia="方正仿宋简体" w:cs="Times New Roman"/>
                <w:kern w:val="2"/>
                <w:sz w:val="21"/>
                <w:szCs w:val="21"/>
                <w:lang w:val="en-US" w:eastAsia="zh-CN" w:bidi="ar-SA"/>
              </w:rPr>
              <w:t>：</w:t>
            </w:r>
            <w:r>
              <w:rPr>
                <w:rFonts w:hint="eastAsia" w:ascii="Times New Roman" w:hAnsi="Times New Roman" w:eastAsia="方正仿宋简体" w:cs="Times New Roman"/>
                <w:kern w:val="2"/>
                <w:sz w:val="21"/>
                <w:szCs w:val="21"/>
                <w:lang w:val="en-US" w:eastAsia="zh-CN" w:bidi="ar-SA"/>
              </w:rPr>
              <w:t>泸州银行股份有限公司合江支行</w:t>
            </w:r>
          </w:p>
          <w:p>
            <w:pPr>
              <w:ind w:left="1575" w:leftChars="200" w:hanging="1155" w:hangingChars="550"/>
              <w:rPr>
                <w:rFonts w:hint="eastAsia" w:ascii="Times New Roman" w:hAnsi="Times New Roman" w:eastAsia="方正仿宋简体" w:cs="Times New Roman"/>
                <w:kern w:val="2"/>
                <w:sz w:val="21"/>
                <w:szCs w:val="21"/>
                <w:lang w:val="en-US" w:eastAsia="zh-CN" w:bidi="ar-SA"/>
              </w:rPr>
            </w:pPr>
            <w:r>
              <w:rPr>
                <w:rFonts w:ascii="Times New Roman" w:hAnsi="Times New Roman" w:eastAsia="方正仿宋简体" w:cs="Times New Roman"/>
                <w:kern w:val="2"/>
                <w:sz w:val="21"/>
                <w:szCs w:val="21"/>
                <w:lang w:val="en-US" w:eastAsia="zh-CN" w:bidi="ar-SA"/>
              </w:rPr>
              <w:t>账    号：</w:t>
            </w:r>
            <w:r>
              <w:rPr>
                <w:rFonts w:hint="eastAsia" w:ascii="Times New Roman" w:hAnsi="Times New Roman" w:eastAsia="方正仿宋简体" w:cs="Times New Roman"/>
                <w:kern w:val="2"/>
                <w:sz w:val="21"/>
                <w:szCs w:val="21"/>
                <w:lang w:val="en-US" w:eastAsia="zh-CN" w:bidi="ar-SA"/>
              </w:rPr>
              <w:t xml:space="preserve"> 9200001751926814</w:t>
            </w:r>
          </w:p>
          <w:p>
            <w:pPr>
              <w:pStyle w:val="29"/>
              <w:snapToGrid w:val="0"/>
              <w:spacing w:line="360" w:lineRule="exact"/>
              <w:ind w:firstLine="420" w:firstLineChars="200"/>
              <w:jc w:val="both"/>
              <w:rPr>
                <w:rFonts w:ascii="Times New Roman" w:hAnsi="Times New Roman" w:eastAsia="方正仿宋简体" w:cs="Times New Roman"/>
                <w:kern w:val="2"/>
                <w:sz w:val="21"/>
                <w:szCs w:val="21"/>
              </w:rPr>
            </w:pPr>
            <w:r>
              <w:rPr>
                <w:rFonts w:ascii="Times New Roman" w:hAnsi="Times New Roman" w:eastAsia="方正仿宋简体" w:cs="Times New Roman"/>
                <w:color w:val="auto"/>
                <w:kern w:val="2"/>
                <w:sz w:val="21"/>
                <w:szCs w:val="21"/>
              </w:rPr>
              <w:t>交款截止时间：202</w:t>
            </w:r>
            <w:r>
              <w:rPr>
                <w:rFonts w:hint="eastAsia" w:ascii="Times New Roman" w:hAnsi="Times New Roman" w:eastAsia="方正仿宋简体" w:cs="Times New Roman"/>
                <w:color w:val="auto"/>
                <w:kern w:val="2"/>
                <w:sz w:val="21"/>
                <w:szCs w:val="21"/>
              </w:rPr>
              <w:t>4</w:t>
            </w:r>
            <w:r>
              <w:rPr>
                <w:rFonts w:ascii="Times New Roman" w:hAnsi="Times New Roman" w:eastAsia="方正仿宋简体" w:cs="Times New Roman"/>
                <w:color w:val="auto"/>
                <w:kern w:val="2"/>
                <w:sz w:val="21"/>
                <w:szCs w:val="21"/>
              </w:rPr>
              <w:t>年</w:t>
            </w:r>
            <w:r>
              <w:rPr>
                <w:rFonts w:hint="eastAsia" w:ascii="Times New Roman" w:hAnsi="Times New Roman" w:eastAsia="方正仿宋简体" w:cs="Times New Roman"/>
                <w:color w:val="auto"/>
                <w:kern w:val="2"/>
                <w:sz w:val="21"/>
                <w:szCs w:val="21"/>
                <w:lang w:val="en-US" w:eastAsia="zh-CN"/>
              </w:rPr>
              <w:t>06</w:t>
            </w:r>
            <w:r>
              <w:rPr>
                <w:rFonts w:ascii="Times New Roman" w:hAnsi="Times New Roman" w:eastAsia="方正仿宋简体" w:cs="Times New Roman"/>
                <w:color w:val="auto"/>
                <w:kern w:val="2"/>
                <w:sz w:val="21"/>
                <w:szCs w:val="21"/>
              </w:rPr>
              <w:t>月</w:t>
            </w:r>
            <w:r>
              <w:rPr>
                <w:rFonts w:hint="eastAsia" w:ascii="Times New Roman" w:hAnsi="Times New Roman" w:eastAsia="方正仿宋简体" w:cs="Times New Roman"/>
                <w:color w:val="auto"/>
                <w:kern w:val="2"/>
                <w:sz w:val="21"/>
                <w:szCs w:val="21"/>
                <w:lang w:val="en-US" w:eastAsia="zh-CN"/>
              </w:rPr>
              <w:t>05</w:t>
            </w:r>
            <w:r>
              <w:rPr>
                <w:rFonts w:ascii="Times New Roman" w:hAnsi="Times New Roman" w:eastAsia="方正仿宋简体" w:cs="Times New Roman"/>
                <w:color w:val="auto"/>
                <w:kern w:val="2"/>
                <w:sz w:val="21"/>
                <w:szCs w:val="21"/>
              </w:rPr>
              <w:t>日</w:t>
            </w:r>
            <w:r>
              <w:rPr>
                <w:rFonts w:hint="eastAsia" w:ascii="Times New Roman" w:hAnsi="Times New Roman" w:eastAsia="方正仿宋简体" w:cs="Times New Roman"/>
                <w:color w:val="auto"/>
                <w:kern w:val="2"/>
                <w:sz w:val="21"/>
                <w:szCs w:val="21"/>
                <w:lang w:val="en-US" w:eastAsia="zh-CN"/>
              </w:rPr>
              <w:t>18：00</w:t>
            </w:r>
            <w:r>
              <w:rPr>
                <w:rFonts w:ascii="Times New Roman" w:hAnsi="Times New Roman" w:eastAsia="方正仿宋简体" w:cs="Times New Roman"/>
                <w:color w:val="auto"/>
                <w:kern w:val="2"/>
                <w:sz w:val="21"/>
                <w:szCs w:val="21"/>
              </w:rPr>
              <w:t>整（</w:t>
            </w:r>
            <w:r>
              <w:rPr>
                <w:rFonts w:hint="eastAsia" w:ascii="Times New Roman" w:hAnsi="Times New Roman" w:eastAsia="方正仿宋简体" w:cs="Times New Roman"/>
                <w:color w:val="auto"/>
                <w:kern w:val="2"/>
                <w:sz w:val="21"/>
                <w:szCs w:val="21"/>
                <w:lang w:val="en-US" w:eastAsia="zh-CN"/>
              </w:rPr>
              <w:t>邀请谈判采购</w:t>
            </w:r>
            <w:r>
              <w:rPr>
                <w:rFonts w:ascii="Times New Roman" w:hAnsi="Times New Roman" w:eastAsia="方正仿宋简体" w:cs="Times New Roman"/>
                <w:color w:val="auto"/>
                <w:kern w:val="2"/>
                <w:sz w:val="21"/>
                <w:szCs w:val="21"/>
              </w:rPr>
              <w:t>保证金的交纳以银行到账时间为准</w:t>
            </w:r>
            <w:r>
              <w:rPr>
                <w:rFonts w:ascii="Times New Roman" w:hAnsi="Times New Roman" w:eastAsia="方正仿宋简体" w:cs="Times New Roman"/>
                <w:color w:val="auto"/>
                <w:kern w:val="2"/>
                <w:sz w:val="21"/>
                <w:szCs w:val="21"/>
                <w:highlight w:val="none"/>
              </w:rPr>
              <w:t>，必须从基本户转出）</w:t>
            </w:r>
            <w:r>
              <w:rPr>
                <w:rFonts w:ascii="Times New Roman" w:hAnsi="Times New Roman" w:eastAsia="方正仿宋简体" w:cs="Times New Roman"/>
                <w:kern w:val="2"/>
                <w:sz w:val="21"/>
                <w:szCs w:val="21"/>
              </w:rPr>
              <w:t>。</w:t>
            </w:r>
          </w:p>
          <w:p>
            <w:pPr>
              <w:ind w:left="38"/>
              <w:jc w:val="left"/>
              <w:rPr>
                <w:rFonts w:hint="default" w:ascii="Times New Roman" w:hAnsi="Times New Roman" w:eastAsia="仿宋" w:cs="Times New Roman"/>
                <w:color w:val="auto"/>
                <w:szCs w:val="21"/>
              </w:rPr>
            </w:pPr>
            <w:r>
              <w:rPr>
                <w:rFonts w:ascii="Times New Roman" w:hAnsi="Times New Roman" w:eastAsia="方正仿宋简体" w:cs="Times New Roman"/>
                <w:b/>
                <w:kern w:val="2"/>
                <w:sz w:val="21"/>
                <w:szCs w:val="21"/>
              </w:rPr>
              <w:t>谈判保证金退还：中选单位在与采购人</w:t>
            </w:r>
            <w:r>
              <w:rPr>
                <w:rFonts w:ascii="Times New Roman" w:hAnsi="Times New Roman" w:eastAsia="方正仿宋简体" w:cs="Times New Roman"/>
                <w:b/>
                <w:color w:val="000000"/>
                <w:kern w:val="2"/>
                <w:sz w:val="21"/>
                <w:szCs w:val="21"/>
              </w:rPr>
              <w:t>签订合同后一并退还。</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811"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lang w:val="en-US" w:eastAsia="zh-CN"/>
              </w:rPr>
            </w:pPr>
            <w:r>
              <w:rPr>
                <w:rFonts w:hint="eastAsia" w:ascii="Times New Roman" w:hAnsi="Times New Roman" w:eastAsia="仿宋" w:cs="Times New Roman"/>
                <w:color w:val="auto"/>
                <w:sz w:val="21"/>
                <w:szCs w:val="21"/>
                <w:lang w:val="en-US" w:eastAsia="zh-CN"/>
              </w:rPr>
              <w:t>17</w:t>
            </w:r>
          </w:p>
        </w:tc>
        <w:tc>
          <w:tcPr>
            <w:tcW w:w="2268" w:type="dxa"/>
            <w:vAlign w:val="center"/>
          </w:tcPr>
          <w:p>
            <w:pPr>
              <w:pStyle w:val="29"/>
              <w:ind w:left="38"/>
              <w:jc w:val="center"/>
              <w:rPr>
                <w:rFonts w:hint="eastAsia" w:ascii="Times New Roman" w:hAnsi="Times New Roman" w:eastAsia="仿宋" w:cs="Times New Roman"/>
                <w:color w:val="auto"/>
                <w:sz w:val="21"/>
                <w:szCs w:val="21"/>
                <w:lang w:val="en-US" w:eastAsia="zh-CN"/>
              </w:rPr>
            </w:pPr>
            <w:r>
              <w:rPr>
                <w:rFonts w:ascii="Times New Roman" w:hAnsi="Times New Roman" w:eastAsia="方正仿宋简体" w:cs="Times New Roman"/>
                <w:color w:val="auto"/>
                <w:kern w:val="2"/>
                <w:sz w:val="21"/>
                <w:szCs w:val="21"/>
                <w:lang w:val="zh-CN"/>
              </w:rPr>
              <w:t>履约保证金</w:t>
            </w:r>
          </w:p>
        </w:tc>
        <w:tc>
          <w:tcPr>
            <w:tcW w:w="7211" w:type="dxa"/>
            <w:vAlign w:val="center"/>
          </w:tcPr>
          <w:p>
            <w:pPr>
              <w:pStyle w:val="29"/>
              <w:snapToGrid w:val="0"/>
              <w:spacing w:line="360" w:lineRule="exact"/>
              <w:ind w:firstLine="420" w:firstLineChars="200"/>
              <w:jc w:val="both"/>
              <w:rPr>
                <w:rFonts w:ascii="Times New Roman" w:hAnsi="Times New Roman" w:eastAsia="方正仿宋简体" w:cs="Times New Roman"/>
                <w:color w:val="auto"/>
                <w:kern w:val="2"/>
                <w:sz w:val="21"/>
                <w:szCs w:val="21"/>
              </w:rPr>
            </w:pPr>
            <w:r>
              <w:rPr>
                <w:rFonts w:ascii="Times New Roman" w:hAnsi="Times New Roman" w:eastAsia="方正仿宋简体" w:cs="Times New Roman"/>
                <w:color w:val="auto"/>
                <w:kern w:val="2"/>
                <w:sz w:val="21"/>
                <w:szCs w:val="21"/>
              </w:rPr>
              <w:t>金额：履约保证金的按中标总额的5%。</w:t>
            </w:r>
          </w:p>
          <w:p>
            <w:pPr>
              <w:pStyle w:val="29"/>
              <w:snapToGrid w:val="0"/>
              <w:spacing w:line="360" w:lineRule="exact"/>
              <w:ind w:firstLine="420" w:firstLineChars="200"/>
              <w:jc w:val="both"/>
              <w:rPr>
                <w:rFonts w:ascii="Times New Roman" w:hAnsi="Times New Roman" w:eastAsia="方正仿宋简体" w:cs="Times New Roman"/>
                <w:color w:val="auto"/>
                <w:kern w:val="2"/>
                <w:sz w:val="21"/>
                <w:szCs w:val="21"/>
              </w:rPr>
            </w:pPr>
            <w:r>
              <w:rPr>
                <w:rFonts w:ascii="Times New Roman" w:hAnsi="Times New Roman" w:eastAsia="方正仿宋简体" w:cs="Times New Roman"/>
                <w:color w:val="auto"/>
                <w:kern w:val="2"/>
                <w:sz w:val="21"/>
                <w:szCs w:val="21"/>
              </w:rPr>
              <w:t>交款方式：中标供应商在收到中标通知书后</w:t>
            </w:r>
            <w:r>
              <w:rPr>
                <w:rFonts w:hint="eastAsia" w:ascii="Times New Roman" w:hAnsi="Times New Roman" w:eastAsia="方正仿宋简体" w:cs="Times New Roman"/>
                <w:color w:val="auto"/>
                <w:kern w:val="2"/>
                <w:sz w:val="21"/>
                <w:szCs w:val="21"/>
                <w:lang w:val="en-US" w:eastAsia="zh-CN"/>
              </w:rPr>
              <w:t>2</w:t>
            </w:r>
            <w:r>
              <w:rPr>
                <w:rFonts w:ascii="Times New Roman" w:hAnsi="Times New Roman" w:eastAsia="方正仿宋简体" w:cs="Times New Roman"/>
                <w:color w:val="auto"/>
                <w:kern w:val="2"/>
                <w:sz w:val="21"/>
                <w:szCs w:val="21"/>
              </w:rPr>
              <w:t>个工作日内以现金缴入采购人指定专户，中标供应商凭中标通知书和履约保证金缴纳凭证原件与采购人签订采购合同。</w:t>
            </w:r>
          </w:p>
          <w:p>
            <w:pPr>
              <w:pStyle w:val="29"/>
              <w:snapToGrid w:val="0"/>
              <w:spacing w:line="360" w:lineRule="exact"/>
              <w:ind w:firstLine="420" w:firstLineChars="200"/>
              <w:jc w:val="both"/>
              <w:rPr>
                <w:rFonts w:ascii="Times New Roman" w:hAnsi="Times New Roman" w:eastAsia="方正仿宋简体" w:cs="Times New Roman"/>
                <w:color w:val="auto"/>
                <w:kern w:val="2"/>
                <w:sz w:val="21"/>
                <w:szCs w:val="21"/>
              </w:rPr>
            </w:pPr>
            <w:r>
              <w:rPr>
                <w:rFonts w:ascii="Times New Roman" w:hAnsi="Times New Roman" w:eastAsia="方正仿宋简体" w:cs="Times New Roman"/>
                <w:color w:val="auto"/>
                <w:kern w:val="2"/>
                <w:sz w:val="21"/>
                <w:szCs w:val="21"/>
              </w:rPr>
              <w:t>收款单位：</w:t>
            </w:r>
            <w:r>
              <w:rPr>
                <w:rFonts w:hint="eastAsia" w:ascii="Times New Roman" w:hAnsi="Times New Roman" w:eastAsia="方正仿宋简体" w:cs="Times New Roman"/>
                <w:color w:val="auto"/>
                <w:kern w:val="2"/>
                <w:sz w:val="21"/>
                <w:szCs w:val="21"/>
              </w:rPr>
              <w:t>四川磊宏建设工程有限公司</w:t>
            </w:r>
          </w:p>
          <w:p>
            <w:pPr>
              <w:pStyle w:val="29"/>
              <w:snapToGrid w:val="0"/>
              <w:spacing w:line="360" w:lineRule="exact"/>
              <w:ind w:firstLine="420" w:firstLineChars="200"/>
              <w:jc w:val="both"/>
              <w:rPr>
                <w:rFonts w:ascii="Times New Roman" w:hAnsi="Times New Roman" w:eastAsia="方正仿宋简体" w:cs="Times New Roman"/>
                <w:color w:val="auto"/>
                <w:kern w:val="2"/>
                <w:sz w:val="21"/>
                <w:szCs w:val="21"/>
              </w:rPr>
            </w:pPr>
            <w:r>
              <w:rPr>
                <w:rFonts w:ascii="Times New Roman" w:hAnsi="Times New Roman" w:eastAsia="方正仿宋简体" w:cs="Times New Roman"/>
                <w:color w:val="auto"/>
                <w:kern w:val="2"/>
                <w:sz w:val="21"/>
                <w:szCs w:val="21"/>
              </w:rPr>
              <w:t>开户行：</w:t>
            </w:r>
            <w:r>
              <w:rPr>
                <w:rFonts w:hint="eastAsia" w:ascii="Times New Roman" w:hAnsi="Times New Roman" w:eastAsia="方正仿宋简体" w:cs="Times New Roman"/>
                <w:color w:val="auto"/>
                <w:kern w:val="2"/>
                <w:sz w:val="21"/>
                <w:szCs w:val="21"/>
              </w:rPr>
              <w:t>泸州银行股份有限公司合江支行</w:t>
            </w:r>
          </w:p>
          <w:p>
            <w:pPr>
              <w:pStyle w:val="29"/>
              <w:snapToGrid w:val="0"/>
              <w:spacing w:line="360" w:lineRule="exact"/>
              <w:ind w:firstLine="420" w:firstLineChars="200"/>
              <w:jc w:val="both"/>
              <w:rPr>
                <w:rFonts w:ascii="Times New Roman" w:hAnsi="Times New Roman" w:eastAsia="方正仿宋简体" w:cs="Times New Roman"/>
                <w:color w:val="auto"/>
                <w:kern w:val="2"/>
                <w:sz w:val="21"/>
                <w:szCs w:val="21"/>
              </w:rPr>
            </w:pPr>
            <w:r>
              <w:rPr>
                <w:rFonts w:ascii="Times New Roman" w:hAnsi="Times New Roman" w:eastAsia="方正仿宋简体" w:cs="Times New Roman"/>
                <w:color w:val="auto"/>
                <w:kern w:val="2"/>
                <w:sz w:val="21"/>
                <w:szCs w:val="21"/>
              </w:rPr>
              <w:t xml:space="preserve">银行账号：9200001751926814 </w:t>
            </w:r>
          </w:p>
          <w:p>
            <w:pPr>
              <w:ind w:left="38" w:firstLine="420" w:firstLineChars="200"/>
              <w:jc w:val="left"/>
              <w:rPr>
                <w:rFonts w:ascii="Times New Roman" w:hAnsi="Times New Roman" w:eastAsia="方正仿宋简体" w:cs="Times New Roman"/>
                <w:b/>
                <w:kern w:val="2"/>
                <w:sz w:val="21"/>
                <w:szCs w:val="21"/>
              </w:rPr>
            </w:pPr>
            <w:r>
              <w:rPr>
                <w:rFonts w:ascii="Times New Roman" w:hAnsi="Times New Roman" w:eastAsia="方正仿宋简体" w:cs="Times New Roman"/>
                <w:color w:val="auto"/>
                <w:kern w:val="2"/>
                <w:sz w:val="21"/>
                <w:szCs w:val="21"/>
              </w:rPr>
              <w:t>交款时间：采购合同签订前。</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6" w:hRule="exact"/>
          <w:jc w:val="center"/>
        </w:trPr>
        <w:tc>
          <w:tcPr>
            <w:tcW w:w="567" w:type="dxa"/>
            <w:vAlign w:val="center"/>
          </w:tcPr>
          <w:p>
            <w:pPr>
              <w:pStyle w:val="29"/>
              <w:ind w:left="38"/>
              <w:jc w:val="center"/>
              <w:rPr>
                <w:rFonts w:hint="eastAsia" w:ascii="Times New Roman" w:hAnsi="Times New Roman" w:eastAsia="仿宋" w:cs="Times New Roman"/>
                <w:color w:val="auto"/>
                <w:sz w:val="21"/>
                <w:szCs w:val="21"/>
                <w:lang w:val="zh-CN" w:eastAsia="zh-CN"/>
              </w:rPr>
            </w:pPr>
            <w:r>
              <w:rPr>
                <w:rFonts w:hint="default" w:ascii="Times New Roman" w:hAnsi="Times New Roman" w:eastAsia="仿宋" w:cs="Times New Roman"/>
                <w:color w:val="auto"/>
                <w:sz w:val="21"/>
                <w:szCs w:val="21"/>
                <w:lang w:val="zh-CN"/>
              </w:rPr>
              <w:t>1</w:t>
            </w:r>
            <w:r>
              <w:rPr>
                <w:rFonts w:hint="eastAsia" w:ascii="Times New Roman" w:hAnsi="Times New Roman" w:eastAsia="仿宋" w:cs="Times New Roman"/>
                <w:color w:val="auto"/>
                <w:sz w:val="21"/>
                <w:szCs w:val="21"/>
                <w:lang w:val="en-US" w:eastAsia="zh-CN"/>
              </w:rPr>
              <w:t>8</w:t>
            </w:r>
          </w:p>
        </w:tc>
        <w:tc>
          <w:tcPr>
            <w:tcW w:w="2268" w:type="dxa"/>
            <w:vAlign w:val="center"/>
          </w:tcPr>
          <w:p>
            <w:pPr>
              <w:pStyle w:val="29"/>
              <w:ind w:left="38"/>
              <w:jc w:val="center"/>
              <w:rPr>
                <w:rFonts w:hint="default" w:ascii="Times New Roman" w:hAnsi="Times New Roman" w:eastAsia="仿宋" w:cs="Times New Roman"/>
                <w:color w:val="auto"/>
                <w:sz w:val="21"/>
                <w:szCs w:val="21"/>
                <w:lang w:val="zh-CN"/>
              </w:rPr>
            </w:pPr>
            <w:r>
              <w:rPr>
                <w:rFonts w:hint="eastAsia" w:ascii="Times New Roman" w:hAnsi="Times New Roman" w:eastAsia="仿宋" w:cs="Times New Roman"/>
                <w:color w:val="auto"/>
                <w:sz w:val="21"/>
                <w:szCs w:val="21"/>
                <w:lang w:val="zh-CN"/>
              </w:rPr>
              <w:t>谈判小组</w:t>
            </w:r>
            <w:r>
              <w:rPr>
                <w:rFonts w:hint="default" w:ascii="Times New Roman" w:hAnsi="Times New Roman" w:eastAsia="仿宋" w:cs="Times New Roman"/>
                <w:color w:val="auto"/>
                <w:sz w:val="21"/>
                <w:szCs w:val="21"/>
                <w:lang w:val="zh-CN"/>
              </w:rPr>
              <w:t>的组建</w:t>
            </w:r>
          </w:p>
        </w:tc>
        <w:tc>
          <w:tcPr>
            <w:tcW w:w="7211" w:type="dxa"/>
            <w:vAlign w:val="center"/>
          </w:tcPr>
          <w:p>
            <w:pPr>
              <w:ind w:left="38"/>
              <w:jc w:val="left"/>
              <w:rPr>
                <w:rFonts w:hint="default" w:ascii="Times New Roman" w:hAnsi="Times New Roman" w:eastAsia="仿宋" w:cs="Times New Roman"/>
                <w:color w:val="auto"/>
                <w:szCs w:val="21"/>
              </w:rPr>
            </w:pPr>
            <w:r>
              <w:rPr>
                <w:rFonts w:hint="eastAsia" w:ascii="Times New Roman" w:hAnsi="Times New Roman" w:eastAsia="仿宋" w:cs="Times New Roman"/>
                <w:color w:val="auto"/>
                <w:szCs w:val="21"/>
                <w:lang w:eastAsia="zh-CN"/>
              </w:rPr>
              <w:t>谈判小组</w:t>
            </w:r>
            <w:r>
              <w:rPr>
                <w:rFonts w:hint="default" w:ascii="Times New Roman" w:hAnsi="Times New Roman" w:eastAsia="仿宋" w:cs="Times New Roman"/>
                <w:color w:val="auto"/>
                <w:szCs w:val="21"/>
              </w:rPr>
              <w:t>构成：3人。</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jc w:val="center"/>
        </w:trPr>
        <w:tc>
          <w:tcPr>
            <w:tcW w:w="567" w:type="dxa"/>
            <w:vAlign w:val="center"/>
          </w:tcPr>
          <w:p>
            <w:pPr>
              <w:pStyle w:val="29"/>
              <w:ind w:left="38"/>
              <w:jc w:val="center"/>
              <w:rPr>
                <w:rFonts w:hint="eastAsia" w:ascii="Times New Roman" w:hAnsi="Times New Roman" w:eastAsia="仿宋" w:cs="Times New Roman"/>
                <w:color w:val="auto"/>
                <w:sz w:val="21"/>
                <w:szCs w:val="21"/>
                <w:lang w:val="zh-CN" w:eastAsia="zh-CN"/>
              </w:rPr>
            </w:pPr>
            <w:r>
              <w:rPr>
                <w:rFonts w:hint="default" w:ascii="Times New Roman" w:hAnsi="Times New Roman" w:eastAsia="仿宋" w:cs="Times New Roman"/>
                <w:color w:val="auto"/>
                <w:sz w:val="21"/>
                <w:szCs w:val="21"/>
                <w:lang w:val="zh-CN"/>
              </w:rPr>
              <w:t>1</w:t>
            </w:r>
            <w:r>
              <w:rPr>
                <w:rFonts w:hint="eastAsia" w:ascii="Times New Roman" w:hAnsi="Times New Roman" w:eastAsia="仿宋" w:cs="Times New Roman"/>
                <w:color w:val="auto"/>
                <w:sz w:val="21"/>
                <w:szCs w:val="21"/>
                <w:lang w:val="en-US" w:eastAsia="zh-CN"/>
              </w:rPr>
              <w:t>9</w:t>
            </w:r>
          </w:p>
        </w:tc>
        <w:tc>
          <w:tcPr>
            <w:tcW w:w="2268" w:type="dxa"/>
            <w:vAlign w:val="center"/>
          </w:tcPr>
          <w:p>
            <w:pPr>
              <w:pStyle w:val="29"/>
              <w:ind w:left="38"/>
              <w:jc w:val="center"/>
              <w:rPr>
                <w:rFonts w:hint="default" w:ascii="Times New Roman" w:hAnsi="Times New Roman" w:eastAsia="仿宋" w:cs="Times New Roman"/>
                <w:color w:val="auto"/>
                <w:sz w:val="21"/>
                <w:szCs w:val="21"/>
                <w:lang w:val="zh-CN"/>
              </w:rPr>
            </w:pPr>
            <w:r>
              <w:rPr>
                <w:rFonts w:hint="eastAsia" w:ascii="Times New Roman" w:hAnsi="Times New Roman" w:eastAsia="仿宋" w:cs="Times New Roman"/>
                <w:color w:val="auto"/>
                <w:sz w:val="21"/>
                <w:szCs w:val="21"/>
                <w:lang w:val="zh-CN"/>
              </w:rPr>
              <w:t>邀请谈判</w:t>
            </w:r>
            <w:r>
              <w:rPr>
                <w:rFonts w:hint="eastAsia" w:ascii="Times New Roman" w:hAnsi="Times New Roman" w:eastAsia="仿宋" w:cs="Times New Roman"/>
                <w:color w:val="auto"/>
                <w:sz w:val="21"/>
                <w:szCs w:val="21"/>
                <w:lang w:val="en-US" w:eastAsia="zh-CN"/>
              </w:rPr>
              <w:t>采购</w:t>
            </w:r>
            <w:r>
              <w:rPr>
                <w:rFonts w:hint="default" w:ascii="Times New Roman" w:hAnsi="Times New Roman" w:eastAsia="仿宋" w:cs="Times New Roman"/>
                <w:color w:val="auto"/>
                <w:sz w:val="21"/>
                <w:szCs w:val="21"/>
                <w:lang w:val="zh-CN"/>
              </w:rPr>
              <w:t>评比办法</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经评审的最低报价法</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47"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lang w:val="en-US" w:eastAsia="zh-CN"/>
              </w:rPr>
            </w:pPr>
            <w:r>
              <w:rPr>
                <w:rFonts w:hint="eastAsia" w:ascii="Times New Roman" w:hAnsi="Times New Roman" w:eastAsia="仿宋" w:cs="Times New Roman"/>
                <w:color w:val="auto"/>
                <w:sz w:val="21"/>
                <w:szCs w:val="21"/>
                <w:lang w:val="en-US" w:eastAsia="zh-CN"/>
              </w:rPr>
              <w:t>20</w:t>
            </w:r>
          </w:p>
        </w:tc>
        <w:tc>
          <w:tcPr>
            <w:tcW w:w="2268" w:type="dxa"/>
            <w:vAlign w:val="center"/>
          </w:tcPr>
          <w:p>
            <w:pPr>
              <w:pStyle w:val="29"/>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样品</w:t>
            </w:r>
          </w:p>
        </w:tc>
        <w:tc>
          <w:tcPr>
            <w:tcW w:w="7211" w:type="dxa"/>
            <w:vAlign w:val="center"/>
          </w:tcPr>
          <w:p>
            <w:pPr>
              <w:ind w:left="38"/>
              <w:jc w:val="center"/>
              <w:rPr>
                <w:rFonts w:hint="eastAsia" w:ascii="Times New Roman" w:hAnsi="Times New Roman" w:eastAsia="仿宋" w:cs="Times New Roman"/>
                <w:color w:val="auto"/>
                <w:szCs w:val="21"/>
                <w:lang w:val="en-US" w:eastAsia="zh-CN"/>
              </w:rPr>
            </w:pPr>
            <w:r>
              <w:rPr>
                <w:rFonts w:hint="eastAsia" w:ascii="Times New Roman" w:hAnsi="Times New Roman" w:eastAsia="仿宋" w:cs="Times New Roman"/>
                <w:color w:val="auto"/>
                <w:szCs w:val="21"/>
                <w:lang w:val="en-US" w:eastAsia="zh-CN"/>
              </w:rPr>
              <w:t>/</w:t>
            </w:r>
          </w:p>
        </w:tc>
      </w:tr>
    </w:tbl>
    <w:p>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1.</w:t>
      </w:r>
      <w:r>
        <w:rPr>
          <w:rFonts w:hint="eastAsia" w:ascii="Times New Roman" w:hAnsi="Times New Roman" w:eastAsia="仿宋" w:cs="Times New Roman"/>
          <w:b/>
          <w:color w:val="auto"/>
          <w:szCs w:val="21"/>
          <w:lang w:eastAsia="zh-CN"/>
        </w:rPr>
        <w:t>邀请谈判</w:t>
      </w:r>
      <w:r>
        <w:rPr>
          <w:rFonts w:hint="eastAsia" w:ascii="Times New Roman" w:hAnsi="Times New Roman" w:eastAsia="仿宋" w:cs="Times New Roman"/>
          <w:b/>
          <w:color w:val="auto"/>
          <w:szCs w:val="21"/>
          <w:lang w:val="en-US" w:eastAsia="zh-CN"/>
        </w:rPr>
        <w:t>采购</w:t>
      </w:r>
      <w:r>
        <w:rPr>
          <w:rFonts w:hint="default" w:ascii="Times New Roman" w:hAnsi="Times New Roman" w:eastAsia="仿宋" w:cs="Times New Roman"/>
          <w:b/>
          <w:color w:val="auto"/>
          <w:szCs w:val="21"/>
        </w:rPr>
        <w:t xml:space="preserve">流程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1.1</w:t>
      </w:r>
      <w:r>
        <w:rPr>
          <w:rFonts w:hint="eastAsia" w:ascii="Times New Roman" w:hAnsi="Times New Roman" w:eastAsia="仿宋" w:cs="Times New Roman"/>
          <w:color w:val="auto"/>
          <w:szCs w:val="21"/>
          <w:lang w:eastAsia="zh-CN"/>
        </w:rPr>
        <w:t>谈判</w:t>
      </w:r>
      <w:r>
        <w:rPr>
          <w:rFonts w:hint="default" w:ascii="Times New Roman" w:hAnsi="Times New Roman" w:eastAsia="仿宋" w:cs="Times New Roman"/>
          <w:color w:val="auto"/>
          <w:szCs w:val="21"/>
        </w:rPr>
        <w:t>按</w:t>
      </w:r>
      <w:r>
        <w:rPr>
          <w:rFonts w:hint="eastAsia" w:ascii="Times New Roman" w:hAnsi="Times New Roman" w:eastAsia="仿宋" w:cs="Times New Roman"/>
          <w:color w:val="auto"/>
          <w:szCs w:val="21"/>
          <w:lang w:eastAsia="zh-CN"/>
        </w:rPr>
        <w:t>邀请谈判</w:t>
      </w:r>
      <w:r>
        <w:rPr>
          <w:rFonts w:hint="eastAsia" w:ascii="Times New Roman" w:hAnsi="Times New Roman" w:eastAsia="仿宋" w:cs="Times New Roman"/>
          <w:color w:val="auto"/>
          <w:szCs w:val="21"/>
          <w:lang w:val="en-US" w:eastAsia="zh-CN"/>
        </w:rPr>
        <w:t>采购</w:t>
      </w:r>
      <w:r>
        <w:rPr>
          <w:rFonts w:hint="default" w:ascii="Times New Roman" w:hAnsi="Times New Roman" w:eastAsia="仿宋" w:cs="Times New Roman"/>
          <w:color w:val="auto"/>
          <w:szCs w:val="21"/>
        </w:rPr>
        <w:t xml:space="preserve">公告截止的时间和地点进行。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1.2</w:t>
      </w:r>
      <w:r>
        <w:rPr>
          <w:rFonts w:hint="eastAsia" w:ascii="Times New Roman" w:hAnsi="Times New Roman" w:eastAsia="仿宋" w:cs="Times New Roman"/>
          <w:color w:val="auto"/>
          <w:szCs w:val="21"/>
          <w:lang w:eastAsia="zh-CN"/>
        </w:rPr>
        <w:t>谈判</w:t>
      </w:r>
      <w:r>
        <w:rPr>
          <w:rFonts w:hint="default" w:ascii="Times New Roman" w:hAnsi="Times New Roman" w:eastAsia="仿宋" w:cs="Times New Roman"/>
          <w:color w:val="auto"/>
          <w:szCs w:val="21"/>
        </w:rPr>
        <w:t xml:space="preserve">小组对供应商提交的响应文件进行符合性及响应性评审； </w:t>
      </w:r>
    </w:p>
    <w:p>
      <w:pPr>
        <w:spacing w:line="336" w:lineRule="auto"/>
        <w:ind w:firstLine="420" w:firstLineChars="200"/>
        <w:rPr>
          <w:rFonts w:hint="default" w:ascii="Times New Roman" w:hAnsi="Times New Roman" w:eastAsia="仿宋" w:cs="Times New Roman"/>
          <w:color w:val="auto"/>
        </w:rPr>
      </w:pPr>
      <w:r>
        <w:rPr>
          <w:rFonts w:hint="default" w:ascii="Times New Roman" w:hAnsi="Times New Roman" w:eastAsia="仿宋" w:cs="Times New Roman"/>
          <w:color w:val="auto"/>
          <w:szCs w:val="21"/>
        </w:rPr>
        <w:t>1.3</w:t>
      </w:r>
      <w:r>
        <w:rPr>
          <w:rFonts w:hint="eastAsia" w:ascii="Times New Roman" w:hAnsi="Times New Roman" w:eastAsia="仿宋" w:cs="Times New Roman"/>
          <w:color w:val="auto"/>
          <w:szCs w:val="21"/>
          <w:lang w:eastAsia="zh-CN"/>
        </w:rPr>
        <w:t>谈判</w:t>
      </w:r>
      <w:r>
        <w:rPr>
          <w:rFonts w:hint="default" w:ascii="Times New Roman" w:hAnsi="Times New Roman" w:eastAsia="仿宋" w:cs="Times New Roman"/>
          <w:color w:val="auto"/>
          <w:szCs w:val="21"/>
        </w:rPr>
        <w:t>小组应当按照通过符合性及响应性评审的供应商的报价由低到高排序，推荐成 交候选供应商。供应商报价相同的，由响应人提供的资质等级由高到低排序，</w:t>
      </w:r>
      <w:r>
        <w:rPr>
          <w:rFonts w:hint="default" w:ascii="Times New Roman" w:hAnsi="Times New Roman" w:eastAsia="仿宋" w:cs="Times New Roman"/>
          <w:color w:val="auto"/>
        </w:rPr>
        <w:t>以上都相同则按照随机抽选方式进行确选。</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1.4采购人按照</w:t>
      </w:r>
      <w:r>
        <w:rPr>
          <w:rFonts w:hint="eastAsia" w:ascii="Times New Roman" w:hAnsi="Times New Roman" w:eastAsia="仿宋" w:cs="Times New Roman"/>
          <w:color w:val="auto"/>
          <w:szCs w:val="21"/>
          <w:lang w:eastAsia="zh-CN"/>
        </w:rPr>
        <w:t>谈判小组</w:t>
      </w:r>
      <w:r>
        <w:rPr>
          <w:rFonts w:hint="default" w:ascii="Times New Roman" w:hAnsi="Times New Roman" w:eastAsia="仿宋" w:cs="Times New Roman"/>
          <w:color w:val="auto"/>
          <w:szCs w:val="21"/>
        </w:rPr>
        <w:t xml:space="preserve">推荐成交候选人的顺序确定成交人。 </w:t>
      </w:r>
    </w:p>
    <w:p>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2. 定标原则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2.1 根据</w:t>
      </w:r>
      <w:r>
        <w:rPr>
          <w:rFonts w:hint="eastAsia" w:ascii="Times New Roman" w:hAnsi="Times New Roman" w:eastAsia="仿宋" w:cs="Times New Roman"/>
          <w:color w:val="auto"/>
          <w:szCs w:val="21"/>
          <w:lang w:eastAsia="zh-CN"/>
        </w:rPr>
        <w:t>谈判小组</w:t>
      </w:r>
      <w:r>
        <w:rPr>
          <w:rFonts w:hint="default" w:ascii="Times New Roman" w:hAnsi="Times New Roman" w:eastAsia="仿宋" w:cs="Times New Roman"/>
          <w:color w:val="auto"/>
          <w:szCs w:val="21"/>
        </w:rPr>
        <w:t xml:space="preserve">推荐的成交候选人名单，按顺序确定成交人。 </w:t>
      </w:r>
    </w:p>
    <w:p>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3. 定标程序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3.1 </w:t>
      </w:r>
      <w:r>
        <w:rPr>
          <w:rFonts w:hint="eastAsia" w:ascii="Times New Roman" w:hAnsi="Times New Roman" w:eastAsia="仿宋" w:cs="Times New Roman"/>
          <w:color w:val="auto"/>
          <w:szCs w:val="21"/>
          <w:lang w:eastAsia="zh-CN"/>
        </w:rPr>
        <w:t>谈判小组</w:t>
      </w:r>
      <w:r>
        <w:rPr>
          <w:rFonts w:hint="default" w:ascii="Times New Roman" w:hAnsi="Times New Roman" w:eastAsia="仿宋" w:cs="Times New Roman"/>
          <w:color w:val="auto"/>
          <w:szCs w:val="21"/>
        </w:rPr>
        <w:t>将</w:t>
      </w:r>
      <w:r>
        <w:rPr>
          <w:rFonts w:hint="eastAsia" w:ascii="Times New Roman" w:hAnsi="Times New Roman" w:eastAsia="仿宋" w:cs="Times New Roman"/>
          <w:color w:val="auto"/>
          <w:szCs w:val="21"/>
          <w:lang w:eastAsia="zh-CN"/>
        </w:rPr>
        <w:t>邀请谈判</w:t>
      </w:r>
      <w:r>
        <w:rPr>
          <w:rFonts w:hint="eastAsia" w:ascii="Times New Roman" w:hAnsi="Times New Roman" w:eastAsia="仿宋" w:cs="Times New Roman"/>
          <w:color w:val="auto"/>
          <w:szCs w:val="21"/>
          <w:lang w:val="en-US" w:eastAsia="zh-CN"/>
        </w:rPr>
        <w:t>采购</w:t>
      </w:r>
      <w:r>
        <w:rPr>
          <w:rFonts w:hint="default" w:ascii="Times New Roman" w:hAnsi="Times New Roman" w:eastAsia="仿宋" w:cs="Times New Roman"/>
          <w:color w:val="auto"/>
          <w:szCs w:val="21"/>
        </w:rPr>
        <w:t xml:space="preserve">情况写出书面报告，推荐成交候选人，并标明排列顺序。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3.2 采购人在收到</w:t>
      </w:r>
      <w:r>
        <w:rPr>
          <w:rFonts w:hint="eastAsia" w:ascii="Times New Roman" w:hAnsi="Times New Roman" w:eastAsia="仿宋" w:cs="Times New Roman"/>
          <w:color w:val="auto"/>
          <w:szCs w:val="21"/>
          <w:lang w:eastAsia="zh-CN"/>
        </w:rPr>
        <w:t>邀请谈判</w:t>
      </w:r>
      <w:r>
        <w:rPr>
          <w:rFonts w:hint="eastAsia" w:ascii="Times New Roman" w:hAnsi="Times New Roman" w:eastAsia="仿宋" w:cs="Times New Roman"/>
          <w:color w:val="auto"/>
          <w:szCs w:val="21"/>
          <w:lang w:val="en-US" w:eastAsia="zh-CN"/>
        </w:rPr>
        <w:t>采购</w:t>
      </w:r>
      <w:r>
        <w:rPr>
          <w:rFonts w:hint="default" w:ascii="Times New Roman" w:hAnsi="Times New Roman" w:eastAsia="仿宋" w:cs="Times New Roman"/>
          <w:color w:val="auto"/>
          <w:szCs w:val="21"/>
        </w:rPr>
        <w:t>报告后五个工作日内，按照</w:t>
      </w:r>
      <w:r>
        <w:rPr>
          <w:rFonts w:hint="eastAsia" w:ascii="Times New Roman" w:hAnsi="Times New Roman" w:eastAsia="仿宋" w:cs="Times New Roman"/>
          <w:color w:val="auto"/>
          <w:szCs w:val="21"/>
          <w:lang w:eastAsia="zh-CN"/>
        </w:rPr>
        <w:t>邀请谈判</w:t>
      </w:r>
      <w:r>
        <w:rPr>
          <w:rFonts w:hint="eastAsia" w:ascii="Times New Roman" w:hAnsi="Times New Roman" w:eastAsia="仿宋" w:cs="Times New Roman"/>
          <w:color w:val="auto"/>
          <w:szCs w:val="21"/>
          <w:lang w:val="en-US" w:eastAsia="zh-CN"/>
        </w:rPr>
        <w:t>采购</w:t>
      </w:r>
      <w:r>
        <w:rPr>
          <w:rFonts w:hint="default" w:ascii="Times New Roman" w:hAnsi="Times New Roman" w:eastAsia="仿宋" w:cs="Times New Roman"/>
          <w:color w:val="auto"/>
          <w:szCs w:val="21"/>
        </w:rPr>
        <w:t xml:space="preserve">报告中推荐的成交候选人顺序确 </w:t>
      </w:r>
    </w:p>
    <w:p>
      <w:pPr>
        <w:spacing w:line="336" w:lineRule="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定成交人。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3.3 成交通知书为签订采购合同的依据，是合同的有效组成部分。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3.4 成交通知书对采购人和成交人均具有法律效力。成交通知书发出后，采购人改变成 交结果，或者成交人无正当理由放弃成交的，应当承担相应的法律责任。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3.5 成交人的响应文件本应作为无效</w:t>
      </w:r>
      <w:r>
        <w:rPr>
          <w:rFonts w:hint="eastAsia" w:ascii="Times New Roman" w:hAnsi="Times New Roman" w:eastAsia="仿宋" w:cs="Times New Roman"/>
          <w:color w:val="auto"/>
          <w:szCs w:val="21"/>
          <w:lang w:eastAsia="zh-CN"/>
        </w:rPr>
        <w:t>邀请谈判</w:t>
      </w:r>
      <w:r>
        <w:rPr>
          <w:rFonts w:hint="eastAsia" w:ascii="Times New Roman" w:hAnsi="Times New Roman" w:eastAsia="仿宋" w:cs="Times New Roman"/>
          <w:color w:val="auto"/>
          <w:szCs w:val="21"/>
          <w:lang w:val="en-US" w:eastAsia="zh-CN"/>
        </w:rPr>
        <w:t>采购</w:t>
      </w:r>
      <w:r>
        <w:rPr>
          <w:rFonts w:hint="default" w:ascii="Times New Roman" w:hAnsi="Times New Roman" w:eastAsia="仿宋" w:cs="Times New Roman"/>
          <w:color w:val="auto"/>
          <w:szCs w:val="21"/>
        </w:rPr>
        <w:t xml:space="preserve">处理或者有法律法规规章制度规定的成交无效情形的，采购人在取得有权主体的认定以后，应当宣布发出的成交通知书无效，并收回发出的成交通知书(成交人也应当缴回)，依法重新确定成交人或者重新开展采购活动。 </w:t>
      </w:r>
    </w:p>
    <w:p>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4. 签订合同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4.1 成交人在收到采购人发出的成交通知书后，应自成交通知书发出之日起</w:t>
      </w:r>
      <w:r>
        <w:rPr>
          <w:rFonts w:hint="eastAsia" w:ascii="Times New Roman" w:hAnsi="Times New Roman" w:eastAsia="仿宋" w:cs="Times New Roman"/>
          <w:color w:val="auto"/>
          <w:szCs w:val="21"/>
          <w:lang w:val="en-US" w:eastAsia="zh-CN"/>
        </w:rPr>
        <w:t>7</w:t>
      </w:r>
      <w:r>
        <w:rPr>
          <w:rFonts w:hint="default" w:ascii="Times New Roman" w:hAnsi="Times New Roman" w:eastAsia="仿宋" w:cs="Times New Roman"/>
          <w:color w:val="auto"/>
          <w:szCs w:val="21"/>
        </w:rPr>
        <w:t xml:space="preserve">日内与采购人签订采购合同。由于成交人的原因逾期未与采购人签订采购合同的，将视为放弃成交， </w:t>
      </w:r>
    </w:p>
    <w:p>
      <w:pPr>
        <w:spacing w:line="336" w:lineRule="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取消其成交资格并将按相关规定进行处理。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4.2 采购人不得向成交人提出任何不合理的要求，作为签订合同的条件，不得与成交人私下订立背离合同实质性内容的任何协议，所签订的合同不得对</w:t>
      </w:r>
      <w:r>
        <w:rPr>
          <w:rFonts w:hint="eastAsia" w:ascii="Times New Roman" w:hAnsi="Times New Roman" w:eastAsia="仿宋" w:cs="Times New Roman"/>
          <w:color w:val="auto"/>
          <w:szCs w:val="21"/>
          <w:lang w:eastAsia="zh-CN"/>
        </w:rPr>
        <w:t>邀请谈判</w:t>
      </w:r>
      <w:r>
        <w:rPr>
          <w:rFonts w:hint="eastAsia" w:ascii="Times New Roman" w:hAnsi="Times New Roman" w:eastAsia="仿宋" w:cs="Times New Roman"/>
          <w:color w:val="auto"/>
          <w:szCs w:val="21"/>
          <w:lang w:val="en-US" w:eastAsia="zh-CN"/>
        </w:rPr>
        <w:t>采购</w:t>
      </w:r>
      <w:r>
        <w:rPr>
          <w:rFonts w:hint="default" w:ascii="Times New Roman" w:hAnsi="Times New Roman" w:eastAsia="仿宋" w:cs="Times New Roman"/>
          <w:color w:val="auto"/>
          <w:szCs w:val="21"/>
        </w:rPr>
        <w:t>文件和成交人</w:t>
      </w:r>
      <w:r>
        <w:rPr>
          <w:rFonts w:hint="eastAsia" w:ascii="Times New Roman" w:hAnsi="Times New Roman" w:eastAsia="仿宋" w:cs="Times New Roman"/>
          <w:color w:val="auto"/>
          <w:szCs w:val="21"/>
          <w:lang w:eastAsia="zh-CN"/>
        </w:rPr>
        <w:t>邀请谈判</w:t>
      </w:r>
      <w:r>
        <w:rPr>
          <w:rFonts w:hint="eastAsia" w:ascii="Times New Roman" w:hAnsi="Times New Roman" w:eastAsia="仿宋" w:cs="Times New Roman"/>
          <w:color w:val="auto"/>
          <w:szCs w:val="21"/>
          <w:lang w:val="en-US" w:eastAsia="zh-CN"/>
        </w:rPr>
        <w:t>采购</w:t>
      </w:r>
      <w:r>
        <w:rPr>
          <w:rFonts w:hint="default" w:ascii="Times New Roman" w:hAnsi="Times New Roman" w:eastAsia="仿宋" w:cs="Times New Roman"/>
          <w:color w:val="auto"/>
          <w:szCs w:val="21"/>
        </w:rPr>
        <w:t xml:space="preserve">文件作实质性修改。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4.3 成交人因不可抗力原因不能履行采购合同或放弃成交的，采购人可以与排在成交人 之后第一位的成交候选人签订采购合同，以此类推。 </w:t>
      </w:r>
    </w:p>
    <w:p>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5. 履行合同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5.1 成交人与采购人签订合同后，合同双方应严格执行合同条款，履行合同规定的义务，保证合同的顺利完成。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5.2 在合同履行过程中，如发生合同纠纷，合同双方应按照《民法典》的有关规定进行 </w:t>
      </w:r>
    </w:p>
    <w:p>
      <w:pPr>
        <w:widowControl/>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处理。</w:t>
      </w:r>
    </w:p>
    <w:p>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 6. 履约保证金 </w:t>
      </w:r>
    </w:p>
    <w:p>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rPr>
        <w:t>6.1 履约保证金金额</w:t>
      </w:r>
      <w:r>
        <w:rPr>
          <w:rFonts w:hint="default" w:ascii="Times New Roman" w:hAnsi="Times New Roman" w:eastAsia="仿宋" w:cs="Times New Roman"/>
          <w:color w:val="000000" w:themeColor="text1"/>
          <w:szCs w:val="21"/>
          <w14:textFill>
            <w14:solidFill>
              <w14:schemeClr w14:val="tx1"/>
            </w14:solidFill>
          </w14:textFill>
        </w:rPr>
        <w:t>：</w:t>
      </w:r>
      <w:r>
        <w:rPr>
          <w:rFonts w:hint="eastAsia" w:ascii="Times New Roman" w:hAnsi="Times New Roman" w:eastAsia="仿宋" w:cs="Times New Roman"/>
          <w:color w:val="000000" w:themeColor="text1"/>
          <w:szCs w:val="21"/>
          <w:lang w:val="en-US" w:eastAsia="zh-CN"/>
          <w14:textFill>
            <w14:solidFill>
              <w14:schemeClr w14:val="tx1"/>
            </w14:solidFill>
          </w14:textFill>
        </w:rPr>
        <w:t xml:space="preserve"> </w:t>
      </w:r>
      <w:r>
        <w:rPr>
          <w:rFonts w:hint="eastAsia" w:ascii="Times New Roman" w:hAnsi="Times New Roman" w:eastAsia="方正仿宋简体" w:cs="Times New Roman"/>
          <w:color w:val="000000" w:themeColor="text1"/>
          <w:kern w:val="2"/>
          <w:sz w:val="21"/>
          <w:szCs w:val="21"/>
          <w:u w:val="single"/>
          <w:lang w:val="en-US" w:eastAsia="zh-CN"/>
          <w14:textFill>
            <w14:solidFill>
              <w14:schemeClr w14:val="tx1"/>
            </w14:solidFill>
          </w14:textFill>
        </w:rPr>
        <w:t xml:space="preserve">中标价的5% </w:t>
      </w:r>
      <w:r>
        <w:rPr>
          <w:rFonts w:hint="eastAsia" w:ascii="Times New Roman" w:hAnsi="Times New Roman" w:eastAsia="方正仿宋简体" w:cs="Times New Roman"/>
          <w:color w:val="000000" w:themeColor="text1"/>
          <w:kern w:val="2"/>
          <w:sz w:val="21"/>
          <w:szCs w:val="21"/>
          <w:u w:val="none"/>
          <w:lang w:val="en-US" w:eastAsia="zh-CN"/>
          <w14:textFill>
            <w14:solidFill>
              <w14:schemeClr w14:val="tx1"/>
            </w14:solidFill>
          </w14:textFill>
        </w:rPr>
        <w:t>。</w:t>
      </w:r>
    </w:p>
    <w:p>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7. 废标的情形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7.1 </w:t>
      </w:r>
      <w:r>
        <w:rPr>
          <w:rFonts w:hint="eastAsia" w:ascii="Times New Roman" w:hAnsi="Times New Roman" w:eastAsia="仿宋" w:cs="Times New Roman"/>
          <w:color w:val="auto"/>
          <w:szCs w:val="21"/>
          <w:lang w:eastAsia="zh-CN"/>
        </w:rPr>
        <w:t>邀请谈判</w:t>
      </w:r>
      <w:r>
        <w:rPr>
          <w:rFonts w:hint="default" w:ascii="Times New Roman" w:hAnsi="Times New Roman" w:eastAsia="仿宋" w:cs="Times New Roman"/>
          <w:color w:val="auto"/>
          <w:szCs w:val="21"/>
        </w:rPr>
        <w:t xml:space="preserve">采购中，出现下列情形之一的，予以废标：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（1）出现影响采购公正的违法、违规行为的；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（2）供应商的报价均超过了采购预算，采购人不能支付的；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（3）因重大变故，采购任务取消的。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（4）其他未实质性响应</w:t>
      </w:r>
      <w:r>
        <w:rPr>
          <w:rFonts w:hint="eastAsia" w:ascii="Times New Roman" w:hAnsi="Times New Roman" w:eastAsia="仿宋" w:cs="Times New Roman"/>
          <w:color w:val="auto"/>
          <w:szCs w:val="21"/>
          <w:lang w:eastAsia="zh-CN"/>
        </w:rPr>
        <w:t>邀请谈判</w:t>
      </w:r>
      <w:r>
        <w:rPr>
          <w:rFonts w:hint="eastAsia" w:ascii="Times New Roman" w:hAnsi="Times New Roman" w:eastAsia="仿宋" w:cs="Times New Roman"/>
          <w:color w:val="auto"/>
          <w:szCs w:val="21"/>
          <w:lang w:val="en-US" w:eastAsia="zh-CN"/>
        </w:rPr>
        <w:t>采购</w:t>
      </w:r>
      <w:r>
        <w:rPr>
          <w:rFonts w:hint="default" w:ascii="Times New Roman" w:hAnsi="Times New Roman" w:eastAsia="仿宋" w:cs="Times New Roman"/>
          <w:color w:val="auto"/>
          <w:szCs w:val="21"/>
        </w:rPr>
        <w:t xml:space="preserve">文件的。 </w:t>
      </w:r>
    </w:p>
    <w:p>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8. 供应商不得具有的情形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8.1 供应商参加</w:t>
      </w:r>
      <w:r>
        <w:rPr>
          <w:rFonts w:hint="eastAsia" w:ascii="Times New Roman" w:hAnsi="Times New Roman" w:eastAsia="仿宋" w:cs="Times New Roman"/>
          <w:color w:val="auto"/>
          <w:szCs w:val="21"/>
          <w:lang w:eastAsia="zh-CN"/>
        </w:rPr>
        <w:t>邀请谈判</w:t>
      </w:r>
      <w:r>
        <w:rPr>
          <w:rFonts w:hint="eastAsia" w:ascii="Times New Roman" w:hAnsi="Times New Roman" w:eastAsia="仿宋" w:cs="Times New Roman"/>
          <w:color w:val="auto"/>
          <w:szCs w:val="21"/>
          <w:lang w:val="en-US" w:eastAsia="zh-CN"/>
        </w:rPr>
        <w:t>采购</w:t>
      </w:r>
      <w:r>
        <w:rPr>
          <w:rFonts w:hint="default" w:ascii="Times New Roman" w:hAnsi="Times New Roman" w:eastAsia="仿宋" w:cs="Times New Roman"/>
          <w:color w:val="auto"/>
          <w:szCs w:val="21"/>
        </w:rPr>
        <w:t xml:space="preserve">不得有下列情形：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（1）提供虚假材料谋取成交；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（2）采取不正当手段诋毁、排挤其他供应商；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w:t>
      </w:r>
      <w:r>
        <w:rPr>
          <w:rFonts w:hint="eastAsia" w:ascii="Times New Roman" w:hAnsi="Times New Roman" w:eastAsia="仿宋" w:cs="Times New Roman"/>
          <w:color w:val="auto"/>
          <w:szCs w:val="21"/>
          <w:lang w:val="en-US" w:eastAsia="zh-CN"/>
        </w:rPr>
        <w:t>3</w:t>
      </w:r>
      <w:r>
        <w:rPr>
          <w:rFonts w:hint="default" w:ascii="Times New Roman" w:hAnsi="Times New Roman" w:eastAsia="仿宋" w:cs="Times New Roman"/>
          <w:color w:val="auto"/>
          <w:szCs w:val="21"/>
        </w:rPr>
        <w:t>）向采购人、</w:t>
      </w:r>
      <w:r>
        <w:rPr>
          <w:rFonts w:hint="eastAsia" w:ascii="Times New Roman" w:hAnsi="Times New Roman" w:eastAsia="仿宋" w:cs="Times New Roman"/>
          <w:color w:val="auto"/>
          <w:szCs w:val="21"/>
          <w:lang w:eastAsia="zh-CN"/>
        </w:rPr>
        <w:t>谈判小组</w:t>
      </w:r>
      <w:r>
        <w:rPr>
          <w:rFonts w:hint="default" w:ascii="Times New Roman" w:hAnsi="Times New Roman" w:eastAsia="仿宋" w:cs="Times New Roman"/>
          <w:color w:val="auto"/>
          <w:szCs w:val="21"/>
        </w:rPr>
        <w:t xml:space="preserve">成员行贿或者提供其他不正当利益；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w:t>
      </w:r>
      <w:r>
        <w:rPr>
          <w:rFonts w:hint="eastAsia" w:ascii="Times New Roman" w:hAnsi="Times New Roman" w:eastAsia="仿宋" w:cs="Times New Roman"/>
          <w:color w:val="auto"/>
          <w:szCs w:val="21"/>
          <w:lang w:val="en-US" w:eastAsia="zh-CN"/>
        </w:rPr>
        <w:t>4</w:t>
      </w:r>
      <w:r>
        <w:rPr>
          <w:rFonts w:hint="default" w:ascii="Times New Roman" w:hAnsi="Times New Roman" w:eastAsia="仿宋" w:cs="Times New Roman"/>
          <w:color w:val="auto"/>
          <w:szCs w:val="21"/>
        </w:rPr>
        <w:t xml:space="preserve">）拒绝有关部门的监督检查或者向监督检查部门提供虚假情况。 </w:t>
      </w:r>
    </w:p>
    <w:p>
      <w:pPr>
        <w:spacing w:line="336" w:lineRule="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有上述情形之一的供应商，属于不合格供应商，其</w:t>
      </w:r>
      <w:r>
        <w:rPr>
          <w:rFonts w:hint="eastAsia" w:ascii="Times New Roman" w:hAnsi="Times New Roman" w:eastAsia="仿宋" w:cs="Times New Roman"/>
          <w:color w:val="auto"/>
          <w:szCs w:val="21"/>
          <w:lang w:eastAsia="zh-CN"/>
        </w:rPr>
        <w:t>邀请谈判</w:t>
      </w:r>
      <w:r>
        <w:rPr>
          <w:rFonts w:hint="eastAsia" w:ascii="Times New Roman" w:hAnsi="Times New Roman" w:eastAsia="仿宋" w:cs="Times New Roman"/>
          <w:color w:val="auto"/>
          <w:szCs w:val="21"/>
          <w:lang w:val="en-US" w:eastAsia="zh-CN"/>
        </w:rPr>
        <w:t>采购</w:t>
      </w:r>
      <w:r>
        <w:rPr>
          <w:rFonts w:hint="default" w:ascii="Times New Roman" w:hAnsi="Times New Roman" w:eastAsia="仿宋" w:cs="Times New Roman"/>
          <w:color w:val="auto"/>
          <w:szCs w:val="21"/>
        </w:rPr>
        <w:t xml:space="preserve">或成交资格将被取消。 </w:t>
      </w:r>
    </w:p>
    <w:p>
      <w:pPr>
        <w:numPr>
          <w:ilvl w:val="0"/>
          <w:numId w:val="1"/>
        </w:numPr>
        <w:spacing w:line="336" w:lineRule="auto"/>
        <w:rPr>
          <w:rFonts w:hint="eastAsia" w:ascii="Times New Roman" w:hAnsi="Times New Roman" w:eastAsia="仿宋" w:cs="Times New Roman"/>
          <w:b/>
          <w:color w:val="auto"/>
          <w:szCs w:val="21"/>
          <w:lang w:val="en-US" w:eastAsia="zh-CN"/>
        </w:rPr>
      </w:pPr>
      <w:r>
        <w:rPr>
          <w:rFonts w:hint="eastAsia" w:ascii="Times New Roman" w:hAnsi="Times New Roman" w:eastAsia="仿宋" w:cs="Times New Roman"/>
          <w:b/>
          <w:color w:val="auto"/>
          <w:szCs w:val="21"/>
          <w:lang w:val="en-US" w:eastAsia="zh-CN"/>
        </w:rPr>
        <w:t>响应文件中报价如果出现下列不一致的，可按以下原则进行修改：</w:t>
      </w:r>
    </w:p>
    <w:p>
      <w:pPr>
        <w:spacing w:line="336" w:lineRule="auto"/>
        <w:ind w:firstLine="420" w:firstLineChars="200"/>
        <w:rPr>
          <w:rFonts w:hint="eastAsia" w:ascii="Times New Roman" w:hAnsi="Times New Roman" w:eastAsia="仿宋" w:cs="Times New Roman"/>
          <w:color w:val="auto"/>
          <w:szCs w:val="21"/>
          <w:lang w:val="en-US" w:eastAsia="zh-CN"/>
        </w:rPr>
      </w:pPr>
      <w:r>
        <w:rPr>
          <w:rFonts w:hint="eastAsia" w:ascii="Times New Roman" w:hAnsi="Times New Roman" w:eastAsia="仿宋" w:cs="Times New Roman"/>
          <w:color w:val="auto"/>
          <w:szCs w:val="21"/>
          <w:lang w:val="en-US" w:eastAsia="zh-CN"/>
        </w:rPr>
        <w:t>（1）大写金额和小写金额不一致的，以大写金额为准，但大写金额文字存在错误的，应当先对大写金额的文字错误进行澄清、说明或者更正，再行修正。</w:t>
      </w:r>
    </w:p>
    <w:p>
      <w:pPr>
        <w:spacing w:line="336" w:lineRule="auto"/>
        <w:ind w:firstLine="420" w:firstLineChars="200"/>
        <w:rPr>
          <w:rFonts w:hint="eastAsia" w:ascii="Times New Roman" w:hAnsi="Times New Roman" w:eastAsia="仿宋" w:cs="Times New Roman"/>
          <w:color w:val="auto"/>
          <w:szCs w:val="21"/>
          <w:lang w:val="en-US" w:eastAsia="zh-CN"/>
        </w:rPr>
      </w:pPr>
      <w:r>
        <w:rPr>
          <w:rFonts w:hint="eastAsia" w:ascii="Times New Roman" w:hAnsi="Times New Roman" w:eastAsia="仿宋" w:cs="Times New Roman"/>
          <w:color w:val="auto"/>
          <w:szCs w:val="21"/>
          <w:lang w:val="en-US" w:eastAsia="zh-CN"/>
        </w:rPr>
        <w:t>（2）总价金额与按单价汇总金额不一致的，以单价金额计算结果为准，但单价或者单价汇总金额存在数字或者文字错误的，应当先对数字或者文字错误进行澄清、说明或者更正，再行修正。</w:t>
      </w:r>
    </w:p>
    <w:p>
      <w:pPr>
        <w:spacing w:line="336" w:lineRule="auto"/>
        <w:ind w:firstLine="420" w:firstLineChars="200"/>
        <w:rPr>
          <w:rFonts w:hint="default" w:ascii="Times New Roman" w:hAnsi="Times New Roman" w:eastAsia="仿宋" w:cs="Times New Roman"/>
          <w:color w:val="auto"/>
          <w:szCs w:val="21"/>
          <w:lang w:val="en-US" w:eastAsia="zh-CN"/>
        </w:rPr>
      </w:pPr>
      <w:r>
        <w:rPr>
          <w:rFonts w:hint="eastAsia" w:ascii="Times New Roman" w:hAnsi="Times New Roman" w:eastAsia="仿宋" w:cs="Times New Roman"/>
          <w:color w:val="auto"/>
          <w:szCs w:val="21"/>
          <w:lang w:val="en-US" w:eastAsia="zh-CN"/>
        </w:rPr>
        <w:t>（3）单价金额小数点或者百分比有明显错位的，以总价为准，修正单价。同时出现两种以上不一致的，按照上述规定的顺序修正。</w:t>
      </w:r>
    </w:p>
    <w:p>
      <w:pPr>
        <w:spacing w:line="336" w:lineRule="auto"/>
        <w:ind w:firstLine="420" w:firstLineChars="200"/>
        <w:rPr>
          <w:rFonts w:hint="default" w:ascii="Times New Roman" w:hAnsi="Times New Roman" w:eastAsia="仿宋" w:cs="Times New Roman"/>
          <w:color w:val="auto"/>
          <w:szCs w:val="21"/>
        </w:rPr>
      </w:pPr>
    </w:p>
    <w:p>
      <w:pPr>
        <w:spacing w:line="336" w:lineRule="auto"/>
        <w:jc w:val="both"/>
        <w:rPr>
          <w:rFonts w:hint="eastAsia" w:ascii="方正小标宋简体" w:hAnsi="方正小标宋简体" w:eastAsia="方正小标宋简体" w:cs="方正小标宋简体"/>
          <w:color w:val="auto"/>
          <w:sz w:val="24"/>
          <w:szCs w:val="24"/>
        </w:rPr>
      </w:pPr>
    </w:p>
    <w:p>
      <w:pPr>
        <w:rPr>
          <w:rFonts w:hint="eastAsia" w:ascii="方正小标宋简体" w:hAnsi="方正小标宋简体" w:eastAsia="方正小标宋简体" w:cs="方正小标宋简体"/>
          <w:color w:val="auto"/>
          <w:sz w:val="24"/>
          <w:szCs w:val="24"/>
        </w:rPr>
      </w:pPr>
      <w:r>
        <w:rPr>
          <w:rFonts w:hint="eastAsia" w:ascii="方正小标宋简体" w:hAnsi="方正小标宋简体" w:eastAsia="方正小标宋简体" w:cs="方正小标宋简体"/>
          <w:color w:val="auto"/>
          <w:sz w:val="24"/>
          <w:szCs w:val="24"/>
        </w:rPr>
        <w:br w:type="page"/>
      </w:r>
    </w:p>
    <w:p>
      <w:pPr>
        <w:pStyle w:val="14"/>
        <w:pBdr>
          <w:top w:val="none" w:color="auto" w:sz="0" w:space="0"/>
          <w:left w:val="none" w:color="auto" w:sz="0" w:space="0"/>
          <w:bottom w:val="none" w:color="auto" w:sz="0" w:space="0"/>
          <w:right w:val="none" w:color="auto" w:sz="0" w:space="0"/>
          <w:between w:val="none" w:color="auto" w:sz="0" w:space="0"/>
        </w:pBdr>
        <w:rPr>
          <w:rFonts w:hint="eastAsia" w:ascii="宋体" w:hAnsi="宋体" w:eastAsia="宋体" w:cs="宋体"/>
          <w:b/>
          <w:bCs/>
          <w:i w:val="0"/>
          <w:iCs w:val="0"/>
          <w:color w:val="000000"/>
          <w:kern w:val="0"/>
          <w:sz w:val="36"/>
          <w:szCs w:val="36"/>
          <w:u w:val="none"/>
          <w:lang w:val="en-US" w:eastAsia="zh-CN" w:bidi="ar"/>
        </w:rPr>
      </w:pPr>
      <w:r>
        <w:rPr>
          <w:rFonts w:hint="eastAsia" w:ascii="宋体" w:hAnsi="宋体" w:eastAsia="宋体" w:cs="宋体"/>
          <w:b/>
          <w:bCs/>
          <w:i w:val="0"/>
          <w:iCs w:val="0"/>
          <w:color w:val="000000"/>
          <w:kern w:val="0"/>
          <w:sz w:val="36"/>
          <w:szCs w:val="36"/>
          <w:u w:val="none"/>
          <w:lang w:val="en-US" w:eastAsia="zh-CN" w:bidi="ar"/>
        </w:rPr>
        <w:t>采购清单</w:t>
      </w:r>
    </w:p>
    <w:p>
      <w:pPr>
        <w:rPr>
          <w:rFonts w:hint="default"/>
          <w:lang w:val="en-US" w:eastAsia="zh-CN"/>
        </w:rPr>
      </w:pPr>
    </w:p>
    <w:tbl>
      <w:tblPr>
        <w:tblStyle w:val="21"/>
        <w:tblW w:w="99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
        <w:gridCol w:w="1987"/>
        <w:gridCol w:w="2078"/>
        <w:gridCol w:w="831"/>
        <w:gridCol w:w="851"/>
        <w:gridCol w:w="765"/>
        <w:gridCol w:w="1443"/>
        <w:gridCol w:w="1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blHeader/>
          <w:jc w:val="center"/>
        </w:trPr>
        <w:tc>
          <w:tcPr>
            <w:tcW w:w="480" w:type="dxa"/>
            <w:shd w:val="clear" w:color="auto" w:fill="E6E6E6"/>
            <w:vAlign w:val="center"/>
          </w:tcPr>
          <w:p>
            <w:pPr>
              <w:adjustRightInd w:val="0"/>
              <w:snapToGrid w:val="0"/>
              <w:jc w:val="center"/>
              <w:rPr>
                <w:rFonts w:hint="eastAsia" w:ascii="宋体" w:hAnsi="宋体" w:eastAsia="宋体" w:cs="宋体"/>
                <w:b/>
                <w:sz w:val="24"/>
                <w:szCs w:val="24"/>
              </w:rPr>
            </w:pPr>
            <w:r>
              <w:rPr>
                <w:rFonts w:hint="eastAsia" w:ascii="宋体" w:hAnsi="宋体" w:eastAsia="宋体" w:cs="宋体"/>
                <w:b/>
                <w:sz w:val="24"/>
                <w:szCs w:val="24"/>
              </w:rPr>
              <w:t>序号</w:t>
            </w:r>
          </w:p>
        </w:tc>
        <w:tc>
          <w:tcPr>
            <w:tcW w:w="1987" w:type="dxa"/>
            <w:shd w:val="clear" w:color="auto" w:fill="E6E6E6"/>
            <w:vAlign w:val="center"/>
          </w:tcPr>
          <w:p>
            <w:pPr>
              <w:adjustRightInd w:val="0"/>
              <w:snapToGrid w:val="0"/>
              <w:jc w:val="cente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类别</w:t>
            </w:r>
          </w:p>
        </w:tc>
        <w:tc>
          <w:tcPr>
            <w:tcW w:w="2078" w:type="dxa"/>
            <w:shd w:val="clear" w:color="auto" w:fill="E6E6E6"/>
            <w:vAlign w:val="center"/>
          </w:tcPr>
          <w:p>
            <w:pPr>
              <w:adjustRightInd w:val="0"/>
              <w:snapToGrid w:val="0"/>
              <w:jc w:val="center"/>
              <w:rPr>
                <w:rFonts w:hint="eastAsia" w:ascii="宋体" w:hAnsi="宋体" w:eastAsia="宋体" w:cs="宋体"/>
                <w:b/>
                <w:sz w:val="24"/>
                <w:szCs w:val="24"/>
              </w:rPr>
            </w:pPr>
            <w:r>
              <w:rPr>
                <w:rFonts w:hint="eastAsia" w:ascii="宋体" w:hAnsi="宋体" w:eastAsia="宋体" w:cs="宋体"/>
                <w:b/>
                <w:sz w:val="24"/>
                <w:szCs w:val="24"/>
              </w:rPr>
              <w:t>型号规格</w:t>
            </w:r>
          </w:p>
        </w:tc>
        <w:tc>
          <w:tcPr>
            <w:tcW w:w="831" w:type="dxa"/>
            <w:shd w:val="clear" w:color="auto" w:fill="E6E6E6"/>
            <w:vAlign w:val="center"/>
          </w:tcPr>
          <w:p>
            <w:pPr>
              <w:adjustRightInd w:val="0"/>
              <w:snapToGrid w:val="0"/>
              <w:jc w:val="center"/>
              <w:rPr>
                <w:rFonts w:hint="eastAsia" w:ascii="宋体" w:hAnsi="宋体" w:eastAsia="宋体" w:cs="宋体"/>
                <w:b/>
                <w:sz w:val="24"/>
                <w:szCs w:val="24"/>
              </w:rPr>
            </w:pPr>
            <w:r>
              <w:rPr>
                <w:rFonts w:hint="eastAsia" w:ascii="宋体" w:hAnsi="宋体" w:eastAsia="宋体" w:cs="宋体"/>
                <w:b/>
                <w:sz w:val="24"/>
                <w:szCs w:val="24"/>
              </w:rPr>
              <w:t>材质</w:t>
            </w:r>
          </w:p>
        </w:tc>
        <w:tc>
          <w:tcPr>
            <w:tcW w:w="851" w:type="dxa"/>
            <w:shd w:val="clear" w:color="auto" w:fill="E6E6E6"/>
            <w:vAlign w:val="center"/>
          </w:tcPr>
          <w:p>
            <w:pPr>
              <w:adjustRightInd w:val="0"/>
              <w:snapToGrid w:val="0"/>
              <w:jc w:val="center"/>
              <w:rPr>
                <w:rFonts w:hint="eastAsia" w:ascii="宋体" w:hAnsi="宋体" w:eastAsia="宋体" w:cs="宋体"/>
                <w:b/>
                <w:sz w:val="24"/>
                <w:szCs w:val="24"/>
              </w:rPr>
            </w:pPr>
            <w:r>
              <w:rPr>
                <w:rFonts w:hint="eastAsia" w:ascii="宋体" w:hAnsi="宋体" w:eastAsia="宋体" w:cs="宋体"/>
                <w:b/>
                <w:sz w:val="24"/>
                <w:szCs w:val="24"/>
              </w:rPr>
              <w:t>单位</w:t>
            </w:r>
          </w:p>
        </w:tc>
        <w:tc>
          <w:tcPr>
            <w:tcW w:w="765" w:type="dxa"/>
            <w:shd w:val="clear" w:color="auto" w:fill="E6E6E6"/>
            <w:vAlign w:val="center"/>
          </w:tcPr>
          <w:p>
            <w:pPr>
              <w:adjustRightInd w:val="0"/>
              <w:snapToGrid w:val="0"/>
              <w:jc w:val="center"/>
              <w:rPr>
                <w:rFonts w:hint="eastAsia" w:ascii="宋体" w:hAnsi="宋体" w:eastAsia="宋体" w:cs="宋体"/>
                <w:b/>
                <w:sz w:val="24"/>
                <w:szCs w:val="24"/>
              </w:rPr>
            </w:pPr>
            <w:r>
              <w:rPr>
                <w:rFonts w:hint="eastAsia" w:ascii="宋体" w:hAnsi="宋体" w:eastAsia="宋体" w:cs="宋体"/>
                <w:b/>
                <w:sz w:val="24"/>
                <w:szCs w:val="24"/>
              </w:rPr>
              <w:t>数量</w:t>
            </w:r>
          </w:p>
        </w:tc>
        <w:tc>
          <w:tcPr>
            <w:tcW w:w="1443" w:type="dxa"/>
            <w:shd w:val="clear" w:color="auto" w:fill="E6E6E6"/>
            <w:vAlign w:val="center"/>
          </w:tcPr>
          <w:p>
            <w:pPr>
              <w:adjustRightInd w:val="0"/>
              <w:snapToGrid w:val="0"/>
              <w:jc w:val="center"/>
              <w:rPr>
                <w:rFonts w:hint="eastAsia" w:ascii="宋体" w:hAnsi="宋体" w:eastAsia="宋体" w:cs="宋体"/>
                <w:b/>
                <w:sz w:val="24"/>
                <w:szCs w:val="24"/>
              </w:rPr>
            </w:pPr>
            <w:r>
              <w:rPr>
                <w:rFonts w:hint="eastAsia" w:ascii="宋体" w:hAnsi="宋体" w:eastAsia="宋体" w:cs="宋体"/>
                <w:b/>
                <w:sz w:val="24"/>
                <w:szCs w:val="24"/>
                <w:lang w:val="en-US" w:eastAsia="zh-CN"/>
              </w:rPr>
              <w:t>控制总</w:t>
            </w:r>
            <w:r>
              <w:rPr>
                <w:rFonts w:hint="eastAsia" w:ascii="宋体" w:hAnsi="宋体" w:eastAsia="宋体" w:cs="宋体"/>
                <w:b/>
                <w:sz w:val="24"/>
                <w:szCs w:val="24"/>
              </w:rPr>
              <w:t>价（元）</w:t>
            </w:r>
          </w:p>
        </w:tc>
        <w:tc>
          <w:tcPr>
            <w:tcW w:w="1529" w:type="dxa"/>
            <w:shd w:val="clear" w:color="auto" w:fill="E6E6E6"/>
            <w:vAlign w:val="center"/>
          </w:tcPr>
          <w:p>
            <w:pPr>
              <w:adjustRightInd w:val="0"/>
              <w:snapToGrid w:val="0"/>
              <w:jc w:val="center"/>
              <w:rPr>
                <w:rFonts w:hint="eastAsia" w:ascii="宋体" w:hAnsi="宋体" w:eastAsia="宋体" w:cs="宋体"/>
                <w:b/>
                <w:sz w:val="24"/>
                <w:szCs w:val="24"/>
                <w:lang w:eastAsia="zh-CN"/>
              </w:rPr>
            </w:pPr>
            <w:r>
              <w:rPr>
                <w:rFonts w:hint="eastAsia" w:ascii="宋体" w:hAnsi="宋体" w:eastAsia="宋体" w:cs="宋体"/>
                <w:b/>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center"/>
        </w:trPr>
        <w:tc>
          <w:tcPr>
            <w:tcW w:w="480" w:type="dxa"/>
            <w:vAlign w:val="center"/>
          </w:tcPr>
          <w:p>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1</w:t>
            </w:r>
          </w:p>
        </w:tc>
        <w:tc>
          <w:tcPr>
            <w:tcW w:w="1987" w:type="dxa"/>
            <w:shd w:val="clear" w:color="auto" w:fill="auto"/>
            <w:vAlign w:val="center"/>
          </w:tcPr>
          <w:p>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lang w:val="en-US" w:eastAsia="zh-CN"/>
              </w:rPr>
              <w:t>一体化</w:t>
            </w:r>
            <w:r>
              <w:rPr>
                <w:rFonts w:hint="eastAsia" w:ascii="宋体" w:hAnsi="宋体" w:eastAsia="宋体" w:cs="宋体"/>
                <w:sz w:val="24"/>
                <w:szCs w:val="24"/>
              </w:rPr>
              <w:t>污水处理设备</w:t>
            </w:r>
          </w:p>
        </w:tc>
        <w:tc>
          <w:tcPr>
            <w:tcW w:w="2078" w:type="dxa"/>
            <w:shd w:val="clear" w:color="auto" w:fill="auto"/>
            <w:vAlign w:val="center"/>
          </w:tcPr>
          <w:p>
            <w:pPr>
              <w:adjustRightInd w:val="0"/>
              <w:snapToGrid w:val="0"/>
              <w:jc w:val="center"/>
              <w:rPr>
                <w:rFonts w:hint="eastAsia" w:ascii="宋体" w:hAnsi="宋体" w:eastAsia="宋体" w:cs="宋体"/>
                <w:sz w:val="24"/>
                <w:szCs w:val="24"/>
                <w:lang w:eastAsia="zh-CN"/>
              </w:rPr>
            </w:pPr>
            <w:r>
              <w:rPr>
                <w:rFonts w:hint="eastAsia" w:ascii="宋体" w:hAnsi="宋体" w:eastAsia="宋体" w:cs="宋体"/>
                <w:sz w:val="24"/>
                <w:szCs w:val="24"/>
              </w:rPr>
              <w:t>日处理量500</w:t>
            </w:r>
            <w:r>
              <w:rPr>
                <w:rFonts w:hint="eastAsia" w:ascii="宋体" w:hAnsi="宋体" w:eastAsia="宋体" w:cs="宋体"/>
                <w:sz w:val="24"/>
                <w:szCs w:val="24"/>
                <w:lang w:val="en-US" w:eastAsia="zh-CN"/>
              </w:rPr>
              <w:t>m³</w:t>
            </w:r>
          </w:p>
        </w:tc>
        <w:tc>
          <w:tcPr>
            <w:tcW w:w="831" w:type="dxa"/>
            <w:shd w:val="clear" w:color="auto" w:fill="auto"/>
            <w:vAlign w:val="center"/>
          </w:tcPr>
          <w:p>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碳钢</w:t>
            </w:r>
          </w:p>
        </w:tc>
        <w:tc>
          <w:tcPr>
            <w:tcW w:w="851" w:type="dxa"/>
            <w:vAlign w:val="center"/>
          </w:tcPr>
          <w:p>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套</w:t>
            </w:r>
          </w:p>
        </w:tc>
        <w:tc>
          <w:tcPr>
            <w:tcW w:w="765" w:type="dxa"/>
            <w:vAlign w:val="center"/>
          </w:tcPr>
          <w:p>
            <w:pPr>
              <w:adjustRightInd w:val="0"/>
              <w:snapToGrid w:val="0"/>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p>
        </w:tc>
        <w:tc>
          <w:tcPr>
            <w:tcW w:w="1443" w:type="dxa"/>
            <w:vAlign w:val="center"/>
          </w:tcPr>
          <w:p>
            <w:pPr>
              <w:adjustRightInd w:val="0"/>
              <w:snapToGrid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500000.00</w:t>
            </w:r>
          </w:p>
        </w:tc>
        <w:tc>
          <w:tcPr>
            <w:tcW w:w="1529" w:type="dxa"/>
            <w:vAlign w:val="center"/>
          </w:tcPr>
          <w:p>
            <w:pPr>
              <w:adjustRightInd w:val="0"/>
              <w:snapToGrid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内容详见设备参数表</w:t>
            </w:r>
          </w:p>
        </w:tc>
      </w:tr>
    </w:tbl>
    <w:p>
      <w:pPr>
        <w:pStyle w:val="14"/>
        <w:pBdr>
          <w:top w:val="none" w:color="auto" w:sz="0" w:space="0"/>
          <w:left w:val="none" w:color="auto" w:sz="0" w:space="0"/>
          <w:bottom w:val="none" w:color="auto" w:sz="0" w:space="0"/>
          <w:right w:val="none" w:color="auto" w:sz="0" w:space="0"/>
          <w:between w:val="none" w:color="auto" w:sz="0" w:space="0"/>
        </w:pBdr>
        <w:jc w:val="left"/>
        <w:rPr>
          <w:rFonts w:hint="eastAsia" w:ascii="黑体" w:hAnsi="宋体" w:eastAsia="黑体" w:cs="黑体"/>
          <w:b w:val="0"/>
          <w:bCs w:val="0"/>
          <w:i w:val="0"/>
          <w:iCs w:val="0"/>
          <w:color w:val="000000"/>
          <w:kern w:val="0"/>
          <w:sz w:val="28"/>
          <w:szCs w:val="28"/>
          <w:u w:val="none"/>
          <w:lang w:val="en-US" w:eastAsia="zh-CN" w:bidi="ar"/>
        </w:rPr>
      </w:pPr>
    </w:p>
    <w:p>
      <w:pPr>
        <w:pStyle w:val="14"/>
        <w:pBdr>
          <w:top w:val="none" w:color="auto" w:sz="0" w:space="0"/>
          <w:left w:val="none" w:color="auto" w:sz="0" w:space="0"/>
          <w:bottom w:val="none" w:color="auto" w:sz="0" w:space="0"/>
          <w:right w:val="none" w:color="auto" w:sz="0" w:space="0"/>
          <w:between w:val="none" w:color="auto" w:sz="0" w:space="0"/>
        </w:pBdr>
        <w:jc w:val="left"/>
        <w:rPr>
          <w:rFonts w:hint="eastAsia" w:ascii="宋体" w:hAnsi="宋体" w:eastAsia="宋体" w:cs="宋体"/>
          <w:i w:val="0"/>
          <w:iCs w:val="0"/>
          <w:color w:val="000000"/>
          <w:kern w:val="0"/>
          <w:sz w:val="36"/>
          <w:szCs w:val="36"/>
          <w:u w:val="none"/>
          <w:lang w:val="en-US" w:eastAsia="zh-CN" w:bidi="ar"/>
        </w:rPr>
      </w:pPr>
      <w:r>
        <w:rPr>
          <w:rFonts w:hint="eastAsia" w:ascii="黑体" w:hAnsi="宋体" w:eastAsia="黑体" w:cs="黑体"/>
          <w:b w:val="0"/>
          <w:bCs w:val="0"/>
          <w:i w:val="0"/>
          <w:iCs w:val="0"/>
          <w:color w:val="000000"/>
          <w:kern w:val="0"/>
          <w:sz w:val="28"/>
          <w:szCs w:val="28"/>
          <w:u w:val="none"/>
          <w:lang w:val="en-US" w:eastAsia="zh-CN" w:bidi="ar"/>
        </w:rPr>
        <w:t>设备参数表：</w:t>
      </w:r>
    </w:p>
    <w:tbl>
      <w:tblPr>
        <w:tblStyle w:val="21"/>
        <w:tblW w:w="9977" w:type="dxa"/>
        <w:jc w:val="center"/>
        <w:tblLayout w:type="fixed"/>
        <w:tblCellMar>
          <w:top w:w="0" w:type="dxa"/>
          <w:left w:w="108" w:type="dxa"/>
          <w:bottom w:w="0" w:type="dxa"/>
          <w:right w:w="108" w:type="dxa"/>
        </w:tblCellMar>
      </w:tblPr>
      <w:tblGrid>
        <w:gridCol w:w="517"/>
        <w:gridCol w:w="2672"/>
        <w:gridCol w:w="4213"/>
        <w:gridCol w:w="763"/>
        <w:gridCol w:w="764"/>
        <w:gridCol w:w="1048"/>
      </w:tblGrid>
      <w:tr>
        <w:tblPrEx>
          <w:tblCellMar>
            <w:top w:w="0" w:type="dxa"/>
            <w:left w:w="108" w:type="dxa"/>
            <w:bottom w:w="0" w:type="dxa"/>
            <w:right w:w="108" w:type="dxa"/>
          </w:tblCellMar>
        </w:tblPrEx>
        <w:trPr>
          <w:trHeight w:val="501" w:hRule="atLeast"/>
          <w:jc w:val="center"/>
        </w:trPr>
        <w:tc>
          <w:tcPr>
            <w:tcW w:w="51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序号</w:t>
            </w:r>
          </w:p>
        </w:tc>
        <w:tc>
          <w:tcPr>
            <w:tcW w:w="267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名称</w:t>
            </w:r>
          </w:p>
        </w:tc>
        <w:tc>
          <w:tcPr>
            <w:tcW w:w="421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型号</w:t>
            </w:r>
          </w:p>
        </w:tc>
        <w:tc>
          <w:tcPr>
            <w:tcW w:w="76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数量</w:t>
            </w:r>
          </w:p>
        </w:tc>
        <w:tc>
          <w:tcPr>
            <w:tcW w:w="76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bottom"/>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单位</w:t>
            </w:r>
          </w:p>
        </w:tc>
        <w:tc>
          <w:tcPr>
            <w:tcW w:w="104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bottom"/>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备注</w:t>
            </w:r>
          </w:p>
        </w:tc>
      </w:tr>
      <w:tr>
        <w:tblPrEx>
          <w:tblCellMar>
            <w:top w:w="0" w:type="dxa"/>
            <w:left w:w="108" w:type="dxa"/>
            <w:bottom w:w="0" w:type="dxa"/>
            <w:right w:w="108" w:type="dxa"/>
          </w:tblCellMar>
        </w:tblPrEx>
        <w:trPr>
          <w:trHeight w:val="352" w:hRule="atLeast"/>
          <w:jc w:val="center"/>
        </w:trPr>
        <w:tc>
          <w:tcPr>
            <w:tcW w:w="51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bottom"/>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67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bottom"/>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2"/>
                <w:szCs w:val="22"/>
                <w:u w:val="none"/>
                <w:lang w:val="en-US" w:eastAsia="zh-CN" w:bidi="ar"/>
              </w:rPr>
              <w:t>设备箱体</w:t>
            </w:r>
          </w:p>
        </w:tc>
        <w:tc>
          <w:tcPr>
            <w:tcW w:w="421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bottom"/>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2"/>
                <w:szCs w:val="22"/>
                <w:u w:val="none"/>
                <w:lang w:val="en-US" w:eastAsia="zh-CN" w:bidi="ar"/>
              </w:rPr>
              <w:t>12*2.5*3，</w:t>
            </w:r>
            <w:r>
              <w:rPr>
                <w:rFonts w:hint="eastAsia" w:ascii="宋体" w:hAnsi="宋体" w:eastAsia="宋体" w:cs="宋体"/>
                <w:i w:val="0"/>
                <w:iCs w:val="0"/>
                <w:color w:val="auto"/>
                <w:kern w:val="0"/>
                <w:sz w:val="24"/>
                <w:szCs w:val="24"/>
                <w:u w:val="none"/>
                <w:lang w:val="en-US" w:eastAsia="zh-CN" w:bidi="ar"/>
              </w:rPr>
              <w:t>箱体内2层防腐油漆，外1层防腐底漆、2层环氧树脂面漆，包含设备间</w:t>
            </w:r>
          </w:p>
        </w:tc>
        <w:tc>
          <w:tcPr>
            <w:tcW w:w="76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bottom"/>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2"/>
                <w:szCs w:val="22"/>
                <w:u w:val="none"/>
                <w:lang w:val="en-US" w:eastAsia="zh-CN" w:bidi="ar"/>
              </w:rPr>
              <w:t>2</w:t>
            </w:r>
          </w:p>
        </w:tc>
        <w:tc>
          <w:tcPr>
            <w:tcW w:w="76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bottom"/>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2"/>
                <w:szCs w:val="22"/>
                <w:u w:val="none"/>
                <w:lang w:val="en-US" w:eastAsia="zh-CN" w:bidi="ar"/>
              </w:rPr>
              <w:t>套</w:t>
            </w:r>
          </w:p>
        </w:tc>
        <w:tc>
          <w:tcPr>
            <w:tcW w:w="1048"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451" w:hRule="atLeast"/>
          <w:jc w:val="center"/>
        </w:trPr>
        <w:tc>
          <w:tcPr>
            <w:tcW w:w="51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bottom"/>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267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bottom"/>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2"/>
                <w:szCs w:val="22"/>
                <w:u w:val="none"/>
                <w:lang w:val="en-US" w:eastAsia="zh-CN" w:bidi="ar"/>
              </w:rPr>
              <w:t>膜</w:t>
            </w:r>
          </w:p>
        </w:tc>
        <w:tc>
          <w:tcPr>
            <w:tcW w:w="421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bottom"/>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2"/>
                <w:szCs w:val="22"/>
                <w:u w:val="none"/>
                <w:lang w:val="en-US" w:eastAsia="zh-CN" w:bidi="ar"/>
              </w:rPr>
              <w:t>PVDF亲水 平方</w:t>
            </w:r>
          </w:p>
        </w:tc>
        <w:tc>
          <w:tcPr>
            <w:tcW w:w="76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bottom"/>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2"/>
                <w:szCs w:val="22"/>
                <w:u w:val="none"/>
                <w:lang w:val="en-US" w:eastAsia="zh-CN" w:bidi="ar"/>
              </w:rPr>
              <w:t>1500</w:t>
            </w:r>
          </w:p>
        </w:tc>
        <w:tc>
          <w:tcPr>
            <w:tcW w:w="76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bottom"/>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2"/>
                <w:szCs w:val="22"/>
                <w:u w:val="none"/>
                <w:lang w:val="en-US" w:eastAsia="zh-CN" w:bidi="ar"/>
              </w:rPr>
              <w:t>平方</w:t>
            </w:r>
          </w:p>
        </w:tc>
        <w:tc>
          <w:tcPr>
            <w:tcW w:w="104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全新</w:t>
            </w:r>
          </w:p>
        </w:tc>
      </w:tr>
      <w:tr>
        <w:tblPrEx>
          <w:tblCellMar>
            <w:top w:w="0" w:type="dxa"/>
            <w:left w:w="108" w:type="dxa"/>
            <w:bottom w:w="0" w:type="dxa"/>
            <w:right w:w="108" w:type="dxa"/>
          </w:tblCellMar>
        </w:tblPrEx>
        <w:trPr>
          <w:trHeight w:val="484" w:hRule="atLeast"/>
          <w:jc w:val="center"/>
        </w:trPr>
        <w:tc>
          <w:tcPr>
            <w:tcW w:w="51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bottom"/>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267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风机</w:t>
            </w:r>
          </w:p>
        </w:tc>
        <w:tc>
          <w:tcPr>
            <w:tcW w:w="421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bottom"/>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2"/>
                <w:szCs w:val="22"/>
                <w:u w:val="none"/>
                <w:lang w:val="en-US" w:eastAsia="zh-CN" w:bidi="ar"/>
              </w:rPr>
              <w:t>回转式，80S</w:t>
            </w:r>
          </w:p>
        </w:tc>
        <w:tc>
          <w:tcPr>
            <w:tcW w:w="76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76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104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全新</w:t>
            </w:r>
          </w:p>
        </w:tc>
      </w:tr>
      <w:tr>
        <w:tblPrEx>
          <w:tblCellMar>
            <w:top w:w="0" w:type="dxa"/>
            <w:left w:w="108" w:type="dxa"/>
            <w:bottom w:w="0" w:type="dxa"/>
            <w:right w:w="108" w:type="dxa"/>
          </w:tblCellMar>
        </w:tblPrEx>
        <w:trPr>
          <w:trHeight w:val="540" w:hRule="atLeast"/>
          <w:jc w:val="center"/>
        </w:trPr>
        <w:tc>
          <w:tcPr>
            <w:tcW w:w="51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bottom"/>
              <w:rPr>
                <w:rFonts w:hint="default"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267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提升泵</w:t>
            </w:r>
          </w:p>
        </w:tc>
        <w:tc>
          <w:tcPr>
            <w:tcW w:w="421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50WQ-12-10-0.75</w:t>
            </w:r>
          </w:p>
        </w:tc>
        <w:tc>
          <w:tcPr>
            <w:tcW w:w="76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76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104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全新</w:t>
            </w:r>
          </w:p>
        </w:tc>
      </w:tr>
      <w:tr>
        <w:tblPrEx>
          <w:tblCellMar>
            <w:top w:w="0" w:type="dxa"/>
            <w:left w:w="108" w:type="dxa"/>
            <w:bottom w:w="0" w:type="dxa"/>
            <w:right w:w="108" w:type="dxa"/>
          </w:tblCellMar>
        </w:tblPrEx>
        <w:trPr>
          <w:trHeight w:val="427" w:hRule="atLeast"/>
          <w:jc w:val="center"/>
        </w:trPr>
        <w:tc>
          <w:tcPr>
            <w:tcW w:w="51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bottom"/>
              <w:rPr>
                <w:rFonts w:hint="default"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267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潜水搅拌机</w:t>
            </w:r>
          </w:p>
        </w:tc>
        <w:tc>
          <w:tcPr>
            <w:tcW w:w="421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0.85，含升降设备</w:t>
            </w:r>
          </w:p>
        </w:tc>
        <w:tc>
          <w:tcPr>
            <w:tcW w:w="76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76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104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全新</w:t>
            </w:r>
          </w:p>
        </w:tc>
      </w:tr>
      <w:tr>
        <w:tblPrEx>
          <w:tblCellMar>
            <w:top w:w="0" w:type="dxa"/>
            <w:left w:w="108" w:type="dxa"/>
            <w:bottom w:w="0" w:type="dxa"/>
            <w:right w:w="108" w:type="dxa"/>
          </w:tblCellMar>
        </w:tblPrEx>
        <w:trPr>
          <w:trHeight w:val="402" w:hRule="atLeast"/>
          <w:jc w:val="center"/>
        </w:trPr>
        <w:tc>
          <w:tcPr>
            <w:tcW w:w="51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bottom"/>
              <w:rPr>
                <w:rFonts w:hint="default"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267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回流泵（管道泵）</w:t>
            </w:r>
          </w:p>
        </w:tc>
        <w:tc>
          <w:tcPr>
            <w:tcW w:w="421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50LW-20-7-0.75</w:t>
            </w:r>
          </w:p>
        </w:tc>
        <w:tc>
          <w:tcPr>
            <w:tcW w:w="76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76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104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全新</w:t>
            </w:r>
          </w:p>
        </w:tc>
      </w:tr>
      <w:tr>
        <w:tblPrEx>
          <w:tblCellMar>
            <w:top w:w="0" w:type="dxa"/>
            <w:left w:w="108" w:type="dxa"/>
            <w:bottom w:w="0" w:type="dxa"/>
            <w:right w:w="108" w:type="dxa"/>
          </w:tblCellMar>
        </w:tblPrEx>
        <w:trPr>
          <w:trHeight w:val="401" w:hRule="atLeast"/>
          <w:jc w:val="center"/>
        </w:trPr>
        <w:tc>
          <w:tcPr>
            <w:tcW w:w="517" w:type="dxa"/>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2"/>
                <w:szCs w:val="22"/>
                <w:u w:val="none"/>
                <w:lang w:val="en-US" w:eastAsia="zh-CN" w:bidi="ar"/>
              </w:rPr>
              <w:t>7</w:t>
            </w:r>
          </w:p>
        </w:tc>
        <w:tc>
          <w:tcPr>
            <w:tcW w:w="2672" w:type="dxa"/>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稀释泵</w:t>
            </w:r>
          </w:p>
        </w:tc>
        <w:tc>
          <w:tcPr>
            <w:tcW w:w="4213" w:type="dxa"/>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PQ60</w:t>
            </w:r>
          </w:p>
        </w:tc>
        <w:tc>
          <w:tcPr>
            <w:tcW w:w="763" w:type="dxa"/>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2"/>
                <w:szCs w:val="22"/>
                <w:u w:val="none"/>
                <w:lang w:val="en-US" w:eastAsia="zh-CN" w:bidi="ar"/>
              </w:rPr>
              <w:t>2</w:t>
            </w:r>
          </w:p>
        </w:tc>
        <w:tc>
          <w:tcPr>
            <w:tcW w:w="764" w:type="dxa"/>
            <w:tcBorders>
              <w:top w:val="single" w:color="auto"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1048" w:type="dxa"/>
            <w:tcBorders>
              <w:top w:val="single" w:color="auto" w:sz="4" w:space="0"/>
              <w:left w:val="single" w:color="auto"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全新</w:t>
            </w:r>
          </w:p>
        </w:tc>
      </w:tr>
      <w:tr>
        <w:tblPrEx>
          <w:tblCellMar>
            <w:top w:w="0" w:type="dxa"/>
            <w:left w:w="108" w:type="dxa"/>
            <w:bottom w:w="0" w:type="dxa"/>
            <w:right w:w="108" w:type="dxa"/>
          </w:tblCellMar>
        </w:tblPrEx>
        <w:trPr>
          <w:trHeight w:val="489" w:hRule="atLeast"/>
          <w:jc w:val="center"/>
        </w:trPr>
        <w:tc>
          <w:tcPr>
            <w:tcW w:w="517" w:type="dxa"/>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2672" w:type="dxa"/>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产水泵（反冲泵）</w:t>
            </w:r>
          </w:p>
        </w:tc>
        <w:tc>
          <w:tcPr>
            <w:tcW w:w="4213" w:type="dxa"/>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GMP31-50</w:t>
            </w:r>
          </w:p>
        </w:tc>
        <w:tc>
          <w:tcPr>
            <w:tcW w:w="763" w:type="dxa"/>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764" w:type="dxa"/>
            <w:tcBorders>
              <w:top w:val="single" w:color="auto"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1048" w:type="dxa"/>
            <w:tcBorders>
              <w:top w:val="single" w:color="auto" w:sz="4" w:space="0"/>
              <w:left w:val="single" w:color="auto"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322" w:hRule="atLeast"/>
          <w:jc w:val="center"/>
        </w:trPr>
        <w:tc>
          <w:tcPr>
            <w:tcW w:w="5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26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产水电动阀1、2</w:t>
            </w:r>
          </w:p>
        </w:tc>
        <w:tc>
          <w:tcPr>
            <w:tcW w:w="42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DN50</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764"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1048" w:type="dxa"/>
            <w:tcBorders>
              <w:top w:val="single" w:color="000000" w:sz="4" w:space="0"/>
              <w:left w:val="single" w:color="auto"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489" w:hRule="atLeast"/>
          <w:jc w:val="center"/>
        </w:trPr>
        <w:tc>
          <w:tcPr>
            <w:tcW w:w="5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26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反洗电动阀3、4</w:t>
            </w:r>
          </w:p>
        </w:tc>
        <w:tc>
          <w:tcPr>
            <w:tcW w:w="42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DN50</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764"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1048" w:type="dxa"/>
            <w:tcBorders>
              <w:top w:val="single" w:color="000000" w:sz="4" w:space="0"/>
              <w:left w:val="single" w:color="auto"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489" w:hRule="atLeast"/>
          <w:jc w:val="center"/>
        </w:trPr>
        <w:tc>
          <w:tcPr>
            <w:tcW w:w="5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2"/>
                <w:szCs w:val="22"/>
                <w:u w:val="none"/>
                <w:lang w:val="en-US" w:eastAsia="zh-CN" w:bidi="ar"/>
              </w:rPr>
              <w:t>11</w:t>
            </w:r>
          </w:p>
        </w:tc>
        <w:tc>
          <w:tcPr>
            <w:tcW w:w="26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药洗电动阀阀</w:t>
            </w:r>
          </w:p>
        </w:tc>
        <w:tc>
          <w:tcPr>
            <w:tcW w:w="42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2"/>
                <w:szCs w:val="22"/>
                <w:u w:val="none"/>
                <w:lang w:val="en-US" w:eastAsia="zh-CN" w:bidi="ar"/>
              </w:rPr>
              <w:t>DN50</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w:t>
            </w:r>
          </w:p>
        </w:tc>
        <w:tc>
          <w:tcPr>
            <w:tcW w:w="764"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1048" w:type="dxa"/>
            <w:tcBorders>
              <w:top w:val="single" w:color="000000" w:sz="4" w:space="0"/>
              <w:left w:val="single" w:color="auto"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90" w:hRule="atLeast"/>
          <w:jc w:val="center"/>
        </w:trPr>
        <w:tc>
          <w:tcPr>
            <w:tcW w:w="5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26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紫外线消毒</w:t>
            </w:r>
          </w:p>
        </w:tc>
        <w:tc>
          <w:tcPr>
            <w:tcW w:w="42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DN50</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764"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1048" w:type="dxa"/>
            <w:tcBorders>
              <w:top w:val="single" w:color="000000" w:sz="4" w:space="0"/>
              <w:left w:val="single" w:color="auto"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518" w:hRule="atLeast"/>
          <w:jc w:val="center"/>
        </w:trPr>
        <w:tc>
          <w:tcPr>
            <w:tcW w:w="5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13</w:t>
            </w:r>
          </w:p>
        </w:tc>
        <w:tc>
          <w:tcPr>
            <w:tcW w:w="26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次氯酸钠加药计量泵</w:t>
            </w:r>
          </w:p>
        </w:tc>
        <w:tc>
          <w:tcPr>
            <w:tcW w:w="42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2"/>
                <w:szCs w:val="22"/>
                <w:u w:val="none"/>
                <w:lang w:val="en-US" w:eastAsia="zh-CN" w:bidi="ar"/>
              </w:rPr>
              <w:t>15升</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w:t>
            </w:r>
          </w:p>
        </w:tc>
        <w:tc>
          <w:tcPr>
            <w:tcW w:w="764"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bottom"/>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1048" w:type="dxa"/>
            <w:tcBorders>
              <w:top w:val="single" w:color="000000" w:sz="4" w:space="0"/>
              <w:left w:val="single" w:color="auto"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491" w:hRule="atLeast"/>
          <w:jc w:val="center"/>
        </w:trPr>
        <w:tc>
          <w:tcPr>
            <w:tcW w:w="5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14</w:t>
            </w:r>
          </w:p>
        </w:tc>
        <w:tc>
          <w:tcPr>
            <w:tcW w:w="26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PAC加药计量泵</w:t>
            </w:r>
          </w:p>
        </w:tc>
        <w:tc>
          <w:tcPr>
            <w:tcW w:w="42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JLM0110</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764"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1048" w:type="dxa"/>
            <w:tcBorders>
              <w:top w:val="single" w:color="000000" w:sz="4" w:space="0"/>
              <w:left w:val="single" w:color="auto"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503" w:hRule="atLeast"/>
          <w:jc w:val="center"/>
        </w:trPr>
        <w:tc>
          <w:tcPr>
            <w:tcW w:w="5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2"/>
                <w:szCs w:val="22"/>
                <w:u w:val="none"/>
                <w:lang w:val="en-US" w:eastAsia="zh-CN" w:bidi="ar"/>
              </w:rPr>
              <w:t>15</w:t>
            </w:r>
          </w:p>
        </w:tc>
        <w:tc>
          <w:tcPr>
            <w:tcW w:w="26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加药桶</w:t>
            </w:r>
          </w:p>
        </w:tc>
        <w:tc>
          <w:tcPr>
            <w:tcW w:w="42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100L</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w:t>
            </w:r>
          </w:p>
        </w:tc>
        <w:tc>
          <w:tcPr>
            <w:tcW w:w="764"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1048" w:type="dxa"/>
            <w:tcBorders>
              <w:top w:val="single" w:color="000000" w:sz="4" w:space="0"/>
              <w:left w:val="single" w:color="auto"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441" w:hRule="atLeast"/>
          <w:jc w:val="center"/>
        </w:trPr>
        <w:tc>
          <w:tcPr>
            <w:tcW w:w="5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2"/>
                <w:szCs w:val="22"/>
                <w:u w:val="none"/>
                <w:lang w:val="en-US" w:eastAsia="zh-CN" w:bidi="ar"/>
              </w:rPr>
              <w:t>16</w:t>
            </w:r>
          </w:p>
        </w:tc>
        <w:tc>
          <w:tcPr>
            <w:tcW w:w="26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加药桶</w:t>
            </w:r>
          </w:p>
        </w:tc>
        <w:tc>
          <w:tcPr>
            <w:tcW w:w="42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2"/>
                <w:szCs w:val="22"/>
                <w:u w:val="none"/>
                <w:lang w:val="en-US" w:eastAsia="zh-CN" w:bidi="ar"/>
              </w:rPr>
              <w:t>100L</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w:t>
            </w:r>
          </w:p>
        </w:tc>
        <w:tc>
          <w:tcPr>
            <w:tcW w:w="764"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1048" w:type="dxa"/>
            <w:tcBorders>
              <w:top w:val="single" w:color="000000" w:sz="4" w:space="0"/>
              <w:left w:val="single" w:color="auto"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552" w:hRule="atLeast"/>
          <w:jc w:val="center"/>
        </w:trPr>
        <w:tc>
          <w:tcPr>
            <w:tcW w:w="5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17</w:t>
            </w:r>
          </w:p>
        </w:tc>
        <w:tc>
          <w:tcPr>
            <w:tcW w:w="26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风压压力变送器</w:t>
            </w:r>
          </w:p>
        </w:tc>
        <w:tc>
          <w:tcPr>
            <w:tcW w:w="42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2088 0kpa-50kpa</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764"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1048" w:type="dxa"/>
            <w:tcBorders>
              <w:top w:val="single" w:color="000000" w:sz="4" w:space="0"/>
              <w:left w:val="single" w:color="auto"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477" w:hRule="atLeast"/>
          <w:jc w:val="center"/>
        </w:trPr>
        <w:tc>
          <w:tcPr>
            <w:tcW w:w="5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18</w:t>
            </w:r>
          </w:p>
        </w:tc>
        <w:tc>
          <w:tcPr>
            <w:tcW w:w="26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水压压力变送器</w:t>
            </w:r>
          </w:p>
        </w:tc>
        <w:tc>
          <w:tcPr>
            <w:tcW w:w="42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2088 -100kpa-100kpa</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764"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bottom"/>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1048" w:type="dxa"/>
            <w:tcBorders>
              <w:top w:val="single" w:color="000000" w:sz="4" w:space="0"/>
              <w:left w:val="single" w:color="auto"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477" w:hRule="atLeast"/>
          <w:jc w:val="center"/>
        </w:trPr>
        <w:tc>
          <w:tcPr>
            <w:tcW w:w="5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19</w:t>
            </w:r>
          </w:p>
        </w:tc>
        <w:tc>
          <w:tcPr>
            <w:tcW w:w="26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产水电磁流量计</w:t>
            </w:r>
          </w:p>
        </w:tc>
        <w:tc>
          <w:tcPr>
            <w:tcW w:w="42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DN50带485</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764"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1048" w:type="dxa"/>
            <w:tcBorders>
              <w:top w:val="single" w:color="000000" w:sz="4" w:space="0"/>
              <w:left w:val="single" w:color="auto"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477" w:hRule="atLeast"/>
          <w:jc w:val="center"/>
        </w:trPr>
        <w:tc>
          <w:tcPr>
            <w:tcW w:w="5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26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宋体" w:hAnsi="宋体" w:eastAsia="宋体" w:cs="宋体"/>
                <w:color w:val="000000"/>
                <w:kern w:val="0"/>
                <w:sz w:val="24"/>
                <w:szCs w:val="24"/>
                <w:lang w:val="en-US" w:eastAsia="zh-CN" w:bidi="ar"/>
              </w:rPr>
            </w:pPr>
            <w:r>
              <w:rPr>
                <w:rFonts w:hint="eastAsia" w:ascii="宋体" w:hAnsi="宋体" w:eastAsia="宋体" w:cs="宋体"/>
                <w:i w:val="0"/>
                <w:iCs w:val="0"/>
                <w:color w:val="000000"/>
                <w:kern w:val="0"/>
                <w:sz w:val="22"/>
                <w:szCs w:val="22"/>
                <w:u w:val="none"/>
                <w:lang w:val="en-US" w:eastAsia="zh-CN" w:bidi="ar"/>
              </w:rPr>
              <w:t>反冲洗转子流量计</w:t>
            </w:r>
          </w:p>
        </w:tc>
        <w:tc>
          <w:tcPr>
            <w:tcW w:w="42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标准流量16m³</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764"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bottom"/>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1048" w:type="dxa"/>
            <w:tcBorders>
              <w:top w:val="single" w:color="000000" w:sz="4" w:space="0"/>
              <w:left w:val="single" w:color="auto"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477" w:hRule="atLeast"/>
          <w:jc w:val="center"/>
        </w:trPr>
        <w:tc>
          <w:tcPr>
            <w:tcW w:w="5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21</w:t>
            </w:r>
          </w:p>
        </w:tc>
        <w:tc>
          <w:tcPr>
            <w:tcW w:w="26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宋体" w:hAnsi="宋体" w:eastAsia="宋体" w:cs="宋体"/>
                <w:color w:val="000000"/>
                <w:kern w:val="0"/>
                <w:sz w:val="24"/>
                <w:szCs w:val="24"/>
                <w:lang w:val="en-US" w:eastAsia="zh-CN" w:bidi="ar"/>
              </w:rPr>
            </w:pPr>
            <w:r>
              <w:rPr>
                <w:rFonts w:hint="eastAsia" w:ascii="宋体" w:hAnsi="宋体" w:eastAsia="宋体" w:cs="宋体"/>
                <w:i w:val="0"/>
                <w:iCs w:val="0"/>
                <w:color w:val="000000"/>
                <w:kern w:val="0"/>
                <w:sz w:val="22"/>
                <w:szCs w:val="22"/>
                <w:u w:val="none"/>
                <w:lang w:val="en-US" w:eastAsia="zh-CN" w:bidi="ar"/>
              </w:rPr>
              <w:t>在线清洗转子流量计</w:t>
            </w:r>
          </w:p>
        </w:tc>
        <w:tc>
          <w:tcPr>
            <w:tcW w:w="42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2m³/h</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764"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bottom"/>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1048" w:type="dxa"/>
            <w:tcBorders>
              <w:top w:val="single" w:color="000000" w:sz="4" w:space="0"/>
              <w:left w:val="single" w:color="auto"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477" w:hRule="atLeast"/>
          <w:jc w:val="center"/>
        </w:trPr>
        <w:tc>
          <w:tcPr>
            <w:tcW w:w="5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22</w:t>
            </w:r>
          </w:p>
        </w:tc>
        <w:tc>
          <w:tcPr>
            <w:tcW w:w="26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宋体" w:hAnsi="宋体" w:eastAsia="宋体" w:cs="宋体"/>
                <w:color w:val="000000"/>
                <w:kern w:val="0"/>
                <w:sz w:val="24"/>
                <w:szCs w:val="24"/>
                <w:lang w:val="en-US" w:eastAsia="zh-CN" w:bidi="ar"/>
              </w:rPr>
            </w:pPr>
            <w:r>
              <w:rPr>
                <w:rFonts w:hint="eastAsia" w:ascii="宋体" w:hAnsi="宋体" w:eastAsia="宋体" w:cs="宋体"/>
                <w:i w:val="0"/>
                <w:iCs w:val="0"/>
                <w:color w:val="000000"/>
                <w:kern w:val="0"/>
                <w:sz w:val="22"/>
                <w:szCs w:val="22"/>
                <w:u w:val="none"/>
                <w:lang w:val="en-US" w:eastAsia="zh-CN" w:bidi="ar"/>
              </w:rPr>
              <w:t>调节池投入式液位计</w:t>
            </w:r>
          </w:p>
        </w:tc>
        <w:tc>
          <w:tcPr>
            <w:tcW w:w="42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0-3m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764"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bottom"/>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1048" w:type="dxa"/>
            <w:tcBorders>
              <w:top w:val="single" w:color="000000" w:sz="4" w:space="0"/>
              <w:left w:val="single" w:color="auto"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477" w:hRule="atLeast"/>
          <w:jc w:val="center"/>
        </w:trPr>
        <w:tc>
          <w:tcPr>
            <w:tcW w:w="5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23</w:t>
            </w:r>
          </w:p>
        </w:tc>
        <w:tc>
          <w:tcPr>
            <w:tcW w:w="26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宋体" w:hAnsi="宋体" w:eastAsia="宋体" w:cs="宋体"/>
                <w:color w:val="000000"/>
                <w:kern w:val="0"/>
                <w:sz w:val="24"/>
                <w:szCs w:val="24"/>
                <w:lang w:val="en-US" w:eastAsia="zh-CN" w:bidi="ar"/>
              </w:rPr>
            </w:pPr>
            <w:r>
              <w:rPr>
                <w:rFonts w:hint="eastAsia" w:ascii="宋体" w:hAnsi="宋体" w:eastAsia="宋体" w:cs="宋体"/>
                <w:i w:val="0"/>
                <w:iCs w:val="0"/>
                <w:color w:val="000000"/>
                <w:kern w:val="0"/>
                <w:sz w:val="22"/>
                <w:szCs w:val="22"/>
                <w:u w:val="none"/>
                <w:lang w:val="en-US" w:eastAsia="zh-CN" w:bidi="ar"/>
              </w:rPr>
              <w:t>膜池投入式液位计</w:t>
            </w:r>
          </w:p>
        </w:tc>
        <w:tc>
          <w:tcPr>
            <w:tcW w:w="42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0-3m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764"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bottom"/>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1048" w:type="dxa"/>
            <w:tcBorders>
              <w:top w:val="single" w:color="000000" w:sz="4" w:space="0"/>
              <w:left w:val="single" w:color="auto"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477" w:hRule="atLeast"/>
          <w:jc w:val="center"/>
        </w:trPr>
        <w:tc>
          <w:tcPr>
            <w:tcW w:w="5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w:t>
            </w:r>
          </w:p>
        </w:tc>
        <w:tc>
          <w:tcPr>
            <w:tcW w:w="26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轴流风机</w:t>
            </w:r>
          </w:p>
        </w:tc>
        <w:tc>
          <w:tcPr>
            <w:tcW w:w="42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配套</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c>
          <w:tcPr>
            <w:tcW w:w="764"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bottom"/>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套</w:t>
            </w:r>
          </w:p>
        </w:tc>
        <w:tc>
          <w:tcPr>
            <w:tcW w:w="1048" w:type="dxa"/>
            <w:tcBorders>
              <w:top w:val="single" w:color="000000" w:sz="4" w:space="0"/>
              <w:left w:val="single" w:color="auto"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477" w:hRule="atLeast"/>
          <w:jc w:val="center"/>
        </w:trPr>
        <w:tc>
          <w:tcPr>
            <w:tcW w:w="5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w:t>
            </w:r>
          </w:p>
        </w:tc>
        <w:tc>
          <w:tcPr>
            <w:tcW w:w="26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柜内照明</w:t>
            </w:r>
          </w:p>
        </w:tc>
        <w:tc>
          <w:tcPr>
            <w:tcW w:w="42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配套</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c>
          <w:tcPr>
            <w:tcW w:w="764"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套</w:t>
            </w:r>
          </w:p>
        </w:tc>
        <w:tc>
          <w:tcPr>
            <w:tcW w:w="1048" w:type="dxa"/>
            <w:tcBorders>
              <w:top w:val="single" w:color="000000" w:sz="4" w:space="0"/>
              <w:left w:val="single" w:color="auto"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477" w:hRule="atLeast"/>
          <w:jc w:val="center"/>
        </w:trPr>
        <w:tc>
          <w:tcPr>
            <w:tcW w:w="5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26</w:t>
            </w:r>
          </w:p>
        </w:tc>
        <w:tc>
          <w:tcPr>
            <w:tcW w:w="26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超细格栅</w:t>
            </w:r>
          </w:p>
        </w:tc>
        <w:tc>
          <w:tcPr>
            <w:tcW w:w="42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500*500*300孔径1.5</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c>
          <w:tcPr>
            <w:tcW w:w="764"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套</w:t>
            </w:r>
          </w:p>
        </w:tc>
        <w:tc>
          <w:tcPr>
            <w:tcW w:w="1048" w:type="dxa"/>
            <w:tcBorders>
              <w:top w:val="single" w:color="000000" w:sz="4" w:space="0"/>
              <w:left w:val="single" w:color="auto"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477" w:hRule="atLeast"/>
          <w:jc w:val="center"/>
        </w:trPr>
        <w:tc>
          <w:tcPr>
            <w:tcW w:w="5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27</w:t>
            </w:r>
          </w:p>
        </w:tc>
        <w:tc>
          <w:tcPr>
            <w:tcW w:w="26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电控箱</w:t>
            </w:r>
          </w:p>
        </w:tc>
        <w:tc>
          <w:tcPr>
            <w:tcW w:w="42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1800*800*400</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c>
          <w:tcPr>
            <w:tcW w:w="764"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套</w:t>
            </w:r>
          </w:p>
        </w:tc>
        <w:tc>
          <w:tcPr>
            <w:tcW w:w="1048" w:type="dxa"/>
            <w:tcBorders>
              <w:top w:val="single" w:color="000000" w:sz="4" w:space="0"/>
              <w:left w:val="single" w:color="auto"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477" w:hRule="atLeast"/>
          <w:jc w:val="center"/>
        </w:trPr>
        <w:tc>
          <w:tcPr>
            <w:tcW w:w="5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w:t>
            </w:r>
          </w:p>
        </w:tc>
        <w:tc>
          <w:tcPr>
            <w:tcW w:w="26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远程</w:t>
            </w:r>
          </w:p>
        </w:tc>
        <w:tc>
          <w:tcPr>
            <w:tcW w:w="42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巨控</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764"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1048" w:type="dxa"/>
            <w:tcBorders>
              <w:top w:val="single" w:color="000000" w:sz="4" w:space="0"/>
              <w:left w:val="single" w:color="auto"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477" w:hRule="atLeast"/>
          <w:jc w:val="center"/>
        </w:trPr>
        <w:tc>
          <w:tcPr>
            <w:tcW w:w="5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w:t>
            </w:r>
          </w:p>
        </w:tc>
        <w:tc>
          <w:tcPr>
            <w:tcW w:w="26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PLC触摸屏</w:t>
            </w:r>
          </w:p>
        </w:tc>
        <w:tc>
          <w:tcPr>
            <w:tcW w:w="42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10寸触摸屏</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764"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1048" w:type="dxa"/>
            <w:tcBorders>
              <w:top w:val="single" w:color="000000" w:sz="4" w:space="0"/>
              <w:left w:val="single" w:color="auto"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477" w:hRule="atLeast"/>
          <w:jc w:val="center"/>
        </w:trPr>
        <w:tc>
          <w:tcPr>
            <w:tcW w:w="5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26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程序</w:t>
            </w:r>
          </w:p>
        </w:tc>
        <w:tc>
          <w:tcPr>
            <w:tcW w:w="42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配套</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764"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1048" w:type="dxa"/>
            <w:tcBorders>
              <w:top w:val="single" w:color="000000" w:sz="4" w:space="0"/>
              <w:left w:val="single" w:color="auto"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477" w:hRule="atLeast"/>
          <w:jc w:val="center"/>
        </w:trPr>
        <w:tc>
          <w:tcPr>
            <w:tcW w:w="5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w:t>
            </w:r>
          </w:p>
        </w:tc>
        <w:tc>
          <w:tcPr>
            <w:tcW w:w="26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控制制作</w:t>
            </w:r>
          </w:p>
        </w:tc>
        <w:tc>
          <w:tcPr>
            <w:tcW w:w="42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配套</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764"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批</w:t>
            </w:r>
          </w:p>
        </w:tc>
        <w:tc>
          <w:tcPr>
            <w:tcW w:w="1048" w:type="dxa"/>
            <w:tcBorders>
              <w:top w:val="single" w:color="000000" w:sz="4" w:space="0"/>
              <w:left w:val="single" w:color="auto"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477" w:hRule="atLeast"/>
          <w:jc w:val="center"/>
        </w:trPr>
        <w:tc>
          <w:tcPr>
            <w:tcW w:w="5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w:t>
            </w:r>
          </w:p>
        </w:tc>
        <w:tc>
          <w:tcPr>
            <w:tcW w:w="26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管子管件</w:t>
            </w:r>
          </w:p>
        </w:tc>
        <w:tc>
          <w:tcPr>
            <w:tcW w:w="42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配套</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764"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批</w:t>
            </w:r>
          </w:p>
        </w:tc>
        <w:tc>
          <w:tcPr>
            <w:tcW w:w="1048" w:type="dxa"/>
            <w:tcBorders>
              <w:top w:val="single" w:color="000000" w:sz="4" w:space="0"/>
              <w:left w:val="single" w:color="auto"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477" w:hRule="atLeast"/>
          <w:jc w:val="center"/>
        </w:trPr>
        <w:tc>
          <w:tcPr>
            <w:tcW w:w="5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w:t>
            </w:r>
          </w:p>
        </w:tc>
        <w:tc>
          <w:tcPr>
            <w:tcW w:w="26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电线电缆</w:t>
            </w:r>
          </w:p>
        </w:tc>
        <w:tc>
          <w:tcPr>
            <w:tcW w:w="42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配套</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764"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批</w:t>
            </w:r>
          </w:p>
        </w:tc>
        <w:tc>
          <w:tcPr>
            <w:tcW w:w="1048" w:type="dxa"/>
            <w:tcBorders>
              <w:top w:val="single" w:color="000000" w:sz="4" w:space="0"/>
              <w:left w:val="single" w:color="auto"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477" w:hRule="atLeast"/>
          <w:jc w:val="center"/>
        </w:trPr>
        <w:tc>
          <w:tcPr>
            <w:tcW w:w="5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w:t>
            </w:r>
          </w:p>
        </w:tc>
        <w:tc>
          <w:tcPr>
            <w:tcW w:w="26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桥架</w:t>
            </w:r>
          </w:p>
        </w:tc>
        <w:tc>
          <w:tcPr>
            <w:tcW w:w="42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配套</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764"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批</w:t>
            </w:r>
          </w:p>
        </w:tc>
        <w:tc>
          <w:tcPr>
            <w:tcW w:w="1048" w:type="dxa"/>
            <w:tcBorders>
              <w:top w:val="single" w:color="000000" w:sz="4" w:space="0"/>
              <w:left w:val="single" w:color="auto"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477" w:hRule="atLeast"/>
          <w:jc w:val="center"/>
        </w:trPr>
        <w:tc>
          <w:tcPr>
            <w:tcW w:w="5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w:t>
            </w:r>
          </w:p>
        </w:tc>
        <w:tc>
          <w:tcPr>
            <w:tcW w:w="26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设备集成费</w:t>
            </w:r>
          </w:p>
        </w:tc>
        <w:tc>
          <w:tcPr>
            <w:tcW w:w="42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配套</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764"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1048" w:type="dxa"/>
            <w:tcBorders>
              <w:top w:val="single" w:color="000000" w:sz="4" w:space="0"/>
              <w:left w:val="single" w:color="auto"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477" w:hRule="atLeast"/>
          <w:jc w:val="center"/>
        </w:trPr>
        <w:tc>
          <w:tcPr>
            <w:tcW w:w="5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w:t>
            </w:r>
          </w:p>
        </w:tc>
        <w:tc>
          <w:tcPr>
            <w:tcW w:w="26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运输费用</w:t>
            </w:r>
          </w:p>
        </w:tc>
        <w:tc>
          <w:tcPr>
            <w:tcW w:w="42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配套</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764"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w:t>
            </w:r>
          </w:p>
        </w:tc>
        <w:tc>
          <w:tcPr>
            <w:tcW w:w="1048" w:type="dxa"/>
            <w:tcBorders>
              <w:top w:val="single" w:color="000000" w:sz="4" w:space="0"/>
              <w:left w:val="single" w:color="auto"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477" w:hRule="atLeast"/>
          <w:jc w:val="center"/>
        </w:trPr>
        <w:tc>
          <w:tcPr>
            <w:tcW w:w="5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w:t>
            </w:r>
          </w:p>
        </w:tc>
        <w:tc>
          <w:tcPr>
            <w:tcW w:w="26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调试费用</w:t>
            </w:r>
          </w:p>
        </w:tc>
        <w:tc>
          <w:tcPr>
            <w:tcW w:w="42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配套</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764"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w:t>
            </w:r>
          </w:p>
        </w:tc>
        <w:tc>
          <w:tcPr>
            <w:tcW w:w="1048" w:type="dxa"/>
            <w:tcBorders>
              <w:top w:val="single" w:color="000000" w:sz="4" w:space="0"/>
              <w:left w:val="single" w:color="auto"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477" w:hRule="atLeast"/>
          <w:jc w:val="center"/>
        </w:trPr>
        <w:tc>
          <w:tcPr>
            <w:tcW w:w="5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38</w:t>
            </w:r>
          </w:p>
        </w:tc>
        <w:tc>
          <w:tcPr>
            <w:tcW w:w="26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其他费用</w:t>
            </w:r>
          </w:p>
        </w:tc>
        <w:tc>
          <w:tcPr>
            <w:tcW w:w="42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配套</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764"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w:t>
            </w:r>
          </w:p>
        </w:tc>
        <w:tc>
          <w:tcPr>
            <w:tcW w:w="1048" w:type="dxa"/>
            <w:tcBorders>
              <w:top w:val="single" w:color="000000" w:sz="4" w:space="0"/>
              <w:left w:val="single" w:color="auto"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477" w:hRule="atLeast"/>
          <w:jc w:val="center"/>
        </w:trPr>
        <w:tc>
          <w:tcPr>
            <w:tcW w:w="5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w:t>
            </w:r>
          </w:p>
        </w:tc>
        <w:tc>
          <w:tcPr>
            <w:tcW w:w="26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税费</w:t>
            </w:r>
          </w:p>
        </w:tc>
        <w:tc>
          <w:tcPr>
            <w:tcW w:w="42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配套</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764"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w:t>
            </w:r>
          </w:p>
        </w:tc>
        <w:tc>
          <w:tcPr>
            <w:tcW w:w="1048" w:type="dxa"/>
            <w:tcBorders>
              <w:top w:val="single" w:color="000000" w:sz="4" w:space="0"/>
              <w:left w:val="single" w:color="auto"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kern w:val="0"/>
                <w:sz w:val="24"/>
                <w:szCs w:val="24"/>
                <w:u w:val="none"/>
                <w:lang w:val="en-US" w:eastAsia="zh-CN" w:bidi="ar"/>
              </w:rPr>
            </w:pPr>
          </w:p>
        </w:tc>
      </w:tr>
    </w:tbl>
    <w:p>
      <w:pPr>
        <w:spacing w:line="336" w:lineRule="auto"/>
        <w:rPr>
          <w:rFonts w:hint="eastAsia" w:ascii="Times New Roman" w:hAnsi="Times New Roman" w:eastAsia="仿宋" w:cs="Times New Roman"/>
          <w:color w:val="auto"/>
          <w:szCs w:val="21"/>
          <w:lang w:val="en-US" w:eastAsia="zh-CN"/>
        </w:rPr>
      </w:pPr>
    </w:p>
    <w:p>
      <w:pPr>
        <w:spacing w:line="336" w:lineRule="auto"/>
        <w:ind w:firstLine="420" w:firstLineChars="200"/>
        <w:rPr>
          <w:rFonts w:hint="eastAsia" w:ascii="Times New Roman" w:hAnsi="Times New Roman" w:eastAsia="仿宋" w:cs="Times New Roman"/>
          <w:color w:val="000000" w:themeColor="text1"/>
          <w:szCs w:val="21"/>
          <w:lang w:val="en-US" w:eastAsia="zh-CN"/>
          <w14:textFill>
            <w14:solidFill>
              <w14:schemeClr w14:val="tx1"/>
            </w14:solidFill>
          </w14:textFill>
        </w:rPr>
      </w:pPr>
      <w:r>
        <w:rPr>
          <w:rFonts w:hint="eastAsia" w:ascii="Times New Roman" w:hAnsi="Times New Roman" w:eastAsia="仿宋" w:cs="Times New Roman"/>
          <w:color w:val="auto"/>
          <w:szCs w:val="21"/>
          <w:lang w:val="en-US" w:eastAsia="zh-CN"/>
        </w:rPr>
        <w:t>商务要求：</w:t>
      </w:r>
    </w:p>
    <w:p>
      <w:pPr>
        <w:spacing w:line="336" w:lineRule="auto"/>
        <w:ind w:firstLine="420" w:firstLineChars="200"/>
        <w:rPr>
          <w:rFonts w:hint="eastAsia" w:ascii="Times New Roman" w:hAnsi="Times New Roman" w:eastAsia="仿宋" w:cs="Times New Roman"/>
          <w:color w:val="000000" w:themeColor="text1"/>
          <w:szCs w:val="21"/>
          <w:lang w:val="en-US" w:eastAsia="zh-CN"/>
          <w14:textFill>
            <w14:solidFill>
              <w14:schemeClr w14:val="tx1"/>
            </w14:solidFill>
          </w14:textFill>
        </w:rPr>
      </w:pPr>
      <w:r>
        <w:rPr>
          <w:rFonts w:hint="eastAsia" w:ascii="Times New Roman" w:hAnsi="Times New Roman" w:eastAsia="仿宋" w:cs="Times New Roman"/>
          <w:color w:val="000000" w:themeColor="text1"/>
          <w:szCs w:val="21"/>
          <w:lang w:val="en-US" w:eastAsia="zh-CN"/>
          <w14:textFill>
            <w14:solidFill>
              <w14:schemeClr w14:val="tx1"/>
            </w14:solidFill>
          </w14:textFill>
        </w:rPr>
        <w:t>1</w:t>
      </w:r>
      <w:r>
        <w:rPr>
          <w:rFonts w:hint="default" w:ascii="Times New Roman" w:hAnsi="Times New Roman" w:eastAsia="仿宋" w:cs="Times New Roman"/>
          <w:color w:val="000000" w:themeColor="text1"/>
          <w:szCs w:val="21"/>
          <w14:textFill>
            <w14:solidFill>
              <w14:schemeClr w14:val="tx1"/>
            </w14:solidFill>
          </w14:textFill>
        </w:rPr>
        <w:t>.本报价为含税</w:t>
      </w:r>
      <w:r>
        <w:rPr>
          <w:rFonts w:hint="eastAsia" w:ascii="Times New Roman" w:hAnsi="Times New Roman" w:eastAsia="仿宋" w:cs="Times New Roman"/>
          <w:color w:val="000000" w:themeColor="text1"/>
          <w:szCs w:val="21"/>
          <w:lang w:val="en-US" w:eastAsia="zh-CN"/>
          <w14:textFill>
            <w14:solidFill>
              <w14:schemeClr w14:val="tx1"/>
            </w14:solidFill>
          </w14:textFill>
        </w:rPr>
        <w:t>总</w:t>
      </w:r>
      <w:r>
        <w:rPr>
          <w:rFonts w:hint="default" w:ascii="Times New Roman" w:hAnsi="Times New Roman" w:eastAsia="仿宋" w:cs="Times New Roman"/>
          <w:color w:val="000000" w:themeColor="text1"/>
          <w:szCs w:val="21"/>
          <w14:textFill>
            <w14:solidFill>
              <w14:schemeClr w14:val="tx1"/>
            </w14:solidFill>
          </w14:textFill>
        </w:rPr>
        <w:t>价，中标</w:t>
      </w:r>
      <w:r>
        <w:rPr>
          <w:rFonts w:hint="eastAsia" w:ascii="Times New Roman" w:hAnsi="Times New Roman" w:eastAsia="仿宋" w:cs="Times New Roman"/>
          <w:color w:val="000000" w:themeColor="text1"/>
          <w:szCs w:val="21"/>
          <w:lang w:val="en-US" w:eastAsia="zh-CN"/>
          <w14:textFill>
            <w14:solidFill>
              <w14:schemeClr w14:val="tx1"/>
            </w14:solidFill>
          </w14:textFill>
        </w:rPr>
        <w:t>人提供增值税专用发票</w:t>
      </w:r>
      <w:r>
        <w:rPr>
          <w:rFonts w:hint="eastAsia" w:ascii="Times New Roman" w:hAnsi="Times New Roman" w:eastAsia="仿宋" w:cs="Times New Roman"/>
          <w:color w:val="000000" w:themeColor="text1"/>
          <w:szCs w:val="21"/>
          <w:lang w:eastAsia="zh-CN"/>
          <w14:textFill>
            <w14:solidFill>
              <w14:schemeClr w14:val="tx1"/>
            </w14:solidFill>
          </w14:textFill>
        </w:rPr>
        <w:t>，</w:t>
      </w:r>
      <w:r>
        <w:rPr>
          <w:rFonts w:hint="eastAsia" w:ascii="Times New Roman" w:hAnsi="Times New Roman" w:eastAsia="仿宋" w:cs="Times New Roman"/>
          <w:color w:val="000000" w:themeColor="text1"/>
          <w:szCs w:val="21"/>
          <w:lang w:val="en-US" w:eastAsia="zh-CN"/>
          <w14:textFill>
            <w14:solidFill>
              <w14:schemeClr w14:val="tx1"/>
            </w14:solidFill>
          </w14:textFill>
        </w:rPr>
        <w:t>票面税率不低于3%。</w:t>
      </w:r>
    </w:p>
    <w:p>
      <w:pPr>
        <w:spacing w:line="336" w:lineRule="auto"/>
        <w:ind w:firstLine="420" w:firstLineChars="200"/>
        <w:rPr>
          <w:rFonts w:hint="eastAsia" w:ascii="Times New Roman" w:hAnsi="Times New Roman" w:eastAsia="仿宋" w:cs="Times New Roman"/>
          <w:color w:val="auto"/>
          <w:szCs w:val="21"/>
          <w:lang w:eastAsia="zh-CN"/>
        </w:rPr>
      </w:pPr>
      <w:r>
        <w:rPr>
          <w:rFonts w:hint="eastAsia" w:ascii="Times New Roman" w:hAnsi="Times New Roman" w:eastAsia="仿宋" w:cs="Times New Roman"/>
          <w:color w:val="auto"/>
          <w:szCs w:val="21"/>
          <w:lang w:val="en-US" w:eastAsia="zh-CN"/>
        </w:rPr>
        <w:t>2</w:t>
      </w:r>
      <w:r>
        <w:rPr>
          <w:rFonts w:hint="default" w:ascii="Times New Roman" w:hAnsi="Times New Roman" w:eastAsia="仿宋" w:cs="Times New Roman"/>
          <w:color w:val="auto"/>
          <w:szCs w:val="21"/>
        </w:rPr>
        <w:t>.</w:t>
      </w:r>
      <w:r>
        <w:rPr>
          <w:rFonts w:hint="default" w:ascii="Times New Roman" w:hAnsi="Times New Roman" w:eastAsia="仿宋" w:cs="Times New Roman"/>
          <w:color w:val="auto"/>
          <w:szCs w:val="21"/>
          <w:lang w:val="en-US" w:eastAsia="zh-CN"/>
        </w:rPr>
        <w:t>总价</w:t>
      </w:r>
      <w:r>
        <w:rPr>
          <w:rFonts w:hint="default" w:ascii="Times New Roman" w:hAnsi="Times New Roman" w:eastAsia="仿宋" w:cs="Times New Roman"/>
          <w:color w:val="auto"/>
          <w:szCs w:val="21"/>
        </w:rPr>
        <w:t>包含但不限于：</w:t>
      </w:r>
      <w:r>
        <w:rPr>
          <w:rFonts w:hint="default" w:ascii="Times New Roman" w:hAnsi="Times New Roman" w:eastAsia="仿宋" w:cs="Times New Roman"/>
          <w:color w:val="auto"/>
          <w:szCs w:val="21"/>
          <w:lang w:val="en-US" w:eastAsia="zh-CN"/>
        </w:rPr>
        <w:t>一体化污水处理设备采购及安装费用、安全文明施工费、夜间施工增加费、二次搬运费、冬雨季施工增加费、已完工程及设备保护费、脚手架搭拆、机械及吊装费、人工费、材料费、运输费、清场费、安装费、</w:t>
      </w:r>
      <w:r>
        <w:rPr>
          <w:rFonts w:hint="default" w:ascii="Times New Roman" w:hAnsi="Times New Roman" w:eastAsia="仿宋" w:cs="Times New Roman"/>
          <w:color w:val="auto"/>
          <w:szCs w:val="21"/>
        </w:rPr>
        <w:t>调试</w:t>
      </w:r>
      <w:r>
        <w:rPr>
          <w:rFonts w:hint="eastAsia" w:ascii="Times New Roman" w:hAnsi="Times New Roman" w:eastAsia="仿宋" w:cs="Times New Roman"/>
          <w:color w:val="auto"/>
          <w:szCs w:val="21"/>
          <w:lang w:val="en-US" w:eastAsia="zh-CN"/>
        </w:rPr>
        <w:t>费</w:t>
      </w:r>
      <w:r>
        <w:rPr>
          <w:rFonts w:hint="eastAsia" w:ascii="Times New Roman" w:hAnsi="Times New Roman" w:eastAsia="仿宋" w:cs="Times New Roman"/>
          <w:color w:val="auto"/>
          <w:szCs w:val="21"/>
          <w:lang w:eastAsia="zh-CN"/>
        </w:rPr>
        <w:t>、</w:t>
      </w:r>
      <w:r>
        <w:rPr>
          <w:rFonts w:hint="default" w:ascii="Times New Roman" w:hAnsi="Times New Roman" w:eastAsia="仿宋" w:cs="Times New Roman"/>
          <w:color w:val="auto"/>
          <w:szCs w:val="21"/>
          <w:lang w:val="en-US" w:eastAsia="zh-CN"/>
        </w:rPr>
        <w:t>检验检测费、税金、资料及验收合格费用等</w:t>
      </w:r>
      <w:r>
        <w:rPr>
          <w:rFonts w:hint="default" w:ascii="Times New Roman" w:hAnsi="Times New Roman" w:eastAsia="仿宋" w:cs="Times New Roman"/>
          <w:color w:val="auto"/>
          <w:szCs w:val="21"/>
        </w:rPr>
        <w:t>，不含因道路不通</w:t>
      </w:r>
      <w:r>
        <w:rPr>
          <w:rFonts w:hint="eastAsia" w:ascii="Times New Roman" w:hAnsi="Times New Roman" w:eastAsia="仿宋" w:cs="Times New Roman"/>
          <w:color w:val="auto"/>
          <w:szCs w:val="21"/>
          <w:lang w:val="en-US" w:eastAsia="zh-CN"/>
        </w:rPr>
        <w:t>导致的</w:t>
      </w:r>
      <w:r>
        <w:rPr>
          <w:rFonts w:hint="default" w:ascii="Times New Roman" w:hAnsi="Times New Roman" w:eastAsia="仿宋" w:cs="Times New Roman"/>
          <w:color w:val="auto"/>
          <w:szCs w:val="21"/>
        </w:rPr>
        <w:t>二次转运费</w:t>
      </w:r>
      <w:r>
        <w:rPr>
          <w:rFonts w:hint="eastAsia" w:ascii="Times New Roman" w:hAnsi="Times New Roman" w:eastAsia="仿宋" w:cs="Times New Roman"/>
          <w:color w:val="auto"/>
          <w:szCs w:val="21"/>
          <w:lang w:eastAsia="zh-CN"/>
        </w:rPr>
        <w:t>。</w:t>
      </w:r>
    </w:p>
    <w:p>
      <w:pPr>
        <w:spacing w:line="336" w:lineRule="auto"/>
        <w:ind w:firstLine="420" w:firstLineChars="200"/>
        <w:rPr>
          <w:rFonts w:hint="default" w:ascii="Times New Roman" w:hAnsi="Times New Roman" w:eastAsia="仿宋" w:cs="Times New Roman"/>
          <w:color w:val="auto"/>
          <w:szCs w:val="21"/>
        </w:rPr>
      </w:pPr>
      <w:r>
        <w:rPr>
          <w:rFonts w:hint="eastAsia" w:ascii="Times New Roman" w:hAnsi="Times New Roman" w:eastAsia="仿宋" w:cs="Times New Roman"/>
          <w:color w:val="auto"/>
          <w:szCs w:val="21"/>
          <w:lang w:val="en-US" w:eastAsia="zh-CN"/>
        </w:rPr>
        <w:t>3</w:t>
      </w:r>
      <w:r>
        <w:rPr>
          <w:rFonts w:hint="default" w:ascii="Times New Roman" w:hAnsi="Times New Roman" w:eastAsia="仿宋" w:cs="Times New Roman"/>
          <w:color w:val="auto"/>
          <w:szCs w:val="21"/>
        </w:rPr>
        <w:t>.货款支付方式：</w:t>
      </w:r>
      <w:r>
        <w:rPr>
          <w:rFonts w:hint="eastAsia" w:ascii="Times New Roman" w:hAnsi="Times New Roman" w:eastAsia="仿宋" w:cs="Times New Roman"/>
          <w:color w:val="auto"/>
          <w:szCs w:val="21"/>
          <w:lang w:val="en-US" w:eastAsia="zh-CN"/>
        </w:rPr>
        <w:t>设备全部生产完成后起运前支付</w:t>
      </w:r>
      <w:r>
        <w:rPr>
          <w:rFonts w:hint="default" w:ascii="Times New Roman" w:hAnsi="Times New Roman" w:eastAsia="仿宋" w:cs="Times New Roman"/>
          <w:color w:val="auto"/>
          <w:szCs w:val="21"/>
        </w:rPr>
        <w:t>30%，到场安装后支付到80%，验收合格后支付到97%，余款3%在质保期满无息支付。</w:t>
      </w:r>
    </w:p>
    <w:p>
      <w:pPr>
        <w:spacing w:line="336" w:lineRule="auto"/>
        <w:ind w:firstLine="420" w:firstLineChars="200"/>
        <w:rPr>
          <w:rFonts w:hint="default" w:ascii="Times New Roman" w:hAnsi="Times New Roman" w:eastAsia="仿宋" w:cs="Times New Roman"/>
          <w:color w:val="auto"/>
          <w:szCs w:val="21"/>
        </w:rPr>
      </w:pPr>
      <w:r>
        <w:rPr>
          <w:rFonts w:hint="eastAsia" w:ascii="Times New Roman" w:hAnsi="Times New Roman" w:eastAsia="仿宋" w:cs="Times New Roman"/>
          <w:color w:val="auto"/>
          <w:szCs w:val="21"/>
          <w:lang w:val="en-US" w:eastAsia="zh-CN"/>
        </w:rPr>
        <w:t>4</w:t>
      </w:r>
      <w:r>
        <w:rPr>
          <w:rFonts w:hint="default" w:ascii="Times New Roman" w:hAnsi="Times New Roman" w:eastAsia="仿宋" w:cs="Times New Roman"/>
          <w:color w:val="auto"/>
          <w:szCs w:val="21"/>
        </w:rPr>
        <w:t>.供货要求：2024年6月</w:t>
      </w:r>
      <w:r>
        <w:rPr>
          <w:rFonts w:hint="eastAsia" w:ascii="Times New Roman" w:hAnsi="Times New Roman" w:eastAsia="仿宋" w:cs="Times New Roman"/>
          <w:color w:val="auto"/>
          <w:szCs w:val="21"/>
          <w:lang w:val="en-US" w:eastAsia="zh-CN"/>
        </w:rPr>
        <w:t>15</w:t>
      </w:r>
      <w:r>
        <w:rPr>
          <w:rFonts w:hint="default" w:ascii="Times New Roman" w:hAnsi="Times New Roman" w:eastAsia="仿宋" w:cs="Times New Roman"/>
          <w:color w:val="auto"/>
          <w:szCs w:val="21"/>
        </w:rPr>
        <w:t>日</w:t>
      </w:r>
      <w:r>
        <w:rPr>
          <w:rFonts w:hint="eastAsia" w:ascii="Times New Roman" w:hAnsi="Times New Roman" w:eastAsia="仿宋" w:cs="Times New Roman"/>
          <w:color w:val="auto"/>
          <w:szCs w:val="21"/>
          <w:lang w:val="en-US" w:eastAsia="zh-CN"/>
        </w:rPr>
        <w:t>前全部完工</w:t>
      </w:r>
      <w:r>
        <w:rPr>
          <w:rFonts w:hint="default" w:ascii="Times New Roman" w:hAnsi="Times New Roman" w:eastAsia="仿宋" w:cs="Times New Roman"/>
          <w:color w:val="auto"/>
          <w:szCs w:val="21"/>
        </w:rPr>
        <w:t>。</w:t>
      </w:r>
    </w:p>
    <w:p>
      <w:pPr>
        <w:spacing w:line="336" w:lineRule="auto"/>
        <w:ind w:firstLine="420" w:firstLineChars="200"/>
        <w:rPr>
          <w:rFonts w:hint="default" w:ascii="Times New Roman" w:hAnsi="Times New Roman" w:eastAsia="仿宋" w:cs="Times New Roman"/>
          <w:color w:val="auto"/>
          <w:szCs w:val="21"/>
        </w:rPr>
      </w:pPr>
    </w:p>
    <w:p>
      <w:pPr>
        <w:widowControl/>
        <w:jc w:val="both"/>
        <w:rPr>
          <w:rFonts w:hint="default" w:ascii="Times New Roman" w:hAnsi="Times New Roman" w:eastAsia="仿宋" w:cs="Times New Roman"/>
          <w:b/>
          <w:bCs/>
          <w:color w:val="auto"/>
          <w:sz w:val="32"/>
          <w:szCs w:val="32"/>
        </w:rPr>
      </w:pPr>
    </w:p>
    <w:p>
      <w:pPr>
        <w:widowControl/>
        <w:jc w:val="center"/>
        <w:rPr>
          <w:rFonts w:hint="default" w:ascii="Times New Roman" w:hAnsi="Times New Roman" w:eastAsia="仿宋" w:cs="Times New Roman"/>
          <w:b/>
          <w:bCs/>
          <w:color w:val="auto"/>
          <w:sz w:val="32"/>
          <w:szCs w:val="32"/>
        </w:rPr>
      </w:pPr>
    </w:p>
    <w:p>
      <w:pPr>
        <w:widowControl/>
        <w:jc w:val="center"/>
        <w:rPr>
          <w:rFonts w:hint="default" w:ascii="Times New Roman" w:hAnsi="Times New Roman" w:eastAsia="仿宋" w:cs="Times New Roman"/>
          <w:b/>
          <w:bCs/>
          <w:color w:val="auto"/>
          <w:sz w:val="32"/>
          <w:szCs w:val="32"/>
        </w:rPr>
      </w:pPr>
    </w:p>
    <w:p>
      <w:pPr>
        <w:widowControl/>
        <w:jc w:val="both"/>
        <w:rPr>
          <w:rFonts w:hint="default" w:ascii="Times New Roman" w:hAnsi="Times New Roman" w:eastAsia="仿宋" w:cs="Times New Roman"/>
          <w:b/>
          <w:bCs/>
          <w:color w:val="auto"/>
          <w:sz w:val="32"/>
          <w:szCs w:val="32"/>
        </w:rPr>
      </w:pPr>
    </w:p>
    <w:p>
      <w:pPr>
        <w:widowControl/>
        <w:numPr>
          <w:ilvl w:val="0"/>
          <w:numId w:val="2"/>
        </w:numPr>
        <w:jc w:val="center"/>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评审办法</w:t>
      </w:r>
    </w:p>
    <w:p>
      <w:pPr>
        <w:pStyle w:val="2"/>
        <w:numPr>
          <w:ilvl w:val="0"/>
          <w:numId w:val="0"/>
        </w:numPr>
        <w:rPr>
          <w:rFonts w:hint="default"/>
        </w:rPr>
      </w:pP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一、为使本次</w:t>
      </w:r>
      <w:r>
        <w:rPr>
          <w:rFonts w:hint="eastAsia" w:ascii="Times New Roman" w:hAnsi="Times New Roman" w:eastAsia="仿宋" w:cs="Times New Roman"/>
          <w:color w:val="auto"/>
          <w:szCs w:val="21"/>
          <w:lang w:eastAsia="zh-CN"/>
        </w:rPr>
        <w:t>邀请谈判</w:t>
      </w:r>
      <w:r>
        <w:rPr>
          <w:rFonts w:hint="eastAsia" w:ascii="Times New Roman" w:hAnsi="Times New Roman" w:eastAsia="仿宋" w:cs="Times New Roman"/>
          <w:color w:val="auto"/>
          <w:szCs w:val="21"/>
          <w:lang w:val="en-US" w:eastAsia="zh-CN"/>
        </w:rPr>
        <w:t>采购</w:t>
      </w:r>
      <w:r>
        <w:rPr>
          <w:rFonts w:hint="default" w:ascii="Times New Roman" w:hAnsi="Times New Roman" w:eastAsia="仿宋" w:cs="Times New Roman"/>
          <w:color w:val="auto"/>
          <w:szCs w:val="21"/>
        </w:rPr>
        <w:t xml:space="preserve">工作体现公开、公平、公正的原则和平等竞争的精神，并择优选定报价合理、信誉好、服务能力强的成交人特制定本评审办法。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二、</w:t>
      </w:r>
      <w:r>
        <w:rPr>
          <w:rFonts w:hint="eastAsia" w:ascii="Times New Roman" w:hAnsi="Times New Roman" w:eastAsia="仿宋" w:cs="Times New Roman"/>
          <w:color w:val="auto"/>
          <w:szCs w:val="21"/>
          <w:lang w:eastAsia="zh-CN"/>
        </w:rPr>
        <w:t>谈判小组</w:t>
      </w:r>
      <w:r>
        <w:rPr>
          <w:rFonts w:hint="default" w:ascii="Times New Roman" w:hAnsi="Times New Roman" w:eastAsia="仿宋" w:cs="Times New Roman"/>
          <w:color w:val="auto"/>
          <w:szCs w:val="21"/>
        </w:rPr>
        <w:t>对响应文件是否响应</w:t>
      </w:r>
      <w:r>
        <w:rPr>
          <w:rFonts w:hint="eastAsia" w:ascii="Times New Roman" w:hAnsi="Times New Roman" w:eastAsia="仿宋" w:cs="Times New Roman"/>
          <w:color w:val="auto"/>
          <w:szCs w:val="21"/>
          <w:lang w:eastAsia="zh-CN"/>
        </w:rPr>
        <w:t>邀请谈判</w:t>
      </w:r>
      <w:r>
        <w:rPr>
          <w:rFonts w:hint="eastAsia" w:ascii="Times New Roman" w:hAnsi="Times New Roman" w:eastAsia="仿宋" w:cs="Times New Roman"/>
          <w:color w:val="auto"/>
          <w:szCs w:val="21"/>
          <w:lang w:val="en-US" w:eastAsia="zh-CN"/>
        </w:rPr>
        <w:t>采购</w:t>
      </w:r>
      <w:r>
        <w:rPr>
          <w:rFonts w:hint="default" w:ascii="Times New Roman" w:hAnsi="Times New Roman" w:eastAsia="仿宋" w:cs="Times New Roman"/>
          <w:color w:val="auto"/>
          <w:szCs w:val="21"/>
        </w:rPr>
        <w:t xml:space="preserve">文件进行评审。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三、本次评审工作由采购中心组织的</w:t>
      </w:r>
      <w:r>
        <w:rPr>
          <w:rFonts w:hint="eastAsia" w:ascii="Times New Roman" w:hAnsi="Times New Roman" w:eastAsia="仿宋" w:cs="Times New Roman"/>
          <w:color w:val="auto"/>
          <w:szCs w:val="21"/>
          <w:lang w:eastAsia="zh-CN"/>
        </w:rPr>
        <w:t>谈判小组</w:t>
      </w:r>
      <w:r>
        <w:rPr>
          <w:rFonts w:hint="default" w:ascii="Times New Roman" w:hAnsi="Times New Roman" w:eastAsia="仿宋" w:cs="Times New Roman"/>
          <w:color w:val="auto"/>
          <w:szCs w:val="21"/>
        </w:rPr>
        <w:t>负责。</w:t>
      </w:r>
      <w:r>
        <w:rPr>
          <w:rFonts w:hint="eastAsia" w:ascii="Times New Roman" w:hAnsi="Times New Roman" w:eastAsia="仿宋" w:cs="Times New Roman"/>
          <w:color w:val="auto"/>
          <w:szCs w:val="21"/>
          <w:lang w:eastAsia="zh-CN"/>
        </w:rPr>
        <w:t>谈判小组</w:t>
      </w:r>
      <w:r>
        <w:rPr>
          <w:rFonts w:hint="default" w:ascii="Times New Roman" w:hAnsi="Times New Roman" w:eastAsia="仿宋" w:cs="Times New Roman"/>
          <w:color w:val="auto"/>
          <w:szCs w:val="21"/>
        </w:rPr>
        <w:t>成员人数为 3 人。入围结果确定之前，</w:t>
      </w:r>
      <w:r>
        <w:rPr>
          <w:rFonts w:hint="eastAsia" w:ascii="Times New Roman" w:hAnsi="Times New Roman" w:eastAsia="仿宋" w:cs="Times New Roman"/>
          <w:color w:val="auto"/>
          <w:szCs w:val="21"/>
          <w:lang w:eastAsia="zh-CN"/>
        </w:rPr>
        <w:t>谈判小组</w:t>
      </w:r>
      <w:r>
        <w:rPr>
          <w:rFonts w:hint="default" w:ascii="Times New Roman" w:hAnsi="Times New Roman" w:eastAsia="仿宋" w:cs="Times New Roman"/>
          <w:color w:val="auto"/>
          <w:szCs w:val="21"/>
        </w:rPr>
        <w:t>成员的名单保密。</w:t>
      </w:r>
      <w:r>
        <w:rPr>
          <w:rFonts w:hint="eastAsia" w:ascii="Times New Roman" w:hAnsi="Times New Roman" w:eastAsia="仿宋" w:cs="Times New Roman"/>
          <w:color w:val="auto"/>
          <w:szCs w:val="21"/>
          <w:lang w:eastAsia="zh-CN"/>
        </w:rPr>
        <w:t>谈判小组</w:t>
      </w:r>
      <w:r>
        <w:rPr>
          <w:rFonts w:hint="default" w:ascii="Times New Roman" w:hAnsi="Times New Roman" w:eastAsia="仿宋" w:cs="Times New Roman"/>
          <w:color w:val="auto"/>
          <w:szCs w:val="21"/>
        </w:rPr>
        <w:t>成员应根据</w:t>
      </w:r>
      <w:r>
        <w:rPr>
          <w:rFonts w:hint="eastAsia" w:ascii="Times New Roman" w:hAnsi="Times New Roman" w:eastAsia="仿宋" w:cs="Times New Roman"/>
          <w:color w:val="auto"/>
          <w:szCs w:val="21"/>
          <w:lang w:eastAsia="zh-CN"/>
        </w:rPr>
        <w:t>邀请谈判</w:t>
      </w:r>
      <w:r>
        <w:rPr>
          <w:rFonts w:hint="eastAsia" w:ascii="Times New Roman" w:hAnsi="Times New Roman" w:eastAsia="仿宋" w:cs="Times New Roman"/>
          <w:color w:val="auto"/>
          <w:szCs w:val="21"/>
          <w:lang w:val="en-US" w:eastAsia="zh-CN"/>
        </w:rPr>
        <w:t>采购</w:t>
      </w:r>
      <w:r>
        <w:rPr>
          <w:rFonts w:hint="default" w:ascii="Times New Roman" w:hAnsi="Times New Roman" w:eastAsia="仿宋" w:cs="Times New Roman"/>
          <w:color w:val="auto"/>
          <w:szCs w:val="21"/>
        </w:rPr>
        <w:t xml:space="preserve">文件要求和本评审办法对供应商的响应文件逐一进行分析、比较和评审。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四、评审标准 </w:t>
      </w:r>
    </w:p>
    <w:p>
      <w:pPr>
        <w:spacing w:line="336" w:lineRule="auto"/>
        <w:ind w:firstLine="420" w:firstLineChars="200"/>
        <w:rPr>
          <w:rFonts w:hint="default" w:ascii="Times New Roman" w:hAnsi="Times New Roman" w:eastAsia="仿宋" w:cs="Times New Roman"/>
          <w:color w:val="auto"/>
          <w:szCs w:val="21"/>
        </w:rPr>
      </w:pPr>
      <w:r>
        <w:rPr>
          <w:rFonts w:hint="eastAsia" w:ascii="Times New Roman" w:hAnsi="Times New Roman" w:eastAsia="仿宋" w:cs="Times New Roman"/>
          <w:color w:val="auto"/>
          <w:szCs w:val="21"/>
          <w:lang w:eastAsia="zh-CN"/>
        </w:rPr>
        <w:t>谈判小组</w:t>
      </w:r>
      <w:r>
        <w:rPr>
          <w:rFonts w:hint="default" w:ascii="Times New Roman" w:hAnsi="Times New Roman" w:eastAsia="仿宋" w:cs="Times New Roman"/>
          <w:color w:val="auto"/>
          <w:szCs w:val="21"/>
        </w:rPr>
        <w:t xml:space="preserve">进行响应文件的符合性评审及响应性评审。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评审内容详见下表：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1"/>
        <w:gridCol w:w="2366"/>
        <w:gridCol w:w="1159"/>
        <w:gridCol w:w="1964"/>
        <w:gridCol w:w="1033"/>
        <w:gridCol w:w="1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661"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序号</w:t>
            </w:r>
          </w:p>
        </w:tc>
        <w:tc>
          <w:tcPr>
            <w:tcW w:w="2366"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响应人名称</w:t>
            </w:r>
          </w:p>
        </w:tc>
        <w:tc>
          <w:tcPr>
            <w:tcW w:w="1159"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签字、盖章是否符合</w:t>
            </w:r>
            <w:r>
              <w:rPr>
                <w:rFonts w:hint="eastAsia" w:ascii="Times New Roman" w:hAnsi="Times New Roman" w:eastAsia="仿宋" w:cs="Times New Roman"/>
                <w:color w:val="auto"/>
                <w:szCs w:val="21"/>
                <w:lang w:eastAsia="zh-CN"/>
              </w:rPr>
              <w:t>邀请谈判</w:t>
            </w:r>
            <w:r>
              <w:rPr>
                <w:rFonts w:hint="eastAsia" w:ascii="Times New Roman" w:hAnsi="Times New Roman" w:eastAsia="仿宋" w:cs="Times New Roman"/>
                <w:color w:val="auto"/>
                <w:szCs w:val="21"/>
                <w:lang w:val="en-US" w:eastAsia="zh-CN"/>
              </w:rPr>
              <w:t>采购</w:t>
            </w:r>
            <w:r>
              <w:rPr>
                <w:rFonts w:hint="default" w:ascii="Times New Roman" w:hAnsi="Times New Roman" w:eastAsia="仿宋" w:cs="Times New Roman"/>
                <w:color w:val="auto"/>
                <w:szCs w:val="21"/>
              </w:rPr>
              <w:t>文件规定</w:t>
            </w:r>
          </w:p>
        </w:tc>
        <w:tc>
          <w:tcPr>
            <w:tcW w:w="1964"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是否只能一个有效报价，且未超过本</w:t>
            </w:r>
            <w:r>
              <w:rPr>
                <w:rFonts w:hint="eastAsia" w:ascii="Times New Roman" w:hAnsi="Times New Roman" w:eastAsia="仿宋" w:cs="Times New Roman"/>
                <w:color w:val="auto"/>
                <w:szCs w:val="21"/>
                <w:lang w:eastAsia="zh-CN"/>
              </w:rPr>
              <w:t>邀请谈判</w:t>
            </w:r>
            <w:r>
              <w:rPr>
                <w:rFonts w:hint="eastAsia" w:ascii="Times New Roman" w:hAnsi="Times New Roman" w:eastAsia="仿宋" w:cs="Times New Roman"/>
                <w:color w:val="auto"/>
                <w:szCs w:val="21"/>
                <w:lang w:val="en-US" w:eastAsia="zh-CN"/>
              </w:rPr>
              <w:t>采购</w:t>
            </w:r>
            <w:r>
              <w:rPr>
                <w:rFonts w:hint="default" w:ascii="Times New Roman" w:hAnsi="Times New Roman" w:eastAsia="仿宋" w:cs="Times New Roman"/>
                <w:color w:val="auto"/>
                <w:szCs w:val="21"/>
              </w:rPr>
              <w:t>文件规定的最高限价</w:t>
            </w:r>
          </w:p>
        </w:tc>
        <w:tc>
          <w:tcPr>
            <w:tcW w:w="1033"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报价</w:t>
            </w:r>
          </w:p>
        </w:tc>
        <w:tc>
          <w:tcPr>
            <w:tcW w:w="1483"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661"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1</w:t>
            </w:r>
          </w:p>
        </w:tc>
        <w:tc>
          <w:tcPr>
            <w:tcW w:w="2366" w:type="dxa"/>
            <w:vAlign w:val="center"/>
          </w:tcPr>
          <w:p>
            <w:pPr>
              <w:widowControl/>
              <w:jc w:val="center"/>
              <w:rPr>
                <w:rFonts w:hint="default" w:ascii="Times New Roman" w:hAnsi="Times New Roman" w:eastAsia="仿宋" w:cs="Times New Roman"/>
                <w:color w:val="auto"/>
                <w:szCs w:val="21"/>
              </w:rPr>
            </w:pPr>
          </w:p>
        </w:tc>
        <w:tc>
          <w:tcPr>
            <w:tcW w:w="1159" w:type="dxa"/>
            <w:vAlign w:val="center"/>
          </w:tcPr>
          <w:p>
            <w:pPr>
              <w:widowControl/>
              <w:jc w:val="center"/>
              <w:rPr>
                <w:rFonts w:hint="default" w:ascii="Times New Roman" w:hAnsi="Times New Roman" w:eastAsia="仿宋" w:cs="Times New Roman"/>
                <w:color w:val="auto"/>
                <w:szCs w:val="21"/>
              </w:rPr>
            </w:pPr>
          </w:p>
        </w:tc>
        <w:tc>
          <w:tcPr>
            <w:tcW w:w="1964" w:type="dxa"/>
            <w:vAlign w:val="center"/>
          </w:tcPr>
          <w:p>
            <w:pPr>
              <w:widowControl/>
              <w:jc w:val="center"/>
              <w:rPr>
                <w:rFonts w:hint="default" w:ascii="Times New Roman" w:hAnsi="Times New Roman" w:eastAsia="仿宋" w:cs="Times New Roman"/>
                <w:color w:val="auto"/>
                <w:szCs w:val="21"/>
              </w:rPr>
            </w:pPr>
          </w:p>
        </w:tc>
        <w:tc>
          <w:tcPr>
            <w:tcW w:w="1033" w:type="dxa"/>
            <w:vAlign w:val="center"/>
          </w:tcPr>
          <w:p>
            <w:pPr>
              <w:widowControl/>
              <w:jc w:val="center"/>
              <w:rPr>
                <w:rFonts w:hint="default" w:ascii="Times New Roman" w:hAnsi="Times New Roman" w:eastAsia="仿宋" w:cs="Times New Roman"/>
                <w:color w:val="auto"/>
                <w:szCs w:val="21"/>
              </w:rPr>
            </w:pPr>
          </w:p>
        </w:tc>
        <w:tc>
          <w:tcPr>
            <w:tcW w:w="1483" w:type="dxa"/>
            <w:vAlign w:val="center"/>
          </w:tcPr>
          <w:p>
            <w:pPr>
              <w:widowControl/>
              <w:jc w:val="center"/>
              <w:rPr>
                <w:rFonts w:hint="default" w:ascii="Times New Roman" w:hAnsi="Times New Roman" w:eastAsia="仿宋"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661"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2</w:t>
            </w:r>
          </w:p>
        </w:tc>
        <w:tc>
          <w:tcPr>
            <w:tcW w:w="2366" w:type="dxa"/>
            <w:vAlign w:val="center"/>
          </w:tcPr>
          <w:p>
            <w:pPr>
              <w:widowControl/>
              <w:jc w:val="center"/>
              <w:rPr>
                <w:rFonts w:hint="default" w:ascii="Times New Roman" w:hAnsi="Times New Roman" w:eastAsia="仿宋" w:cs="Times New Roman"/>
                <w:color w:val="auto"/>
                <w:szCs w:val="21"/>
              </w:rPr>
            </w:pPr>
          </w:p>
        </w:tc>
        <w:tc>
          <w:tcPr>
            <w:tcW w:w="1159" w:type="dxa"/>
            <w:vAlign w:val="center"/>
          </w:tcPr>
          <w:p>
            <w:pPr>
              <w:widowControl/>
              <w:jc w:val="center"/>
              <w:rPr>
                <w:rFonts w:hint="default" w:ascii="Times New Roman" w:hAnsi="Times New Roman" w:eastAsia="仿宋" w:cs="Times New Roman"/>
                <w:color w:val="auto"/>
                <w:szCs w:val="21"/>
              </w:rPr>
            </w:pPr>
          </w:p>
        </w:tc>
        <w:tc>
          <w:tcPr>
            <w:tcW w:w="1964" w:type="dxa"/>
            <w:vAlign w:val="center"/>
          </w:tcPr>
          <w:p>
            <w:pPr>
              <w:widowControl/>
              <w:jc w:val="center"/>
              <w:rPr>
                <w:rFonts w:hint="default" w:ascii="Times New Roman" w:hAnsi="Times New Roman" w:eastAsia="仿宋" w:cs="Times New Roman"/>
                <w:color w:val="auto"/>
                <w:szCs w:val="21"/>
              </w:rPr>
            </w:pPr>
          </w:p>
        </w:tc>
        <w:tc>
          <w:tcPr>
            <w:tcW w:w="1033" w:type="dxa"/>
            <w:vAlign w:val="center"/>
          </w:tcPr>
          <w:p>
            <w:pPr>
              <w:widowControl/>
              <w:jc w:val="center"/>
              <w:rPr>
                <w:rFonts w:hint="default" w:ascii="Times New Roman" w:hAnsi="Times New Roman" w:eastAsia="仿宋" w:cs="Times New Roman"/>
                <w:color w:val="auto"/>
                <w:szCs w:val="21"/>
              </w:rPr>
            </w:pPr>
          </w:p>
        </w:tc>
        <w:tc>
          <w:tcPr>
            <w:tcW w:w="1483" w:type="dxa"/>
            <w:vAlign w:val="center"/>
          </w:tcPr>
          <w:p>
            <w:pPr>
              <w:widowControl/>
              <w:jc w:val="center"/>
              <w:rPr>
                <w:rFonts w:hint="default" w:ascii="Times New Roman" w:hAnsi="Times New Roman" w:eastAsia="仿宋"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661"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3</w:t>
            </w:r>
          </w:p>
        </w:tc>
        <w:tc>
          <w:tcPr>
            <w:tcW w:w="2366" w:type="dxa"/>
            <w:vAlign w:val="center"/>
          </w:tcPr>
          <w:p>
            <w:pPr>
              <w:widowControl/>
              <w:jc w:val="center"/>
              <w:rPr>
                <w:rFonts w:hint="default" w:ascii="Times New Roman" w:hAnsi="Times New Roman" w:eastAsia="仿宋" w:cs="Times New Roman"/>
                <w:color w:val="auto"/>
                <w:szCs w:val="21"/>
              </w:rPr>
            </w:pPr>
          </w:p>
        </w:tc>
        <w:tc>
          <w:tcPr>
            <w:tcW w:w="1159" w:type="dxa"/>
            <w:vAlign w:val="center"/>
          </w:tcPr>
          <w:p>
            <w:pPr>
              <w:widowControl/>
              <w:jc w:val="center"/>
              <w:rPr>
                <w:rFonts w:hint="default" w:ascii="Times New Roman" w:hAnsi="Times New Roman" w:eastAsia="仿宋" w:cs="Times New Roman"/>
                <w:color w:val="auto"/>
                <w:szCs w:val="21"/>
              </w:rPr>
            </w:pPr>
          </w:p>
        </w:tc>
        <w:tc>
          <w:tcPr>
            <w:tcW w:w="1964" w:type="dxa"/>
            <w:vAlign w:val="center"/>
          </w:tcPr>
          <w:p>
            <w:pPr>
              <w:widowControl/>
              <w:jc w:val="center"/>
              <w:rPr>
                <w:rFonts w:hint="default" w:ascii="Times New Roman" w:hAnsi="Times New Roman" w:eastAsia="仿宋" w:cs="Times New Roman"/>
                <w:color w:val="auto"/>
                <w:szCs w:val="21"/>
              </w:rPr>
            </w:pPr>
          </w:p>
        </w:tc>
        <w:tc>
          <w:tcPr>
            <w:tcW w:w="1033" w:type="dxa"/>
            <w:vAlign w:val="center"/>
          </w:tcPr>
          <w:p>
            <w:pPr>
              <w:widowControl/>
              <w:jc w:val="center"/>
              <w:rPr>
                <w:rFonts w:hint="default" w:ascii="Times New Roman" w:hAnsi="Times New Roman" w:eastAsia="仿宋" w:cs="Times New Roman"/>
                <w:color w:val="auto"/>
                <w:szCs w:val="21"/>
              </w:rPr>
            </w:pPr>
          </w:p>
        </w:tc>
        <w:tc>
          <w:tcPr>
            <w:tcW w:w="1483" w:type="dxa"/>
            <w:vAlign w:val="center"/>
          </w:tcPr>
          <w:p>
            <w:pPr>
              <w:widowControl/>
              <w:jc w:val="center"/>
              <w:rPr>
                <w:rFonts w:hint="default" w:ascii="Times New Roman" w:hAnsi="Times New Roman" w:eastAsia="仿宋"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661" w:type="dxa"/>
            <w:vAlign w:val="center"/>
          </w:tcPr>
          <w:p>
            <w:pPr>
              <w:widowControl/>
              <w:jc w:val="center"/>
              <w:rPr>
                <w:rFonts w:hint="default" w:ascii="Times New Roman" w:hAnsi="Times New Roman" w:eastAsia="仿宋" w:cs="Times New Roman"/>
                <w:color w:val="auto"/>
                <w:szCs w:val="21"/>
              </w:rPr>
            </w:pPr>
          </w:p>
        </w:tc>
        <w:tc>
          <w:tcPr>
            <w:tcW w:w="2366" w:type="dxa"/>
            <w:vAlign w:val="center"/>
          </w:tcPr>
          <w:p>
            <w:pPr>
              <w:widowControl/>
              <w:jc w:val="center"/>
              <w:rPr>
                <w:rFonts w:hint="default" w:ascii="Times New Roman" w:hAnsi="Times New Roman" w:eastAsia="仿宋" w:cs="Times New Roman"/>
                <w:color w:val="auto"/>
                <w:szCs w:val="21"/>
              </w:rPr>
            </w:pPr>
          </w:p>
        </w:tc>
        <w:tc>
          <w:tcPr>
            <w:tcW w:w="1159" w:type="dxa"/>
            <w:vAlign w:val="center"/>
          </w:tcPr>
          <w:p>
            <w:pPr>
              <w:widowControl/>
              <w:jc w:val="center"/>
              <w:rPr>
                <w:rFonts w:hint="default" w:ascii="Times New Roman" w:hAnsi="Times New Roman" w:eastAsia="仿宋" w:cs="Times New Roman"/>
                <w:color w:val="auto"/>
                <w:szCs w:val="21"/>
              </w:rPr>
            </w:pPr>
          </w:p>
        </w:tc>
        <w:tc>
          <w:tcPr>
            <w:tcW w:w="1964" w:type="dxa"/>
            <w:vAlign w:val="center"/>
          </w:tcPr>
          <w:p>
            <w:pPr>
              <w:widowControl/>
              <w:jc w:val="center"/>
              <w:rPr>
                <w:rFonts w:hint="default" w:ascii="Times New Roman" w:hAnsi="Times New Roman" w:eastAsia="仿宋" w:cs="Times New Roman"/>
                <w:color w:val="auto"/>
                <w:szCs w:val="21"/>
              </w:rPr>
            </w:pPr>
          </w:p>
        </w:tc>
        <w:tc>
          <w:tcPr>
            <w:tcW w:w="1033" w:type="dxa"/>
            <w:vAlign w:val="center"/>
          </w:tcPr>
          <w:p>
            <w:pPr>
              <w:widowControl/>
              <w:jc w:val="center"/>
              <w:rPr>
                <w:rFonts w:hint="default" w:ascii="Times New Roman" w:hAnsi="Times New Roman" w:eastAsia="仿宋" w:cs="Times New Roman"/>
                <w:color w:val="auto"/>
                <w:szCs w:val="21"/>
              </w:rPr>
            </w:pPr>
          </w:p>
        </w:tc>
        <w:tc>
          <w:tcPr>
            <w:tcW w:w="1483" w:type="dxa"/>
            <w:vAlign w:val="center"/>
          </w:tcPr>
          <w:p>
            <w:pPr>
              <w:widowControl/>
              <w:jc w:val="center"/>
              <w:rPr>
                <w:rFonts w:hint="default" w:ascii="Times New Roman" w:hAnsi="Times New Roman" w:eastAsia="仿宋"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8666" w:type="dxa"/>
            <w:gridSpan w:val="6"/>
            <w:vAlign w:val="center"/>
          </w:tcPr>
          <w:p>
            <w:pPr>
              <w:widowControl/>
              <w:jc w:val="left"/>
              <w:rPr>
                <w:rFonts w:hint="default" w:ascii="Times New Roman" w:hAnsi="Times New Roman" w:eastAsia="仿宋" w:cs="Times New Roman"/>
                <w:color w:val="auto"/>
                <w:szCs w:val="21"/>
              </w:rPr>
            </w:pPr>
            <w:r>
              <w:rPr>
                <w:rFonts w:hint="eastAsia" w:ascii="Times New Roman" w:hAnsi="Times New Roman" w:eastAsia="仿宋" w:cs="Times New Roman"/>
                <w:color w:val="auto"/>
                <w:szCs w:val="21"/>
                <w:lang w:eastAsia="zh-CN"/>
              </w:rPr>
              <w:t>谈判小组</w:t>
            </w:r>
            <w:r>
              <w:rPr>
                <w:rFonts w:hint="default" w:ascii="Times New Roman" w:hAnsi="Times New Roman" w:eastAsia="仿宋" w:cs="Times New Roman"/>
                <w:color w:val="auto"/>
                <w:szCs w:val="21"/>
              </w:rPr>
              <w:t>：</w:t>
            </w:r>
          </w:p>
        </w:tc>
      </w:tr>
    </w:tbl>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五、推荐成交候选人 </w:t>
      </w:r>
    </w:p>
    <w:p>
      <w:pPr>
        <w:spacing w:line="336" w:lineRule="auto"/>
        <w:ind w:firstLine="420" w:firstLineChars="200"/>
        <w:rPr>
          <w:rFonts w:hint="default" w:ascii="Times New Roman" w:hAnsi="Times New Roman" w:eastAsia="仿宋" w:cs="Times New Roman"/>
          <w:color w:val="auto"/>
        </w:rPr>
      </w:pPr>
      <w:r>
        <w:rPr>
          <w:rFonts w:hint="eastAsia" w:ascii="Times New Roman" w:hAnsi="Times New Roman" w:eastAsia="仿宋" w:cs="Times New Roman"/>
          <w:color w:val="auto"/>
          <w:szCs w:val="21"/>
          <w:lang w:eastAsia="zh-CN"/>
        </w:rPr>
        <w:t>谈判小组</w:t>
      </w:r>
      <w:r>
        <w:rPr>
          <w:rFonts w:hint="default" w:ascii="Times New Roman" w:hAnsi="Times New Roman" w:eastAsia="仿宋" w:cs="Times New Roman"/>
          <w:color w:val="auto"/>
          <w:szCs w:val="21"/>
        </w:rPr>
        <w:t>应当按照通过符合性及响应性评审的供应商的报价由低到高排序，推荐成 交候选供应商。供应商报价相同的，由响应人提供的资质等级由高到低排序，</w:t>
      </w:r>
      <w:r>
        <w:rPr>
          <w:rFonts w:hint="default" w:ascii="Times New Roman" w:hAnsi="Times New Roman" w:eastAsia="仿宋" w:cs="Times New Roman"/>
          <w:color w:val="auto"/>
        </w:rPr>
        <w:t>以上都相同则按照随机抽选方式进行确选。</w:t>
      </w:r>
    </w:p>
    <w:p>
      <w:pPr>
        <w:spacing w:line="336" w:lineRule="auto"/>
        <w:ind w:firstLine="420" w:firstLineChars="200"/>
        <w:rPr>
          <w:rFonts w:hint="default" w:ascii="Times New Roman" w:hAnsi="Times New Roman" w:eastAsia="仿宋" w:cs="Times New Roman"/>
          <w:color w:val="auto"/>
        </w:rPr>
      </w:pPr>
    </w:p>
    <w:p>
      <w:pPr>
        <w:spacing w:line="336" w:lineRule="auto"/>
        <w:ind w:firstLine="420" w:firstLineChars="200"/>
        <w:rPr>
          <w:rFonts w:hint="default" w:ascii="Times New Roman" w:hAnsi="Times New Roman" w:eastAsia="仿宋" w:cs="Times New Roman"/>
          <w:color w:val="auto"/>
        </w:rPr>
      </w:pPr>
    </w:p>
    <w:p>
      <w:pPr>
        <w:spacing w:line="336" w:lineRule="auto"/>
        <w:ind w:firstLine="420" w:firstLineChars="200"/>
        <w:rPr>
          <w:rFonts w:hint="default" w:ascii="Times New Roman" w:hAnsi="Times New Roman" w:eastAsia="仿宋" w:cs="Times New Roman"/>
          <w:color w:val="auto"/>
        </w:rPr>
      </w:pPr>
    </w:p>
    <w:p>
      <w:pPr>
        <w:spacing w:line="336" w:lineRule="auto"/>
        <w:ind w:firstLine="420" w:firstLineChars="200"/>
        <w:rPr>
          <w:rFonts w:hint="default" w:ascii="Times New Roman" w:hAnsi="Times New Roman" w:eastAsia="仿宋" w:cs="Times New Roman"/>
          <w:color w:val="auto"/>
        </w:rPr>
      </w:pPr>
    </w:p>
    <w:p>
      <w:pPr>
        <w:spacing w:line="336" w:lineRule="auto"/>
        <w:ind w:firstLine="420" w:firstLineChars="200"/>
        <w:rPr>
          <w:rFonts w:hint="default" w:ascii="Times New Roman" w:hAnsi="Times New Roman" w:eastAsia="仿宋" w:cs="Times New Roman"/>
          <w:color w:val="auto"/>
        </w:rPr>
      </w:pPr>
    </w:p>
    <w:p>
      <w:pPr>
        <w:spacing w:line="336" w:lineRule="auto"/>
        <w:ind w:firstLine="420" w:firstLineChars="200"/>
        <w:rPr>
          <w:rFonts w:hint="default" w:ascii="Times New Roman" w:hAnsi="Times New Roman" w:eastAsia="仿宋" w:cs="Times New Roman"/>
          <w:color w:val="auto"/>
        </w:rPr>
      </w:pPr>
    </w:p>
    <w:p>
      <w:pPr>
        <w:spacing w:line="336" w:lineRule="auto"/>
        <w:ind w:firstLine="420" w:firstLineChars="200"/>
        <w:rPr>
          <w:rFonts w:hint="default" w:ascii="Times New Roman" w:hAnsi="Times New Roman" w:eastAsia="仿宋" w:cs="Times New Roman"/>
          <w:color w:val="auto"/>
        </w:rPr>
      </w:pPr>
    </w:p>
    <w:p>
      <w:pPr>
        <w:spacing w:line="336" w:lineRule="auto"/>
        <w:ind w:firstLine="420" w:firstLineChars="200"/>
        <w:rPr>
          <w:rFonts w:hint="default" w:ascii="Times New Roman" w:hAnsi="Times New Roman" w:eastAsia="仿宋" w:cs="Times New Roman"/>
          <w:color w:val="auto"/>
        </w:rPr>
      </w:pPr>
    </w:p>
    <w:p>
      <w:pPr>
        <w:spacing w:line="336" w:lineRule="auto"/>
        <w:rPr>
          <w:rFonts w:hint="default" w:ascii="Times New Roman" w:hAnsi="Times New Roman" w:eastAsia="仿宋" w:cs="Times New Roman"/>
          <w:color w:val="auto"/>
          <w:lang w:val="en-US" w:eastAsia="zh-CN"/>
        </w:rPr>
        <w:sectPr>
          <w:footerReference r:id="rId7" w:type="default"/>
          <w:pgSz w:w="11906" w:h="16838"/>
          <w:pgMar w:top="1418" w:right="1418" w:bottom="1418" w:left="1418" w:header="851" w:footer="992" w:gutter="170"/>
          <w:pgNumType w:fmt="decimal" w:start="1"/>
          <w:cols w:space="425" w:num="1"/>
          <w:docGrid w:linePitch="312" w:charSpace="0"/>
        </w:sectPr>
      </w:pPr>
    </w:p>
    <w:p>
      <w:pPr>
        <w:numPr>
          <w:ilvl w:val="0"/>
          <w:numId w:val="3"/>
        </w:numPr>
        <w:spacing w:line="240" w:lineRule="auto"/>
        <w:ind w:right="0" w:rightChars="0"/>
        <w:jc w:val="center"/>
        <w:rPr>
          <w:rFonts w:hint="eastAsia" w:ascii="宋体" w:hAnsi="宋体" w:eastAsia="宋体" w:cs="宋体"/>
          <w:b/>
          <w:bCs/>
          <w:color w:val="auto"/>
          <w:sz w:val="32"/>
          <w:szCs w:val="32"/>
          <w:lang w:val="en-US" w:eastAsia="zh-CN"/>
        </w:rPr>
      </w:pPr>
      <w:r>
        <w:rPr>
          <w:rFonts w:hint="eastAsia" w:ascii="宋体" w:hAnsi="宋体" w:eastAsia="宋体" w:cs="宋体"/>
          <w:b/>
          <w:bCs/>
          <w:color w:val="auto"/>
          <w:kern w:val="2"/>
          <w:sz w:val="32"/>
          <w:szCs w:val="32"/>
          <w:lang w:val="en-US" w:eastAsia="zh-CN" w:bidi="ar-SA"/>
        </w:rPr>
        <w:t xml:space="preserve"> </w:t>
      </w:r>
      <w:r>
        <w:rPr>
          <w:rFonts w:hint="eastAsia" w:ascii="宋体" w:hAnsi="宋体" w:eastAsia="宋体" w:cs="宋体"/>
          <w:b/>
          <w:bCs/>
          <w:color w:val="auto"/>
          <w:sz w:val="32"/>
          <w:szCs w:val="32"/>
          <w:lang w:val="en-US" w:eastAsia="zh-CN"/>
        </w:rPr>
        <w:t>合同条款及格式</w:t>
      </w:r>
    </w:p>
    <w:p>
      <w:pPr>
        <w:pStyle w:val="2"/>
        <w:numPr>
          <w:ilvl w:val="0"/>
          <w:numId w:val="0"/>
        </w:numPr>
        <w:rPr>
          <w:rFonts w:hint="eastAsia"/>
          <w:lang w:val="en-US" w:eastAsia="zh-CN"/>
        </w:rPr>
      </w:pPr>
    </w:p>
    <w:p>
      <w:pPr>
        <w:pStyle w:val="2"/>
        <w:jc w:val="center"/>
        <w:rPr>
          <w:rFonts w:hint="eastAsia" w:ascii="宋体" w:hAnsi="宋体" w:eastAsia="宋体" w:cs="宋体"/>
          <w:b/>
          <w:bCs/>
          <w:sz w:val="36"/>
          <w:szCs w:val="36"/>
        </w:rPr>
      </w:pPr>
      <w:r>
        <w:rPr>
          <w:rFonts w:hint="eastAsia" w:ascii="宋体" w:hAnsi="宋体" w:eastAsia="宋体" w:cs="宋体"/>
          <w:b/>
          <w:bCs/>
          <w:sz w:val="36"/>
          <w:szCs w:val="36"/>
        </w:rPr>
        <w:t>四川</w:t>
      </w:r>
      <w:r>
        <w:rPr>
          <w:rFonts w:hint="eastAsia" w:ascii="宋体" w:hAnsi="宋体" w:eastAsia="宋体" w:cs="宋体"/>
          <w:b/>
          <w:bCs/>
          <w:sz w:val="36"/>
          <w:szCs w:val="36"/>
          <w:lang w:val="en-US" w:eastAsia="zh-CN"/>
        </w:rPr>
        <w:t>磊宏</w:t>
      </w:r>
      <w:r>
        <w:rPr>
          <w:rFonts w:hint="eastAsia" w:ascii="宋体" w:hAnsi="宋体" w:eastAsia="宋体" w:cs="宋体"/>
          <w:b/>
          <w:bCs/>
          <w:sz w:val="36"/>
          <w:szCs w:val="36"/>
        </w:rPr>
        <w:t>建设工程有限公司</w:t>
      </w:r>
    </w:p>
    <w:p>
      <w:pPr>
        <w:widowControl/>
        <w:spacing w:before="312" w:beforeLines="100"/>
        <w:rPr>
          <w:rFonts w:hint="eastAsia" w:ascii="宋体" w:hAnsi="宋体" w:eastAsia="宋体" w:cs="宋体"/>
          <w:sz w:val="28"/>
          <w:szCs w:val="28"/>
          <w:u w:val="single"/>
          <w:lang w:val="en-US" w:eastAsia="zh-CN"/>
        </w:rPr>
      </w:pPr>
    </w:p>
    <w:p>
      <w:pPr>
        <w:snapToGrid w:val="0"/>
        <w:jc w:val="center"/>
        <w:rPr>
          <w:rFonts w:hint="eastAsia" w:ascii="宋体" w:hAnsi="宋体" w:eastAsia="宋体" w:cs="宋体"/>
          <w:b/>
          <w:bCs/>
          <w:color w:val="000000"/>
          <w:sz w:val="36"/>
          <w:szCs w:val="36"/>
          <w:lang w:val="en-US" w:eastAsia="zh-CN"/>
        </w:rPr>
      </w:pPr>
      <w:r>
        <w:rPr>
          <w:rFonts w:hint="eastAsia" w:ascii="宋体" w:hAnsi="宋体" w:eastAsia="宋体" w:cs="宋体"/>
          <w:b/>
          <w:bCs/>
          <w:color w:val="000000"/>
          <w:sz w:val="36"/>
          <w:szCs w:val="36"/>
        </w:rPr>
        <w:t>合江县污水垃圾综合处理一体化建设项目先市镇标段</w:t>
      </w:r>
      <w:r>
        <w:rPr>
          <w:rFonts w:hint="eastAsia" w:ascii="宋体" w:hAnsi="宋体" w:eastAsia="宋体" w:cs="宋体"/>
          <w:b/>
          <w:bCs/>
          <w:color w:val="000000"/>
          <w:sz w:val="36"/>
          <w:szCs w:val="36"/>
          <w:lang w:val="en-US" w:eastAsia="zh-CN"/>
        </w:rPr>
        <w:t>工程500m³/D</w:t>
      </w:r>
      <w:r>
        <w:rPr>
          <w:rFonts w:hint="eastAsia" w:ascii="宋体" w:hAnsi="宋体" w:eastAsia="宋体" w:cs="宋体"/>
          <w:b/>
          <w:bCs/>
          <w:color w:val="000000"/>
          <w:sz w:val="36"/>
          <w:szCs w:val="36"/>
        </w:rPr>
        <w:t>一体化污水处理设备采购及安装</w:t>
      </w:r>
      <w:r>
        <w:rPr>
          <w:rFonts w:hint="eastAsia" w:ascii="宋体" w:hAnsi="宋体" w:eastAsia="宋体" w:cs="宋体"/>
          <w:b/>
          <w:bCs/>
          <w:color w:val="000000"/>
          <w:sz w:val="36"/>
          <w:szCs w:val="36"/>
          <w:lang w:val="en-US" w:eastAsia="zh-CN"/>
        </w:rPr>
        <w:t>合同</w:t>
      </w:r>
    </w:p>
    <w:p>
      <w:pPr>
        <w:pStyle w:val="2"/>
        <w:rPr>
          <w:rFonts w:hint="eastAsia" w:ascii="宋体" w:hAnsi="宋体" w:eastAsia="宋体" w:cs="宋体"/>
        </w:rPr>
      </w:pPr>
    </w:p>
    <w:p>
      <w:pPr>
        <w:widowControl/>
        <w:jc w:val="center"/>
        <w:rPr>
          <w:rFonts w:hint="eastAsia" w:ascii="宋体" w:hAnsi="宋体" w:eastAsia="宋体" w:cs="宋体"/>
          <w:b/>
          <w:spacing w:val="40"/>
          <w:sz w:val="44"/>
          <w:szCs w:val="44"/>
        </w:rPr>
      </w:pPr>
    </w:p>
    <w:p>
      <w:pPr>
        <w:widowControl/>
        <w:spacing w:line="360" w:lineRule="auto"/>
        <w:jc w:val="left"/>
        <w:rPr>
          <w:rFonts w:hint="eastAsia" w:ascii="宋体" w:hAnsi="宋体" w:eastAsia="宋体" w:cs="宋体"/>
          <w:b/>
          <w:spacing w:val="40"/>
          <w:sz w:val="28"/>
          <w:szCs w:val="28"/>
        </w:rPr>
      </w:pPr>
    </w:p>
    <w:p>
      <w:pPr>
        <w:widowControl/>
        <w:spacing w:line="360" w:lineRule="auto"/>
        <w:ind w:firstLine="1083" w:firstLineChars="300"/>
        <w:jc w:val="left"/>
        <w:rPr>
          <w:rFonts w:hint="eastAsia" w:ascii="宋体" w:hAnsi="宋体" w:eastAsia="宋体" w:cs="宋体"/>
          <w:b/>
          <w:spacing w:val="40"/>
          <w:sz w:val="28"/>
          <w:szCs w:val="28"/>
        </w:rPr>
      </w:pPr>
    </w:p>
    <w:p>
      <w:pPr>
        <w:snapToGrid w:val="0"/>
        <w:spacing w:line="360" w:lineRule="auto"/>
        <w:ind w:left="0" w:leftChars="0" w:firstLine="840" w:firstLineChars="300"/>
        <w:jc w:val="left"/>
        <w:rPr>
          <w:rFonts w:hint="eastAsia" w:ascii="宋体" w:hAnsi="宋体" w:eastAsia="宋体" w:cs="宋体"/>
          <w:color w:val="000000"/>
          <w:sz w:val="28"/>
          <w:szCs w:val="28"/>
          <w:u w:val="single"/>
          <w:lang w:val="en-US" w:eastAsia="zh-CN"/>
        </w:rPr>
      </w:pPr>
      <w:r>
        <w:rPr>
          <w:rFonts w:hint="eastAsia" w:ascii="宋体" w:hAnsi="宋体" w:eastAsia="宋体" w:cs="宋体"/>
          <w:color w:val="000000"/>
          <w:sz w:val="28"/>
          <w:szCs w:val="28"/>
          <w:u w:val="none"/>
          <w:lang w:val="en-US" w:eastAsia="zh-CN"/>
        </w:rPr>
        <w:t>采购</w:t>
      </w:r>
      <w:r>
        <w:rPr>
          <w:rFonts w:hint="eastAsia" w:ascii="宋体" w:hAnsi="宋体" w:eastAsia="宋体" w:cs="宋体"/>
          <w:color w:val="000000"/>
          <w:sz w:val="28"/>
          <w:szCs w:val="28"/>
          <w:u w:val="none"/>
        </w:rPr>
        <w:t>方：</w:t>
      </w:r>
      <w:r>
        <w:rPr>
          <w:rFonts w:hint="eastAsia" w:ascii="宋体" w:hAnsi="宋体" w:eastAsia="宋体" w:cs="宋体"/>
          <w:color w:val="000000"/>
          <w:sz w:val="28"/>
          <w:szCs w:val="28"/>
          <w:u w:val="single"/>
          <w:lang w:val="en-US" w:eastAsia="zh-CN"/>
        </w:rPr>
        <w:t>四川磊宏建设工程有限公司 （以下简称甲方）</w:t>
      </w:r>
    </w:p>
    <w:p>
      <w:pPr>
        <w:pStyle w:val="2"/>
        <w:rPr>
          <w:rFonts w:hint="eastAsia" w:ascii="宋体" w:hAnsi="宋体" w:eastAsia="宋体" w:cs="宋体"/>
          <w:lang w:val="en-US" w:eastAsia="zh-CN"/>
        </w:rPr>
      </w:pPr>
    </w:p>
    <w:p>
      <w:pPr>
        <w:snapToGrid w:val="0"/>
        <w:spacing w:line="360" w:lineRule="auto"/>
        <w:ind w:left="0" w:leftChars="0" w:firstLine="840" w:firstLineChars="300"/>
        <w:jc w:val="left"/>
        <w:rPr>
          <w:rFonts w:hint="eastAsia" w:ascii="宋体" w:hAnsi="宋体" w:eastAsia="宋体" w:cs="宋体"/>
          <w:color w:val="000000"/>
          <w:sz w:val="28"/>
          <w:szCs w:val="28"/>
          <w:u w:val="single"/>
          <w:lang w:val="en-US" w:eastAsia="zh-CN"/>
        </w:rPr>
      </w:pPr>
      <w:r>
        <w:rPr>
          <w:rFonts w:hint="eastAsia" w:ascii="宋体" w:hAnsi="宋体" w:eastAsia="宋体" w:cs="宋体"/>
          <w:color w:val="000000"/>
          <w:sz w:val="28"/>
          <w:szCs w:val="28"/>
          <w:u w:val="none"/>
          <w:lang w:val="en-US" w:eastAsia="zh-CN"/>
        </w:rPr>
        <w:t>供货方</w:t>
      </w:r>
      <w:r>
        <w:rPr>
          <w:rFonts w:hint="eastAsia" w:ascii="宋体" w:hAnsi="宋体" w:eastAsia="宋体" w:cs="宋体"/>
          <w:color w:val="000000"/>
          <w:sz w:val="28"/>
          <w:szCs w:val="28"/>
          <w:u w:val="none"/>
        </w:rPr>
        <w:t>：</w:t>
      </w:r>
      <w:r>
        <w:rPr>
          <w:rFonts w:hint="eastAsia" w:ascii="宋体" w:hAnsi="宋体" w:eastAsia="宋体" w:cs="宋体"/>
          <w:color w:val="000000"/>
          <w:sz w:val="28"/>
          <w:szCs w:val="28"/>
          <w:u w:val="single"/>
          <w:lang w:val="en-US" w:eastAsia="zh-CN"/>
        </w:rPr>
        <w:t xml:space="preserve">                         （以下简称乙方）</w:t>
      </w:r>
    </w:p>
    <w:p>
      <w:pPr>
        <w:snapToGrid w:val="0"/>
        <w:spacing w:line="360" w:lineRule="auto"/>
        <w:jc w:val="left"/>
        <w:rPr>
          <w:rFonts w:hint="eastAsia" w:ascii="宋体" w:hAnsi="宋体" w:eastAsia="宋体" w:cs="宋体"/>
          <w:color w:val="000000"/>
          <w:sz w:val="28"/>
          <w:szCs w:val="28"/>
          <w:u w:val="single"/>
        </w:rPr>
      </w:pPr>
    </w:p>
    <w:p>
      <w:pPr>
        <w:snapToGrid w:val="0"/>
        <w:spacing w:line="360" w:lineRule="auto"/>
        <w:ind w:left="0" w:leftChars="0" w:firstLine="840" w:firstLineChars="300"/>
        <w:jc w:val="left"/>
        <w:rPr>
          <w:rFonts w:hint="eastAsia" w:ascii="宋体" w:hAnsi="宋体" w:eastAsia="宋体" w:cs="宋体"/>
          <w:color w:val="000000"/>
          <w:sz w:val="28"/>
          <w:szCs w:val="28"/>
          <w:u w:val="single"/>
        </w:rPr>
      </w:pPr>
    </w:p>
    <w:p>
      <w:pPr>
        <w:pStyle w:val="2"/>
        <w:rPr>
          <w:rFonts w:hint="eastAsia" w:ascii="宋体" w:hAnsi="宋体" w:eastAsia="宋体" w:cs="宋体"/>
        </w:rPr>
      </w:pPr>
    </w:p>
    <w:p>
      <w:pPr>
        <w:pStyle w:val="2"/>
        <w:rPr>
          <w:rFonts w:hint="eastAsia" w:ascii="宋体" w:hAnsi="宋体" w:eastAsia="宋体" w:cs="宋体"/>
        </w:rPr>
      </w:pPr>
    </w:p>
    <w:p>
      <w:pPr>
        <w:snapToGrid w:val="0"/>
        <w:spacing w:line="360" w:lineRule="auto"/>
        <w:ind w:left="0" w:leftChars="0" w:firstLine="840" w:firstLineChars="300"/>
        <w:jc w:val="left"/>
        <w:rPr>
          <w:rFonts w:hint="eastAsia" w:ascii="宋体" w:hAnsi="宋体" w:eastAsia="宋体" w:cs="宋体"/>
        </w:rPr>
      </w:pPr>
      <w:r>
        <w:rPr>
          <w:rFonts w:hint="eastAsia" w:ascii="宋体" w:hAnsi="宋体" w:eastAsia="宋体" w:cs="宋体"/>
          <w:color w:val="000000"/>
          <w:sz w:val="28"/>
          <w:szCs w:val="28"/>
          <w:u w:val="none"/>
        </w:rPr>
        <w:t>签订日期：</w:t>
      </w:r>
      <w:r>
        <w:rPr>
          <w:rFonts w:hint="eastAsia" w:ascii="宋体" w:hAnsi="宋体" w:eastAsia="宋体" w:cs="宋体"/>
          <w:color w:val="000000"/>
          <w:sz w:val="28"/>
          <w:szCs w:val="28"/>
          <w:u w:val="single"/>
        </w:rPr>
        <w:t>202</w:t>
      </w:r>
      <w:r>
        <w:rPr>
          <w:rFonts w:hint="eastAsia" w:ascii="宋体" w:hAnsi="宋体" w:eastAsia="宋体" w:cs="宋体"/>
          <w:color w:val="000000"/>
          <w:sz w:val="28"/>
          <w:szCs w:val="28"/>
          <w:u w:val="single"/>
          <w:lang w:val="en-US" w:eastAsia="zh-CN"/>
        </w:rPr>
        <w:t>4</w:t>
      </w:r>
      <w:r>
        <w:rPr>
          <w:rFonts w:hint="eastAsia" w:ascii="宋体" w:hAnsi="宋体" w:eastAsia="宋体" w:cs="宋体"/>
          <w:color w:val="000000"/>
          <w:sz w:val="28"/>
          <w:szCs w:val="28"/>
          <w:u w:val="single"/>
        </w:rPr>
        <w:t>年</w:t>
      </w:r>
      <w:r>
        <w:rPr>
          <w:rFonts w:hint="eastAsia" w:ascii="宋体" w:hAnsi="宋体" w:eastAsia="宋体" w:cs="宋体"/>
          <w:color w:val="000000"/>
          <w:sz w:val="28"/>
          <w:szCs w:val="28"/>
          <w:u w:val="single"/>
          <w:lang w:val="en-US" w:eastAsia="zh-CN"/>
        </w:rPr>
        <w:t>06</w:t>
      </w:r>
      <w:r>
        <w:rPr>
          <w:rFonts w:hint="eastAsia" w:ascii="宋体" w:hAnsi="宋体" w:eastAsia="宋体" w:cs="宋体"/>
          <w:color w:val="000000"/>
          <w:sz w:val="28"/>
          <w:szCs w:val="28"/>
          <w:u w:val="single"/>
        </w:rPr>
        <w:t>月</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u w:val="single"/>
        </w:rPr>
        <w:t xml:space="preserve">日  </w:t>
      </w:r>
    </w:p>
    <w:p>
      <w:pPr>
        <w:snapToGrid w:val="0"/>
        <w:spacing w:line="360" w:lineRule="auto"/>
        <w:ind w:left="0" w:leftChars="0" w:firstLine="840" w:firstLineChars="300"/>
        <w:jc w:val="left"/>
        <w:rPr>
          <w:rFonts w:hint="eastAsia" w:ascii="宋体" w:hAnsi="宋体" w:eastAsia="宋体" w:cs="宋体"/>
          <w:color w:val="000000"/>
          <w:sz w:val="28"/>
          <w:szCs w:val="28"/>
          <w:u w:val="single"/>
          <w:lang w:val="en-US" w:eastAsia="zh-CN"/>
        </w:rPr>
      </w:pPr>
      <w:r>
        <w:rPr>
          <w:rFonts w:hint="eastAsia" w:ascii="宋体" w:hAnsi="宋体" w:eastAsia="宋体" w:cs="宋体"/>
          <w:color w:val="000000"/>
          <w:sz w:val="28"/>
          <w:szCs w:val="28"/>
          <w:u w:val="none"/>
        </w:rPr>
        <w:t>签订地点：</w:t>
      </w:r>
      <w:r>
        <w:rPr>
          <w:rFonts w:hint="eastAsia" w:ascii="宋体" w:hAnsi="宋体" w:eastAsia="宋体" w:cs="宋体"/>
          <w:color w:val="000000"/>
          <w:sz w:val="28"/>
          <w:szCs w:val="28"/>
          <w:u w:val="single"/>
          <w:lang w:val="en-US" w:eastAsia="zh-CN"/>
        </w:rPr>
        <w:t>四川磊宏建设工程有限公司</w:t>
      </w:r>
    </w:p>
    <w:p>
      <w:pPr>
        <w:adjustRightInd w:val="0"/>
        <w:snapToGrid w:val="0"/>
        <w:spacing w:line="360" w:lineRule="auto"/>
        <w:ind w:firstLine="480" w:firstLineChars="200"/>
        <w:rPr>
          <w:rFonts w:hint="eastAsia" w:ascii="宋体" w:hAnsi="宋体" w:eastAsia="宋体" w:cs="宋体"/>
          <w:sz w:val="24"/>
          <w:szCs w:val="24"/>
          <w:lang w:val="en-US" w:eastAsia="zh-CN"/>
        </w:rPr>
        <w:sectPr>
          <w:footerReference r:id="rId10" w:type="first"/>
          <w:headerReference r:id="rId8" w:type="default"/>
          <w:footerReference r:id="rId9" w:type="default"/>
          <w:pgSz w:w="11906" w:h="16838"/>
          <w:pgMar w:top="1440" w:right="1800" w:bottom="1440" w:left="1800" w:header="709" w:footer="992" w:gutter="0"/>
          <w:pgNumType w:fmt="decimal" w:start="9"/>
          <w:cols w:space="425" w:num="1"/>
          <w:titlePg/>
          <w:docGrid w:type="lines" w:linePitch="312" w:charSpace="0"/>
        </w:sectPr>
      </w:pPr>
    </w:p>
    <w:p>
      <w:pPr>
        <w:spacing w:line="620" w:lineRule="exact"/>
        <w:jc w:val="center"/>
        <w:rPr>
          <w:rFonts w:hint="eastAsia" w:ascii="宋体" w:hAnsi="宋体" w:eastAsia="宋体" w:cs="宋体"/>
          <w:b/>
          <w:color w:val="000000"/>
          <w:sz w:val="32"/>
          <w:szCs w:val="32"/>
        </w:rPr>
      </w:pPr>
      <w:r>
        <w:rPr>
          <w:rFonts w:hint="eastAsia" w:ascii="宋体" w:hAnsi="宋体" w:eastAsia="宋体" w:cs="宋体"/>
          <w:b/>
          <w:color w:val="000000"/>
          <w:sz w:val="32"/>
          <w:szCs w:val="32"/>
          <w:lang w:val="en-US" w:eastAsia="zh-CN"/>
        </w:rPr>
        <w:t>合江县污水垃圾综合处理一体化建设项目先市镇标段工程500m³/D一体化污水处理设备采购及安装</w:t>
      </w:r>
      <w:r>
        <w:rPr>
          <w:rFonts w:hint="eastAsia" w:ascii="宋体" w:hAnsi="宋体" w:eastAsia="宋体" w:cs="宋体"/>
          <w:b/>
          <w:color w:val="000000"/>
          <w:sz w:val="32"/>
          <w:szCs w:val="32"/>
        </w:rPr>
        <w:t>合同</w:t>
      </w:r>
    </w:p>
    <w:p>
      <w:pPr>
        <w:pStyle w:val="2"/>
      </w:pPr>
    </w:p>
    <w:p>
      <w:pPr>
        <w:keepNext w:val="0"/>
        <w:keepLines w:val="0"/>
        <w:pageBreakBefore w:val="0"/>
        <w:widowControl w:val="0"/>
        <w:kinsoku/>
        <w:wordWrap/>
        <w:overflowPunct/>
        <w:topLinePunct w:val="0"/>
        <w:autoSpaceDE/>
        <w:autoSpaceDN/>
        <w:bidi w:val="0"/>
        <w:spacing w:line="480" w:lineRule="exact"/>
        <w:jc w:val="left"/>
        <w:textAlignment w:val="auto"/>
        <w:rPr>
          <w:rFonts w:hint="eastAsia" w:ascii="仿宋" w:hAnsi="仿宋" w:eastAsia="仿宋" w:cs="仿宋"/>
          <w:sz w:val="24"/>
          <w:szCs w:val="24"/>
        </w:rPr>
      </w:pPr>
      <w:r>
        <w:rPr>
          <w:rFonts w:hint="eastAsia" w:ascii="仿宋" w:hAnsi="仿宋" w:eastAsia="仿宋" w:cs="仿宋"/>
          <w:color w:val="000000"/>
          <w:sz w:val="24"/>
          <w:szCs w:val="24"/>
        </w:rPr>
        <w:t>甲方（</w:t>
      </w:r>
      <w:r>
        <w:rPr>
          <w:rFonts w:hint="eastAsia" w:ascii="仿宋" w:hAnsi="仿宋" w:eastAsia="仿宋" w:cs="仿宋"/>
          <w:color w:val="000000"/>
          <w:sz w:val="24"/>
          <w:szCs w:val="24"/>
          <w:lang w:val="en-US" w:eastAsia="zh-CN"/>
        </w:rPr>
        <w:t>采购</w:t>
      </w:r>
      <w:r>
        <w:rPr>
          <w:rFonts w:hint="eastAsia" w:ascii="仿宋" w:hAnsi="仿宋" w:eastAsia="仿宋" w:cs="仿宋"/>
          <w:color w:val="000000"/>
          <w:sz w:val="24"/>
          <w:szCs w:val="24"/>
        </w:rPr>
        <w:t>方）：</w:t>
      </w:r>
      <w:r>
        <w:rPr>
          <w:rFonts w:hint="eastAsia" w:ascii="仿宋" w:hAnsi="仿宋" w:eastAsia="仿宋" w:cs="仿宋"/>
          <w:color w:val="000000"/>
          <w:sz w:val="24"/>
          <w:szCs w:val="24"/>
          <w:u w:val="single"/>
        </w:rPr>
        <w:t>四川</w:t>
      </w:r>
      <w:r>
        <w:rPr>
          <w:rFonts w:hint="eastAsia" w:ascii="仿宋" w:hAnsi="仿宋" w:eastAsia="仿宋" w:cs="仿宋"/>
          <w:color w:val="000000"/>
          <w:sz w:val="24"/>
          <w:szCs w:val="24"/>
          <w:u w:val="single"/>
          <w:lang w:eastAsia="zh-CN"/>
        </w:rPr>
        <w:t>磊宏</w:t>
      </w:r>
      <w:r>
        <w:rPr>
          <w:rFonts w:hint="eastAsia" w:ascii="仿宋" w:hAnsi="仿宋" w:eastAsia="仿宋" w:cs="仿宋"/>
          <w:color w:val="000000"/>
          <w:sz w:val="24"/>
          <w:szCs w:val="24"/>
          <w:u w:val="single"/>
        </w:rPr>
        <w:t>建设工程有限公司</w:t>
      </w:r>
    </w:p>
    <w:p>
      <w:pPr>
        <w:keepNext w:val="0"/>
        <w:keepLines w:val="0"/>
        <w:pageBreakBefore w:val="0"/>
        <w:widowControl w:val="0"/>
        <w:kinsoku/>
        <w:wordWrap/>
        <w:overflowPunct/>
        <w:topLinePunct w:val="0"/>
        <w:autoSpaceDE/>
        <w:autoSpaceDN/>
        <w:bidi w:val="0"/>
        <w:spacing w:after="80" w:line="480" w:lineRule="exact"/>
        <w:jc w:val="left"/>
        <w:textAlignment w:val="auto"/>
        <w:rPr>
          <w:rFonts w:hint="eastAsia" w:ascii="仿宋" w:hAnsi="仿宋" w:eastAsia="仿宋" w:cs="仿宋"/>
          <w:sz w:val="24"/>
          <w:szCs w:val="24"/>
        </w:rPr>
      </w:pPr>
      <w:r>
        <w:rPr>
          <w:rFonts w:hint="eastAsia" w:ascii="仿宋" w:hAnsi="仿宋" w:eastAsia="仿宋" w:cs="仿宋"/>
          <w:color w:val="000000"/>
          <w:sz w:val="24"/>
          <w:szCs w:val="24"/>
        </w:rPr>
        <w:t>乙方（</w:t>
      </w:r>
      <w:r>
        <w:rPr>
          <w:rFonts w:hint="eastAsia" w:ascii="仿宋" w:hAnsi="仿宋" w:eastAsia="仿宋" w:cs="仿宋"/>
          <w:color w:val="000000"/>
          <w:sz w:val="24"/>
          <w:szCs w:val="24"/>
          <w:lang w:val="en-US" w:eastAsia="zh-CN"/>
        </w:rPr>
        <w:t>供货</w:t>
      </w:r>
      <w:r>
        <w:rPr>
          <w:rFonts w:hint="eastAsia" w:ascii="仿宋" w:hAnsi="仿宋" w:eastAsia="仿宋" w:cs="仿宋"/>
          <w:color w:val="000000"/>
          <w:sz w:val="24"/>
          <w:szCs w:val="24"/>
        </w:rPr>
        <w:t>方）：</w:t>
      </w:r>
      <w:r>
        <w:rPr>
          <w:rFonts w:hint="eastAsia" w:ascii="仿宋" w:hAnsi="仿宋" w:eastAsia="仿宋" w:cs="仿宋"/>
          <w:color w:val="000000"/>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甲、乙双方根据《中华人民共和国民法典》及其他相关法律法规的规定，遵循公平、自愿、平等、诚实信用的原则</w:t>
      </w:r>
      <w:r>
        <w:rPr>
          <w:rFonts w:hint="eastAsia" w:ascii="仿宋" w:hAnsi="仿宋" w:eastAsia="仿宋" w:cs="仿宋"/>
          <w:sz w:val="24"/>
          <w:szCs w:val="24"/>
          <w:lang w:eastAsia="zh-CN"/>
        </w:rPr>
        <w:t>。</w:t>
      </w:r>
      <w:r>
        <w:rPr>
          <w:rFonts w:hint="eastAsia" w:ascii="仿宋" w:hAnsi="仿宋" w:eastAsia="仿宋" w:cs="仿宋"/>
          <w:sz w:val="24"/>
          <w:szCs w:val="24"/>
        </w:rPr>
        <w:t>经友好协商，就甲方向乙方采购</w:t>
      </w:r>
      <w:r>
        <w:rPr>
          <w:rFonts w:hint="eastAsia" w:ascii="仿宋" w:hAnsi="仿宋" w:eastAsia="仿宋" w:cs="仿宋"/>
          <w:sz w:val="24"/>
          <w:szCs w:val="24"/>
          <w:lang w:val="en-US" w:eastAsia="zh-CN"/>
        </w:rPr>
        <w:t>利旧一体化</w:t>
      </w:r>
      <w:r>
        <w:rPr>
          <w:rFonts w:hint="eastAsia" w:ascii="仿宋" w:hAnsi="仿宋" w:eastAsia="仿宋" w:cs="仿宋"/>
          <w:sz w:val="24"/>
          <w:szCs w:val="24"/>
        </w:rPr>
        <w:t>污水处理设备达成如下合同，以共同遵守：</w:t>
      </w:r>
    </w:p>
    <w:p>
      <w:pPr>
        <w:keepNext w:val="0"/>
        <w:keepLines w:val="0"/>
        <w:pageBreakBefore w:val="0"/>
        <w:widowControl w:val="0"/>
        <w:tabs>
          <w:tab w:val="left" w:pos="432"/>
        </w:tabs>
        <w:kinsoku/>
        <w:wordWrap/>
        <w:overflowPunct/>
        <w:topLinePunct w:val="0"/>
        <w:autoSpaceDE/>
        <w:autoSpaceDN/>
        <w:bidi w:val="0"/>
        <w:adjustRightInd w:val="0"/>
        <w:snapToGrid w:val="0"/>
        <w:spacing w:before="156" w:beforeLines="50" w:line="480" w:lineRule="exact"/>
        <w:textAlignment w:val="auto"/>
        <w:outlineLvl w:val="0"/>
        <w:rPr>
          <w:rFonts w:hint="eastAsia" w:ascii="仿宋" w:hAnsi="仿宋" w:eastAsia="仿宋" w:cs="仿宋"/>
          <w:b/>
          <w:bCs/>
          <w:kern w:val="0"/>
          <w:sz w:val="24"/>
          <w:szCs w:val="24"/>
        </w:rPr>
      </w:pPr>
      <w:r>
        <w:rPr>
          <w:rFonts w:hint="eastAsia" w:ascii="仿宋" w:hAnsi="仿宋" w:eastAsia="仿宋" w:cs="仿宋"/>
          <w:b/>
          <w:bCs/>
          <w:kern w:val="0"/>
          <w:sz w:val="24"/>
          <w:szCs w:val="24"/>
        </w:rPr>
        <w:t>第一条、</w:t>
      </w:r>
      <w:r>
        <w:rPr>
          <w:rFonts w:hint="eastAsia" w:ascii="仿宋" w:hAnsi="仿宋" w:eastAsia="仿宋" w:cs="仿宋"/>
          <w:b/>
          <w:sz w:val="24"/>
          <w:szCs w:val="24"/>
        </w:rPr>
        <w:t>合</w:t>
      </w:r>
      <w:r>
        <w:rPr>
          <w:rFonts w:hint="eastAsia" w:ascii="仿宋" w:hAnsi="仿宋" w:eastAsia="仿宋" w:cs="仿宋"/>
          <w:b/>
          <w:bCs/>
          <w:kern w:val="0"/>
          <w:sz w:val="24"/>
          <w:szCs w:val="24"/>
        </w:rPr>
        <w:t>同标的物供货范围</w:t>
      </w:r>
    </w:p>
    <w:p>
      <w:pPr>
        <w:keepNext w:val="0"/>
        <w:keepLines w:val="0"/>
        <w:pageBreakBefore w:val="0"/>
        <w:widowControl w:val="0"/>
        <w:kinsoku/>
        <w:wordWrap/>
        <w:overflowPunct/>
        <w:topLinePunct w:val="0"/>
        <w:autoSpaceDE/>
        <w:autoSpaceDN/>
        <w:bidi w:val="0"/>
        <w:spacing w:after="80" w:line="480" w:lineRule="exact"/>
        <w:jc w:val="left"/>
        <w:textAlignment w:val="auto"/>
        <w:rPr>
          <w:rFonts w:hint="eastAsia" w:ascii="仿宋" w:hAnsi="仿宋" w:eastAsia="仿宋" w:cs="仿宋"/>
          <w:sz w:val="24"/>
          <w:szCs w:val="24"/>
        </w:rPr>
      </w:pPr>
      <w:r>
        <w:rPr>
          <w:rFonts w:hint="eastAsia" w:ascii="仿宋" w:hAnsi="仿宋" w:eastAsia="仿宋" w:cs="仿宋"/>
          <w:b/>
          <w:color w:val="000000"/>
          <w:sz w:val="24"/>
          <w:szCs w:val="24"/>
        </w:rPr>
        <w:t>一、项目概况</w:t>
      </w:r>
    </w:p>
    <w:p>
      <w:pPr>
        <w:keepNext w:val="0"/>
        <w:keepLines w:val="0"/>
        <w:pageBreakBefore w:val="0"/>
        <w:widowControl w:val="0"/>
        <w:kinsoku/>
        <w:wordWrap/>
        <w:overflowPunct/>
        <w:topLinePunct w:val="0"/>
        <w:autoSpaceDE/>
        <w:autoSpaceDN/>
        <w:bidi w:val="0"/>
        <w:spacing w:line="480" w:lineRule="exact"/>
        <w:ind w:firstLine="480" w:firstLineChars="200"/>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1、乙方根据甲方要求实施</w:t>
      </w:r>
      <w:r>
        <w:rPr>
          <w:rFonts w:hint="eastAsia" w:ascii="仿宋" w:hAnsi="仿宋" w:eastAsia="仿宋" w:cs="仿宋"/>
          <w:color w:val="000000"/>
          <w:sz w:val="24"/>
          <w:szCs w:val="24"/>
          <w:lang w:val="en-US" w:eastAsia="zh-CN"/>
        </w:rPr>
        <w:t>合江县污水垃圾综合处理一体化建设项目先市镇标段工程500m³/D一体化污水处理设备采购及安装工程</w:t>
      </w:r>
      <w:r>
        <w:rPr>
          <w:rFonts w:hint="eastAsia" w:ascii="仿宋" w:hAnsi="仿宋" w:eastAsia="仿宋" w:cs="仿宋"/>
          <w:color w:val="000000"/>
          <w:sz w:val="24"/>
          <w:szCs w:val="24"/>
        </w:rPr>
        <w:t>事项。</w:t>
      </w:r>
    </w:p>
    <w:p>
      <w:pPr>
        <w:keepNext w:val="0"/>
        <w:keepLines w:val="0"/>
        <w:pageBreakBefore w:val="0"/>
        <w:widowControl w:val="0"/>
        <w:kinsoku/>
        <w:wordWrap/>
        <w:overflowPunct/>
        <w:topLinePunct w:val="0"/>
        <w:autoSpaceDE/>
        <w:autoSpaceDN/>
        <w:bidi w:val="0"/>
        <w:spacing w:line="480" w:lineRule="exact"/>
        <w:ind w:firstLine="480" w:firstLineChars="200"/>
        <w:jc w:val="both"/>
        <w:textAlignment w:val="auto"/>
        <w:rPr>
          <w:rFonts w:hint="eastAsia" w:ascii="仿宋" w:hAnsi="仿宋" w:eastAsia="仿宋" w:cs="仿宋"/>
          <w:color w:val="000000"/>
          <w:sz w:val="24"/>
          <w:szCs w:val="24"/>
          <w:u w:val="none"/>
          <w:lang w:val="en-US" w:eastAsia="zh-CN"/>
        </w:rPr>
      </w:pPr>
      <w:r>
        <w:rPr>
          <w:rFonts w:hint="eastAsia" w:ascii="仿宋" w:hAnsi="仿宋" w:eastAsia="仿宋" w:cs="仿宋"/>
          <w:color w:val="000000"/>
          <w:sz w:val="24"/>
          <w:szCs w:val="24"/>
        </w:rPr>
        <w:t>2、项目地点：</w:t>
      </w:r>
      <w:r>
        <w:rPr>
          <w:rFonts w:hint="eastAsia" w:ascii="仿宋" w:hAnsi="仿宋" w:eastAsia="仿宋" w:cs="仿宋"/>
          <w:color w:val="000000"/>
          <w:sz w:val="24"/>
          <w:szCs w:val="24"/>
          <w:u w:val="none"/>
          <w:lang w:val="en-US" w:eastAsia="zh-CN"/>
        </w:rPr>
        <w:t>先市镇。</w:t>
      </w:r>
    </w:p>
    <w:p>
      <w:pPr>
        <w:keepNext w:val="0"/>
        <w:keepLines w:val="0"/>
        <w:pageBreakBefore w:val="0"/>
        <w:widowControl w:val="0"/>
        <w:kinsoku/>
        <w:wordWrap/>
        <w:overflowPunct/>
        <w:topLinePunct w:val="0"/>
        <w:autoSpaceDE/>
        <w:autoSpaceDN/>
        <w:bidi w:val="0"/>
        <w:spacing w:after="80" w:line="480" w:lineRule="exact"/>
        <w:jc w:val="left"/>
        <w:textAlignment w:val="auto"/>
        <w:rPr>
          <w:rFonts w:hint="eastAsia" w:ascii="仿宋" w:hAnsi="仿宋" w:eastAsia="仿宋" w:cs="仿宋"/>
          <w:sz w:val="24"/>
          <w:szCs w:val="24"/>
          <w:lang w:eastAsia="zh-CN"/>
        </w:rPr>
      </w:pPr>
      <w:r>
        <w:rPr>
          <w:rFonts w:hint="eastAsia" w:ascii="仿宋" w:hAnsi="仿宋" w:eastAsia="仿宋" w:cs="仿宋"/>
          <w:b/>
          <w:color w:val="000000"/>
          <w:sz w:val="24"/>
          <w:szCs w:val="24"/>
          <w:lang w:val="en-US" w:eastAsia="zh-CN"/>
        </w:rPr>
        <w:t>二</w:t>
      </w:r>
      <w:r>
        <w:rPr>
          <w:rFonts w:hint="eastAsia" w:ascii="仿宋" w:hAnsi="仿宋" w:eastAsia="仿宋" w:cs="仿宋"/>
          <w:b/>
          <w:color w:val="000000"/>
          <w:sz w:val="24"/>
          <w:szCs w:val="24"/>
        </w:rPr>
        <w:t>、</w:t>
      </w:r>
      <w:r>
        <w:rPr>
          <w:rFonts w:hint="eastAsia" w:ascii="仿宋" w:hAnsi="仿宋" w:eastAsia="仿宋" w:cs="仿宋"/>
          <w:b/>
          <w:bCs/>
          <w:kern w:val="0"/>
          <w:sz w:val="24"/>
          <w:szCs w:val="24"/>
        </w:rPr>
        <w:t>供货</w:t>
      </w:r>
      <w:r>
        <w:rPr>
          <w:rFonts w:hint="eastAsia" w:ascii="仿宋" w:hAnsi="仿宋" w:eastAsia="仿宋" w:cs="仿宋"/>
          <w:b/>
          <w:bCs/>
          <w:kern w:val="0"/>
          <w:sz w:val="24"/>
          <w:szCs w:val="24"/>
          <w:lang w:val="en-US" w:eastAsia="zh-CN"/>
        </w:rPr>
        <w:t>内容</w:t>
      </w:r>
    </w:p>
    <w:p>
      <w:pPr>
        <w:keepNext w:val="0"/>
        <w:keepLines w:val="0"/>
        <w:pageBreakBefore w:val="0"/>
        <w:widowControl w:val="0"/>
        <w:tabs>
          <w:tab w:val="left" w:pos="432"/>
        </w:tabs>
        <w:kinsoku/>
        <w:wordWrap/>
        <w:overflowPunct/>
        <w:topLinePunct w:val="0"/>
        <w:autoSpaceDE/>
        <w:autoSpaceDN/>
        <w:bidi w:val="0"/>
        <w:adjustRightInd w:val="0"/>
        <w:snapToGrid w:val="0"/>
        <w:spacing w:before="156" w:beforeLines="50" w:line="480" w:lineRule="exact"/>
        <w:ind w:firstLine="480" w:firstLineChars="200"/>
        <w:textAlignment w:val="auto"/>
        <w:outlineLvl w:val="0"/>
        <w:rPr>
          <w:rFonts w:hint="eastAsia" w:ascii="仿宋" w:hAnsi="仿宋" w:eastAsia="仿宋" w:cs="仿宋"/>
          <w:bCs/>
          <w:sz w:val="24"/>
          <w:szCs w:val="24"/>
        </w:rPr>
      </w:pPr>
      <w:r>
        <w:rPr>
          <w:rFonts w:hint="eastAsia" w:ascii="仿宋" w:hAnsi="仿宋" w:eastAsia="仿宋" w:cs="仿宋"/>
          <w:bCs/>
          <w:sz w:val="24"/>
          <w:szCs w:val="24"/>
          <w:lang w:val="en-US" w:eastAsia="zh-CN"/>
        </w:rPr>
        <w:t>1、</w:t>
      </w:r>
      <w:r>
        <w:rPr>
          <w:rFonts w:hint="eastAsia" w:ascii="仿宋" w:hAnsi="仿宋" w:eastAsia="仿宋" w:cs="仿宋"/>
          <w:bCs/>
          <w:sz w:val="24"/>
          <w:szCs w:val="24"/>
        </w:rPr>
        <w:t>根据</w:t>
      </w:r>
      <w:r>
        <w:rPr>
          <w:rFonts w:hint="eastAsia" w:ascii="仿宋" w:hAnsi="仿宋" w:eastAsia="仿宋" w:cs="仿宋"/>
          <w:bCs/>
          <w:sz w:val="24"/>
          <w:szCs w:val="24"/>
          <w:lang w:val="en-US" w:eastAsia="zh-CN"/>
        </w:rPr>
        <w:t>设计图纸、</w:t>
      </w:r>
      <w:r>
        <w:rPr>
          <w:rFonts w:hint="eastAsia" w:ascii="仿宋" w:hAnsi="仿宋" w:eastAsia="仿宋" w:cs="仿宋"/>
          <w:bCs/>
          <w:sz w:val="24"/>
          <w:szCs w:val="24"/>
        </w:rPr>
        <w:t>规范以及甲方工作需要，乙方组织项目所涉人工、专业技术人员、所需的机械设备及各类材料等形式开展工作并且通过验收。</w:t>
      </w:r>
    </w:p>
    <w:p>
      <w:pPr>
        <w:keepNext w:val="0"/>
        <w:keepLines w:val="0"/>
        <w:pageBreakBefore w:val="0"/>
        <w:widowControl w:val="0"/>
        <w:kinsoku/>
        <w:wordWrap/>
        <w:overflowPunct/>
        <w:topLinePunct w:val="0"/>
        <w:autoSpaceDE/>
        <w:autoSpaceDN/>
        <w:bidi w:val="0"/>
        <w:spacing w:line="480" w:lineRule="exact"/>
        <w:ind w:firstLine="480" w:firstLineChars="200"/>
        <w:jc w:val="both"/>
        <w:textAlignment w:val="auto"/>
        <w:rPr>
          <w:rFonts w:hint="eastAsia" w:ascii="仿宋" w:hAnsi="仿宋" w:eastAsia="仿宋" w:cs="仿宋"/>
          <w:color w:val="000000"/>
          <w:sz w:val="24"/>
          <w:szCs w:val="24"/>
          <w:lang w:val="en-US" w:eastAsia="zh-CN"/>
        </w:rPr>
      </w:pPr>
      <w:r>
        <w:rPr>
          <w:rFonts w:hint="eastAsia" w:ascii="仿宋" w:hAnsi="仿宋" w:eastAsia="仿宋" w:cs="仿宋"/>
          <w:bCs/>
          <w:sz w:val="24"/>
          <w:szCs w:val="24"/>
          <w:lang w:val="en-US" w:eastAsia="zh-CN"/>
        </w:rPr>
        <w:t>2、工期要</w:t>
      </w:r>
      <w:r>
        <w:rPr>
          <w:rFonts w:hint="eastAsia" w:ascii="仿宋" w:hAnsi="仿宋" w:eastAsia="仿宋" w:cs="仿宋"/>
          <w:color w:val="000000"/>
          <w:sz w:val="24"/>
          <w:szCs w:val="24"/>
          <w:lang w:val="en-US" w:eastAsia="zh-CN"/>
        </w:rPr>
        <w:t>求：</w:t>
      </w:r>
      <w:r>
        <w:rPr>
          <w:rFonts w:hint="eastAsia" w:ascii="仿宋" w:hAnsi="仿宋" w:eastAsia="仿宋" w:cs="仿宋"/>
          <w:color w:val="auto"/>
          <w:sz w:val="24"/>
          <w:szCs w:val="24"/>
          <w:u w:val="single"/>
          <w:lang w:val="en-US" w:eastAsia="zh-CN"/>
        </w:rPr>
        <w:t>2024年6月15日</w:t>
      </w:r>
      <w:r>
        <w:rPr>
          <w:rFonts w:hint="eastAsia" w:ascii="仿宋" w:hAnsi="仿宋" w:eastAsia="仿宋" w:cs="仿宋"/>
          <w:color w:val="auto"/>
          <w:sz w:val="24"/>
          <w:szCs w:val="24"/>
          <w:lang w:val="en-US" w:eastAsia="zh-CN"/>
        </w:rPr>
        <w:t>前全部完工</w:t>
      </w:r>
      <w:r>
        <w:rPr>
          <w:rFonts w:hint="eastAsia" w:ascii="仿宋" w:hAnsi="仿宋" w:eastAsia="仿宋" w:cs="仿宋"/>
          <w:color w:val="000000"/>
          <w:sz w:val="24"/>
          <w:szCs w:val="24"/>
          <w:lang w:val="en-US" w:eastAsia="zh-CN"/>
        </w:rPr>
        <w:t>。</w:t>
      </w:r>
    </w:p>
    <w:p>
      <w:pPr>
        <w:keepNext w:val="0"/>
        <w:keepLines w:val="0"/>
        <w:pageBreakBefore w:val="0"/>
        <w:widowControl w:val="0"/>
        <w:kinsoku/>
        <w:wordWrap/>
        <w:overflowPunct/>
        <w:topLinePunct w:val="0"/>
        <w:autoSpaceDE/>
        <w:autoSpaceDN/>
        <w:bidi w:val="0"/>
        <w:spacing w:line="480" w:lineRule="exact"/>
        <w:ind w:firstLine="480" w:firstLineChars="200"/>
        <w:jc w:val="both"/>
        <w:textAlignment w:val="auto"/>
        <w:rPr>
          <w:rFonts w:hint="default"/>
          <w:lang w:val="en-US" w:eastAsia="zh-CN"/>
        </w:rPr>
      </w:pPr>
      <w:r>
        <w:rPr>
          <w:rFonts w:hint="eastAsia" w:ascii="仿宋" w:hAnsi="仿宋" w:eastAsia="仿宋" w:cs="仿宋"/>
          <w:color w:val="000000"/>
          <w:sz w:val="24"/>
          <w:szCs w:val="24"/>
          <w:lang w:val="en-US" w:eastAsia="zh-CN"/>
        </w:rPr>
        <w:t>3、采购价格：一体化污水处理设备采购及安装费用、安全文明施工费、夜间施工增加费、二次搬运费、冬雨季施工增加费、已完工程及设备保护费、脚手架搭拆、机械及吊装费、人工费、材料费、运输费、清场费、安装费、调试费、检验检测费、税金、资料及验收合格费用等，不含因道路不通导致的二次转运费。</w:t>
      </w:r>
      <w:r>
        <w:rPr>
          <w:rFonts w:hint="eastAsia" w:ascii="仿宋" w:hAnsi="仿宋" w:eastAsia="仿宋" w:cs="仿宋"/>
          <w:color w:val="000000"/>
          <w:sz w:val="24"/>
          <w:szCs w:val="24"/>
        </w:rPr>
        <w:t>乙方按本合同约定出售、供应下列设备：</w:t>
      </w:r>
    </w:p>
    <w:tbl>
      <w:tblPr>
        <w:tblStyle w:val="67"/>
        <w:tblW w:w="97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20"/>
        <w:gridCol w:w="3629"/>
        <w:gridCol w:w="2490"/>
        <w:gridCol w:w="1440"/>
        <w:gridCol w:w="1131"/>
        <w:gridCol w:w="52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jc w:val="center"/>
        </w:trPr>
        <w:tc>
          <w:tcPr>
            <w:tcW w:w="520" w:type="dxa"/>
            <w:vAlign w:val="center"/>
          </w:tcPr>
          <w:p>
            <w:pPr>
              <w:adjustRightInd w:val="0"/>
              <w:snapToGrid w:val="0"/>
              <w:spacing w:line="223" w:lineRule="auto"/>
              <w:jc w:val="center"/>
              <w:rPr>
                <w:rFonts w:hint="eastAsia" w:ascii="仿宋" w:hAnsi="仿宋" w:eastAsia="仿宋" w:cs="仿宋"/>
                <w:color w:val="auto"/>
                <w:sz w:val="24"/>
                <w:szCs w:val="24"/>
              </w:rPr>
            </w:pPr>
            <w:r>
              <w:rPr>
                <w:rFonts w:hint="eastAsia" w:ascii="仿宋" w:hAnsi="仿宋" w:eastAsia="仿宋" w:cs="仿宋"/>
                <w:color w:val="auto"/>
                <w:spacing w:val="-9"/>
                <w:sz w:val="24"/>
                <w:szCs w:val="24"/>
              </w:rPr>
              <w:t>序号</w:t>
            </w:r>
          </w:p>
        </w:tc>
        <w:tc>
          <w:tcPr>
            <w:tcW w:w="3629" w:type="dxa"/>
            <w:vAlign w:val="center"/>
          </w:tcPr>
          <w:p>
            <w:pPr>
              <w:adjustRightInd w:val="0"/>
              <w:snapToGrid w:val="0"/>
              <w:spacing w:line="222" w:lineRule="auto"/>
              <w:jc w:val="center"/>
              <w:rPr>
                <w:rFonts w:hint="eastAsia" w:ascii="仿宋" w:hAnsi="仿宋" w:eastAsia="仿宋" w:cs="仿宋"/>
                <w:color w:val="auto"/>
                <w:sz w:val="24"/>
                <w:szCs w:val="24"/>
              </w:rPr>
            </w:pPr>
            <w:r>
              <w:rPr>
                <w:rFonts w:hint="eastAsia" w:ascii="仿宋" w:hAnsi="仿宋" w:eastAsia="仿宋" w:cs="仿宋"/>
                <w:color w:val="auto"/>
                <w:spacing w:val="-9"/>
                <w:sz w:val="24"/>
                <w:szCs w:val="24"/>
                <w:lang w:val="en-US" w:eastAsia="zh-CN"/>
              </w:rPr>
              <w:t>项目</w:t>
            </w:r>
            <w:r>
              <w:rPr>
                <w:rFonts w:hint="eastAsia" w:ascii="仿宋" w:hAnsi="仿宋" w:eastAsia="仿宋" w:cs="仿宋"/>
                <w:color w:val="auto"/>
                <w:spacing w:val="-9"/>
                <w:sz w:val="24"/>
                <w:szCs w:val="24"/>
              </w:rPr>
              <w:t>名称</w:t>
            </w:r>
          </w:p>
        </w:tc>
        <w:tc>
          <w:tcPr>
            <w:tcW w:w="2490" w:type="dxa"/>
            <w:vAlign w:val="center"/>
          </w:tcPr>
          <w:p>
            <w:pPr>
              <w:adjustRightInd w:val="0"/>
              <w:snapToGrid w:val="0"/>
              <w:spacing w:line="223" w:lineRule="auto"/>
              <w:jc w:val="center"/>
              <w:rPr>
                <w:rFonts w:hint="eastAsia" w:ascii="仿宋" w:hAnsi="仿宋" w:eastAsia="仿宋" w:cs="仿宋"/>
                <w:color w:val="auto"/>
                <w:sz w:val="24"/>
                <w:szCs w:val="24"/>
              </w:rPr>
            </w:pPr>
            <w:r>
              <w:rPr>
                <w:rFonts w:hint="eastAsia" w:ascii="仿宋" w:hAnsi="仿宋" w:eastAsia="仿宋" w:cs="仿宋"/>
                <w:color w:val="auto"/>
                <w:spacing w:val="-5"/>
                <w:sz w:val="24"/>
                <w:szCs w:val="24"/>
              </w:rPr>
              <w:t>主要实施范围</w:t>
            </w:r>
          </w:p>
        </w:tc>
        <w:tc>
          <w:tcPr>
            <w:tcW w:w="1440" w:type="dxa"/>
            <w:vAlign w:val="center"/>
          </w:tcPr>
          <w:p>
            <w:pPr>
              <w:adjustRightInd w:val="0"/>
              <w:snapToGrid w:val="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合同总价(元)</w:t>
            </w:r>
          </w:p>
        </w:tc>
        <w:tc>
          <w:tcPr>
            <w:tcW w:w="1131" w:type="dxa"/>
            <w:vAlign w:val="center"/>
          </w:tcPr>
          <w:p>
            <w:pPr>
              <w:adjustRightInd w:val="0"/>
              <w:snapToGrid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开票税率要求</w:t>
            </w:r>
          </w:p>
        </w:tc>
        <w:tc>
          <w:tcPr>
            <w:tcW w:w="523" w:type="dxa"/>
            <w:vAlign w:val="center"/>
          </w:tcPr>
          <w:p>
            <w:pPr>
              <w:adjustRightInd w:val="0"/>
              <w:snapToGrid w:val="0"/>
              <w:spacing w:line="225" w:lineRule="auto"/>
              <w:jc w:val="center"/>
              <w:rPr>
                <w:rFonts w:hint="eastAsia" w:ascii="仿宋" w:hAnsi="仿宋" w:eastAsia="仿宋" w:cs="仿宋"/>
                <w:color w:val="auto"/>
                <w:sz w:val="24"/>
                <w:szCs w:val="24"/>
              </w:rPr>
            </w:pPr>
            <w:r>
              <w:rPr>
                <w:rFonts w:hint="eastAsia" w:ascii="仿宋" w:hAnsi="仿宋" w:eastAsia="仿宋" w:cs="仿宋"/>
                <w:color w:val="auto"/>
                <w:spacing w:val="-10"/>
                <w:sz w:val="24"/>
                <w:szCs w:val="2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2" w:hRule="atLeast"/>
          <w:jc w:val="center"/>
        </w:trPr>
        <w:tc>
          <w:tcPr>
            <w:tcW w:w="520" w:type="dxa"/>
            <w:vAlign w:val="center"/>
          </w:tcPr>
          <w:p>
            <w:pPr>
              <w:adjustRightInd w:val="0"/>
              <w:snapToGrid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3629" w:type="dxa"/>
            <w:vAlign w:val="center"/>
          </w:tcPr>
          <w:p>
            <w:pPr>
              <w:adjustRightInd w:val="0"/>
              <w:snapToGrid w:val="0"/>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合江县污水垃圾综合处理一体化建设项目先市镇工程标段500m³/D一体化污水处理设备采购及安装</w:t>
            </w:r>
          </w:p>
        </w:tc>
        <w:tc>
          <w:tcPr>
            <w:tcW w:w="2490" w:type="dxa"/>
            <w:vAlign w:val="center"/>
          </w:tcPr>
          <w:p>
            <w:pPr>
              <w:adjustRightInd w:val="0"/>
              <w:snapToGrid w:val="0"/>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采购清单及设备参数中包含的所有工作内容</w:t>
            </w:r>
          </w:p>
        </w:tc>
        <w:tc>
          <w:tcPr>
            <w:tcW w:w="1440" w:type="dxa"/>
            <w:vAlign w:val="center"/>
          </w:tcPr>
          <w:p>
            <w:pPr>
              <w:adjustRightInd w:val="0"/>
              <w:snapToGrid w:val="0"/>
              <w:jc w:val="center"/>
              <w:rPr>
                <w:rFonts w:hint="eastAsia" w:ascii="仿宋" w:hAnsi="仿宋" w:eastAsia="仿宋" w:cs="仿宋"/>
                <w:color w:val="auto"/>
                <w:sz w:val="24"/>
                <w:szCs w:val="24"/>
              </w:rPr>
            </w:pPr>
          </w:p>
        </w:tc>
        <w:tc>
          <w:tcPr>
            <w:tcW w:w="1131" w:type="dxa"/>
            <w:vAlign w:val="center"/>
          </w:tcPr>
          <w:p>
            <w:pPr>
              <w:adjustRightInd w:val="0"/>
              <w:snapToGrid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增值税专用发票</w:t>
            </w:r>
          </w:p>
        </w:tc>
        <w:tc>
          <w:tcPr>
            <w:tcW w:w="523" w:type="dxa"/>
            <w:vAlign w:val="center"/>
          </w:tcPr>
          <w:p>
            <w:pPr>
              <w:adjustRightInd w:val="0"/>
              <w:snapToGrid w:val="0"/>
              <w:jc w:val="center"/>
              <w:rPr>
                <w:rFonts w:hint="eastAsia" w:ascii="仿宋" w:hAnsi="仿宋" w:eastAsia="仿宋" w:cs="仿宋"/>
                <w:color w:val="auto"/>
                <w:sz w:val="24"/>
                <w:szCs w:val="24"/>
              </w:rPr>
            </w:pPr>
          </w:p>
        </w:tc>
      </w:tr>
    </w:tbl>
    <w:p>
      <w:pPr>
        <w:pStyle w:val="14"/>
        <w:pBdr>
          <w:top w:val="none" w:color="auto" w:sz="0" w:space="0"/>
          <w:left w:val="none" w:color="auto" w:sz="0" w:space="0"/>
          <w:bottom w:val="none" w:color="auto" w:sz="0" w:space="0"/>
          <w:right w:val="none" w:color="auto" w:sz="0" w:space="0"/>
          <w:between w:val="none" w:color="auto" w:sz="0" w:space="0"/>
        </w:pBdr>
        <w:jc w:val="left"/>
        <w:rPr>
          <w:rFonts w:hint="eastAsia" w:ascii="仿宋" w:hAnsi="仿宋" w:eastAsia="仿宋" w:cs="仿宋"/>
          <w:b w:val="0"/>
          <w:bCs w:val="0"/>
          <w:i w:val="0"/>
          <w:iCs w:val="0"/>
          <w:color w:val="000000"/>
          <w:kern w:val="0"/>
          <w:sz w:val="24"/>
          <w:szCs w:val="24"/>
          <w:u w:val="none"/>
          <w:lang w:val="en-US" w:eastAsia="zh-CN" w:bidi="ar"/>
        </w:rPr>
      </w:pPr>
    </w:p>
    <w:p>
      <w:pPr>
        <w:pStyle w:val="14"/>
        <w:pBdr>
          <w:top w:val="none" w:color="auto" w:sz="0" w:space="0"/>
          <w:left w:val="none" w:color="auto" w:sz="0" w:space="0"/>
          <w:bottom w:val="none" w:color="auto" w:sz="0" w:space="0"/>
          <w:right w:val="none" w:color="auto" w:sz="0" w:space="0"/>
          <w:between w:val="none" w:color="auto" w:sz="0" w:space="0"/>
        </w:pBdr>
        <w:jc w:val="left"/>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设备参数表：</w:t>
      </w:r>
    </w:p>
    <w:tbl>
      <w:tblPr>
        <w:tblStyle w:val="21"/>
        <w:tblW w:w="9825" w:type="dxa"/>
        <w:jc w:val="center"/>
        <w:tblLayout w:type="fixed"/>
        <w:tblCellMar>
          <w:top w:w="0" w:type="dxa"/>
          <w:left w:w="108" w:type="dxa"/>
          <w:bottom w:w="0" w:type="dxa"/>
          <w:right w:w="108" w:type="dxa"/>
        </w:tblCellMar>
      </w:tblPr>
      <w:tblGrid>
        <w:gridCol w:w="511"/>
        <w:gridCol w:w="2325"/>
        <w:gridCol w:w="4414"/>
        <w:gridCol w:w="763"/>
        <w:gridCol w:w="764"/>
        <w:gridCol w:w="1048"/>
      </w:tblGrid>
      <w:tr>
        <w:tblPrEx>
          <w:tblCellMar>
            <w:top w:w="0" w:type="dxa"/>
            <w:left w:w="108" w:type="dxa"/>
            <w:bottom w:w="0" w:type="dxa"/>
            <w:right w:w="108" w:type="dxa"/>
          </w:tblCellMar>
        </w:tblPrEx>
        <w:trPr>
          <w:trHeight w:val="501" w:hRule="atLeast"/>
          <w:jc w:val="center"/>
        </w:trPr>
        <w:tc>
          <w:tcPr>
            <w:tcW w:w="51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232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名称</w:t>
            </w:r>
          </w:p>
        </w:tc>
        <w:tc>
          <w:tcPr>
            <w:tcW w:w="441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型号</w:t>
            </w:r>
          </w:p>
        </w:tc>
        <w:tc>
          <w:tcPr>
            <w:tcW w:w="76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数量</w:t>
            </w:r>
          </w:p>
        </w:tc>
        <w:tc>
          <w:tcPr>
            <w:tcW w:w="76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单位</w:t>
            </w:r>
          </w:p>
        </w:tc>
        <w:tc>
          <w:tcPr>
            <w:tcW w:w="104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备注</w:t>
            </w:r>
          </w:p>
        </w:tc>
      </w:tr>
      <w:tr>
        <w:tblPrEx>
          <w:tblCellMar>
            <w:top w:w="0" w:type="dxa"/>
            <w:left w:w="108" w:type="dxa"/>
            <w:bottom w:w="0" w:type="dxa"/>
            <w:right w:w="108" w:type="dxa"/>
          </w:tblCellMar>
        </w:tblPrEx>
        <w:trPr>
          <w:trHeight w:val="352" w:hRule="atLeast"/>
          <w:jc w:val="center"/>
        </w:trPr>
        <w:tc>
          <w:tcPr>
            <w:tcW w:w="51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232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设备箱体</w:t>
            </w:r>
          </w:p>
        </w:tc>
        <w:tc>
          <w:tcPr>
            <w:tcW w:w="441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12*2.5*3，箱体内2层防腐油漆，外1层防腐底漆、2层环氧树脂面漆，包含设备间</w:t>
            </w:r>
          </w:p>
        </w:tc>
        <w:tc>
          <w:tcPr>
            <w:tcW w:w="76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w:t>
            </w:r>
          </w:p>
        </w:tc>
        <w:tc>
          <w:tcPr>
            <w:tcW w:w="76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套</w:t>
            </w:r>
          </w:p>
        </w:tc>
        <w:tc>
          <w:tcPr>
            <w:tcW w:w="1048"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仿宋"/>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451" w:hRule="atLeast"/>
          <w:jc w:val="center"/>
        </w:trPr>
        <w:tc>
          <w:tcPr>
            <w:tcW w:w="51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232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膜</w:t>
            </w:r>
          </w:p>
        </w:tc>
        <w:tc>
          <w:tcPr>
            <w:tcW w:w="441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PVDF亲水 平方</w:t>
            </w:r>
          </w:p>
        </w:tc>
        <w:tc>
          <w:tcPr>
            <w:tcW w:w="76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1500</w:t>
            </w:r>
          </w:p>
        </w:tc>
        <w:tc>
          <w:tcPr>
            <w:tcW w:w="76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平方</w:t>
            </w:r>
          </w:p>
        </w:tc>
        <w:tc>
          <w:tcPr>
            <w:tcW w:w="104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全新</w:t>
            </w:r>
          </w:p>
        </w:tc>
      </w:tr>
      <w:tr>
        <w:tblPrEx>
          <w:tblCellMar>
            <w:top w:w="0" w:type="dxa"/>
            <w:left w:w="108" w:type="dxa"/>
            <w:bottom w:w="0" w:type="dxa"/>
            <w:right w:w="108" w:type="dxa"/>
          </w:tblCellMar>
        </w:tblPrEx>
        <w:trPr>
          <w:trHeight w:val="484" w:hRule="atLeast"/>
          <w:jc w:val="center"/>
        </w:trPr>
        <w:tc>
          <w:tcPr>
            <w:tcW w:w="51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232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风机</w:t>
            </w:r>
          </w:p>
        </w:tc>
        <w:tc>
          <w:tcPr>
            <w:tcW w:w="441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bottom"/>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回转式，80S</w:t>
            </w:r>
          </w:p>
        </w:tc>
        <w:tc>
          <w:tcPr>
            <w:tcW w:w="76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76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104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全新</w:t>
            </w:r>
          </w:p>
        </w:tc>
      </w:tr>
      <w:tr>
        <w:tblPrEx>
          <w:tblCellMar>
            <w:top w:w="0" w:type="dxa"/>
            <w:left w:w="108" w:type="dxa"/>
            <w:bottom w:w="0" w:type="dxa"/>
            <w:right w:w="108" w:type="dxa"/>
          </w:tblCellMar>
        </w:tblPrEx>
        <w:trPr>
          <w:trHeight w:val="540" w:hRule="atLeast"/>
          <w:jc w:val="center"/>
        </w:trPr>
        <w:tc>
          <w:tcPr>
            <w:tcW w:w="51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232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提升泵</w:t>
            </w:r>
          </w:p>
        </w:tc>
        <w:tc>
          <w:tcPr>
            <w:tcW w:w="441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50WQ-12-10-0.75</w:t>
            </w:r>
          </w:p>
        </w:tc>
        <w:tc>
          <w:tcPr>
            <w:tcW w:w="76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76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104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全新</w:t>
            </w:r>
          </w:p>
        </w:tc>
      </w:tr>
      <w:tr>
        <w:tblPrEx>
          <w:tblCellMar>
            <w:top w:w="0" w:type="dxa"/>
            <w:left w:w="108" w:type="dxa"/>
            <w:bottom w:w="0" w:type="dxa"/>
            <w:right w:w="108" w:type="dxa"/>
          </w:tblCellMar>
        </w:tblPrEx>
        <w:trPr>
          <w:trHeight w:val="427" w:hRule="atLeast"/>
          <w:jc w:val="center"/>
        </w:trPr>
        <w:tc>
          <w:tcPr>
            <w:tcW w:w="51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232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潜水搅拌机</w:t>
            </w:r>
          </w:p>
        </w:tc>
        <w:tc>
          <w:tcPr>
            <w:tcW w:w="441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0.85，含升降设备</w:t>
            </w:r>
          </w:p>
        </w:tc>
        <w:tc>
          <w:tcPr>
            <w:tcW w:w="76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76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104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全新</w:t>
            </w:r>
          </w:p>
        </w:tc>
      </w:tr>
      <w:tr>
        <w:tblPrEx>
          <w:tblCellMar>
            <w:top w:w="0" w:type="dxa"/>
            <w:left w:w="108" w:type="dxa"/>
            <w:bottom w:w="0" w:type="dxa"/>
            <w:right w:w="108" w:type="dxa"/>
          </w:tblCellMar>
        </w:tblPrEx>
        <w:trPr>
          <w:trHeight w:val="402" w:hRule="atLeast"/>
          <w:jc w:val="center"/>
        </w:trPr>
        <w:tc>
          <w:tcPr>
            <w:tcW w:w="51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232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回流泵（管道泵）</w:t>
            </w:r>
          </w:p>
        </w:tc>
        <w:tc>
          <w:tcPr>
            <w:tcW w:w="441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50LW-20-7-0.75</w:t>
            </w:r>
          </w:p>
        </w:tc>
        <w:tc>
          <w:tcPr>
            <w:tcW w:w="76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76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104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全新</w:t>
            </w:r>
          </w:p>
        </w:tc>
      </w:tr>
      <w:tr>
        <w:tblPrEx>
          <w:tblCellMar>
            <w:top w:w="0" w:type="dxa"/>
            <w:left w:w="108" w:type="dxa"/>
            <w:bottom w:w="0" w:type="dxa"/>
            <w:right w:w="108" w:type="dxa"/>
          </w:tblCellMar>
        </w:tblPrEx>
        <w:trPr>
          <w:trHeight w:val="401" w:hRule="atLeast"/>
          <w:jc w:val="center"/>
        </w:trPr>
        <w:tc>
          <w:tcPr>
            <w:tcW w:w="511" w:type="dxa"/>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7</w:t>
            </w:r>
          </w:p>
        </w:tc>
        <w:tc>
          <w:tcPr>
            <w:tcW w:w="2325" w:type="dxa"/>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稀释泵</w:t>
            </w:r>
          </w:p>
        </w:tc>
        <w:tc>
          <w:tcPr>
            <w:tcW w:w="4414" w:type="dxa"/>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kern w:val="0"/>
                <w:sz w:val="24"/>
                <w:szCs w:val="24"/>
                <w:u w:val="none"/>
                <w:lang w:val="en-US" w:eastAsia="zh-CN" w:bidi="ar"/>
              </w:rPr>
              <w:t>PQ60</w:t>
            </w:r>
          </w:p>
        </w:tc>
        <w:tc>
          <w:tcPr>
            <w:tcW w:w="763" w:type="dxa"/>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2</w:t>
            </w:r>
          </w:p>
        </w:tc>
        <w:tc>
          <w:tcPr>
            <w:tcW w:w="764" w:type="dxa"/>
            <w:tcBorders>
              <w:top w:val="single" w:color="auto"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1048" w:type="dxa"/>
            <w:tcBorders>
              <w:top w:val="single" w:color="auto" w:sz="4" w:space="0"/>
              <w:left w:val="single" w:color="auto"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全新</w:t>
            </w:r>
          </w:p>
        </w:tc>
      </w:tr>
      <w:tr>
        <w:tblPrEx>
          <w:tblCellMar>
            <w:top w:w="0" w:type="dxa"/>
            <w:left w:w="108" w:type="dxa"/>
            <w:bottom w:w="0" w:type="dxa"/>
            <w:right w:w="108" w:type="dxa"/>
          </w:tblCellMar>
        </w:tblPrEx>
        <w:trPr>
          <w:trHeight w:val="489" w:hRule="atLeast"/>
          <w:jc w:val="center"/>
        </w:trPr>
        <w:tc>
          <w:tcPr>
            <w:tcW w:w="511" w:type="dxa"/>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w:t>
            </w:r>
          </w:p>
        </w:tc>
        <w:tc>
          <w:tcPr>
            <w:tcW w:w="2325" w:type="dxa"/>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产水泵（反冲泵）</w:t>
            </w:r>
          </w:p>
        </w:tc>
        <w:tc>
          <w:tcPr>
            <w:tcW w:w="4414" w:type="dxa"/>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GMP31-50</w:t>
            </w:r>
          </w:p>
        </w:tc>
        <w:tc>
          <w:tcPr>
            <w:tcW w:w="763" w:type="dxa"/>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764" w:type="dxa"/>
            <w:tcBorders>
              <w:top w:val="single" w:color="auto"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1048" w:type="dxa"/>
            <w:tcBorders>
              <w:top w:val="single" w:color="auto" w:sz="4" w:space="0"/>
              <w:left w:val="single" w:color="auto"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322" w:hRule="atLeast"/>
          <w:jc w:val="center"/>
        </w:trPr>
        <w:tc>
          <w:tcPr>
            <w:tcW w:w="51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w:t>
            </w:r>
          </w:p>
        </w:tc>
        <w:tc>
          <w:tcPr>
            <w:tcW w:w="2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产水电动阀1、2</w:t>
            </w:r>
          </w:p>
        </w:tc>
        <w:tc>
          <w:tcPr>
            <w:tcW w:w="44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DN50</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764"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1048" w:type="dxa"/>
            <w:tcBorders>
              <w:top w:val="single" w:color="000000" w:sz="4" w:space="0"/>
              <w:left w:val="single" w:color="auto"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489" w:hRule="atLeast"/>
          <w:jc w:val="center"/>
        </w:trPr>
        <w:tc>
          <w:tcPr>
            <w:tcW w:w="51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2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反洗电动阀3、4</w:t>
            </w:r>
          </w:p>
        </w:tc>
        <w:tc>
          <w:tcPr>
            <w:tcW w:w="44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DN50</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764"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1048" w:type="dxa"/>
            <w:tcBorders>
              <w:top w:val="single" w:color="000000" w:sz="4" w:space="0"/>
              <w:left w:val="single" w:color="auto"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489" w:hRule="atLeast"/>
          <w:jc w:val="center"/>
        </w:trPr>
        <w:tc>
          <w:tcPr>
            <w:tcW w:w="51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11</w:t>
            </w:r>
          </w:p>
        </w:tc>
        <w:tc>
          <w:tcPr>
            <w:tcW w:w="2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药洗电动阀阀</w:t>
            </w:r>
          </w:p>
        </w:tc>
        <w:tc>
          <w:tcPr>
            <w:tcW w:w="44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DN50</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764"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1048" w:type="dxa"/>
            <w:tcBorders>
              <w:top w:val="single" w:color="000000" w:sz="4" w:space="0"/>
              <w:left w:val="single" w:color="auto"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90" w:hRule="atLeast"/>
          <w:jc w:val="center"/>
        </w:trPr>
        <w:tc>
          <w:tcPr>
            <w:tcW w:w="51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w:t>
            </w:r>
          </w:p>
        </w:tc>
        <w:tc>
          <w:tcPr>
            <w:tcW w:w="2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紫外线消毒</w:t>
            </w:r>
          </w:p>
        </w:tc>
        <w:tc>
          <w:tcPr>
            <w:tcW w:w="44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DN50</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764"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1048" w:type="dxa"/>
            <w:tcBorders>
              <w:top w:val="single" w:color="000000" w:sz="4" w:space="0"/>
              <w:left w:val="single" w:color="auto"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518" w:hRule="atLeast"/>
          <w:jc w:val="center"/>
        </w:trPr>
        <w:tc>
          <w:tcPr>
            <w:tcW w:w="51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kern w:val="0"/>
                <w:sz w:val="24"/>
                <w:szCs w:val="24"/>
                <w:u w:val="none"/>
                <w:lang w:val="en-US" w:eastAsia="zh-CN" w:bidi="ar"/>
              </w:rPr>
              <w:t>13</w:t>
            </w:r>
          </w:p>
        </w:tc>
        <w:tc>
          <w:tcPr>
            <w:tcW w:w="2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次氯酸钠加药计量泵</w:t>
            </w:r>
          </w:p>
        </w:tc>
        <w:tc>
          <w:tcPr>
            <w:tcW w:w="44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15升</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764"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1048" w:type="dxa"/>
            <w:tcBorders>
              <w:top w:val="single" w:color="000000" w:sz="4" w:space="0"/>
              <w:left w:val="single" w:color="auto"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491" w:hRule="atLeast"/>
          <w:jc w:val="center"/>
        </w:trPr>
        <w:tc>
          <w:tcPr>
            <w:tcW w:w="51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kern w:val="0"/>
                <w:sz w:val="24"/>
                <w:szCs w:val="24"/>
                <w:u w:val="none"/>
                <w:lang w:val="en-US" w:eastAsia="zh-CN" w:bidi="ar"/>
              </w:rPr>
              <w:t>14</w:t>
            </w:r>
          </w:p>
        </w:tc>
        <w:tc>
          <w:tcPr>
            <w:tcW w:w="2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PAC加药计量泵</w:t>
            </w:r>
          </w:p>
        </w:tc>
        <w:tc>
          <w:tcPr>
            <w:tcW w:w="44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JLM0110</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764"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1048" w:type="dxa"/>
            <w:tcBorders>
              <w:top w:val="single" w:color="000000" w:sz="4" w:space="0"/>
              <w:left w:val="single" w:color="auto"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503" w:hRule="atLeast"/>
          <w:jc w:val="center"/>
        </w:trPr>
        <w:tc>
          <w:tcPr>
            <w:tcW w:w="51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15</w:t>
            </w:r>
          </w:p>
        </w:tc>
        <w:tc>
          <w:tcPr>
            <w:tcW w:w="2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加药桶</w:t>
            </w:r>
          </w:p>
        </w:tc>
        <w:tc>
          <w:tcPr>
            <w:tcW w:w="44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100L</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764"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1048" w:type="dxa"/>
            <w:tcBorders>
              <w:top w:val="single" w:color="000000" w:sz="4" w:space="0"/>
              <w:left w:val="single" w:color="auto"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441" w:hRule="atLeast"/>
          <w:jc w:val="center"/>
        </w:trPr>
        <w:tc>
          <w:tcPr>
            <w:tcW w:w="51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16</w:t>
            </w:r>
          </w:p>
        </w:tc>
        <w:tc>
          <w:tcPr>
            <w:tcW w:w="2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加药桶</w:t>
            </w:r>
          </w:p>
        </w:tc>
        <w:tc>
          <w:tcPr>
            <w:tcW w:w="44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100L</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764"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1048" w:type="dxa"/>
            <w:tcBorders>
              <w:top w:val="single" w:color="000000" w:sz="4" w:space="0"/>
              <w:left w:val="single" w:color="auto"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552" w:hRule="atLeast"/>
          <w:jc w:val="center"/>
        </w:trPr>
        <w:tc>
          <w:tcPr>
            <w:tcW w:w="51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17</w:t>
            </w:r>
          </w:p>
        </w:tc>
        <w:tc>
          <w:tcPr>
            <w:tcW w:w="2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风压压力变送器</w:t>
            </w:r>
          </w:p>
        </w:tc>
        <w:tc>
          <w:tcPr>
            <w:tcW w:w="44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2088 0kpa-50kpa</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764"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1048" w:type="dxa"/>
            <w:tcBorders>
              <w:top w:val="single" w:color="000000" w:sz="4" w:space="0"/>
              <w:left w:val="single" w:color="auto"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477" w:hRule="atLeast"/>
          <w:jc w:val="center"/>
        </w:trPr>
        <w:tc>
          <w:tcPr>
            <w:tcW w:w="51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18</w:t>
            </w:r>
          </w:p>
        </w:tc>
        <w:tc>
          <w:tcPr>
            <w:tcW w:w="2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水压压力变送器</w:t>
            </w:r>
          </w:p>
        </w:tc>
        <w:tc>
          <w:tcPr>
            <w:tcW w:w="44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2088 -100kpa-100kpa</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764"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1048" w:type="dxa"/>
            <w:tcBorders>
              <w:top w:val="single" w:color="000000" w:sz="4" w:space="0"/>
              <w:left w:val="single" w:color="auto"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477" w:hRule="atLeast"/>
          <w:jc w:val="center"/>
        </w:trPr>
        <w:tc>
          <w:tcPr>
            <w:tcW w:w="51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19</w:t>
            </w:r>
          </w:p>
        </w:tc>
        <w:tc>
          <w:tcPr>
            <w:tcW w:w="2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产水电磁流量计</w:t>
            </w:r>
          </w:p>
        </w:tc>
        <w:tc>
          <w:tcPr>
            <w:tcW w:w="44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DN50带485</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764"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1048" w:type="dxa"/>
            <w:tcBorders>
              <w:top w:val="single" w:color="000000" w:sz="4" w:space="0"/>
              <w:left w:val="single" w:color="auto"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477" w:hRule="atLeast"/>
          <w:jc w:val="center"/>
        </w:trPr>
        <w:tc>
          <w:tcPr>
            <w:tcW w:w="51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c>
          <w:tcPr>
            <w:tcW w:w="2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仿宋" w:hAnsi="仿宋" w:eastAsia="仿宋" w:cs="仿宋"/>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反冲洗转子流量计</w:t>
            </w:r>
          </w:p>
        </w:tc>
        <w:tc>
          <w:tcPr>
            <w:tcW w:w="44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标准流量16m³</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764"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1048" w:type="dxa"/>
            <w:tcBorders>
              <w:top w:val="single" w:color="000000" w:sz="4" w:space="0"/>
              <w:left w:val="single" w:color="auto"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477" w:hRule="atLeast"/>
          <w:jc w:val="center"/>
        </w:trPr>
        <w:tc>
          <w:tcPr>
            <w:tcW w:w="51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21</w:t>
            </w:r>
          </w:p>
        </w:tc>
        <w:tc>
          <w:tcPr>
            <w:tcW w:w="2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仿宋" w:hAnsi="仿宋" w:eastAsia="仿宋" w:cs="仿宋"/>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在线清洗转子流量计</w:t>
            </w:r>
          </w:p>
        </w:tc>
        <w:tc>
          <w:tcPr>
            <w:tcW w:w="44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2m³/h</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764"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1048" w:type="dxa"/>
            <w:tcBorders>
              <w:top w:val="single" w:color="000000" w:sz="4" w:space="0"/>
              <w:left w:val="single" w:color="auto"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477" w:hRule="atLeast"/>
          <w:jc w:val="center"/>
        </w:trPr>
        <w:tc>
          <w:tcPr>
            <w:tcW w:w="51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22</w:t>
            </w:r>
          </w:p>
        </w:tc>
        <w:tc>
          <w:tcPr>
            <w:tcW w:w="2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仿宋" w:hAnsi="仿宋" w:eastAsia="仿宋" w:cs="仿宋"/>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调节池投入式液位计</w:t>
            </w:r>
          </w:p>
        </w:tc>
        <w:tc>
          <w:tcPr>
            <w:tcW w:w="44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0-3m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764"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1048" w:type="dxa"/>
            <w:tcBorders>
              <w:top w:val="single" w:color="000000" w:sz="4" w:space="0"/>
              <w:left w:val="single" w:color="auto"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477" w:hRule="atLeast"/>
          <w:jc w:val="center"/>
        </w:trPr>
        <w:tc>
          <w:tcPr>
            <w:tcW w:w="51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23</w:t>
            </w:r>
          </w:p>
        </w:tc>
        <w:tc>
          <w:tcPr>
            <w:tcW w:w="2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仿宋" w:hAnsi="仿宋" w:eastAsia="仿宋" w:cs="仿宋"/>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膜池投入式液位计</w:t>
            </w:r>
          </w:p>
        </w:tc>
        <w:tc>
          <w:tcPr>
            <w:tcW w:w="44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0-3m</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764"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1048" w:type="dxa"/>
            <w:tcBorders>
              <w:top w:val="single" w:color="000000" w:sz="4" w:space="0"/>
              <w:left w:val="single" w:color="auto"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477" w:hRule="atLeast"/>
          <w:jc w:val="center"/>
        </w:trPr>
        <w:tc>
          <w:tcPr>
            <w:tcW w:w="51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24</w:t>
            </w:r>
          </w:p>
        </w:tc>
        <w:tc>
          <w:tcPr>
            <w:tcW w:w="2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轴流风机</w:t>
            </w:r>
          </w:p>
        </w:tc>
        <w:tc>
          <w:tcPr>
            <w:tcW w:w="44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配套</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w:t>
            </w:r>
          </w:p>
        </w:tc>
        <w:tc>
          <w:tcPr>
            <w:tcW w:w="764"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套</w:t>
            </w:r>
          </w:p>
        </w:tc>
        <w:tc>
          <w:tcPr>
            <w:tcW w:w="1048" w:type="dxa"/>
            <w:tcBorders>
              <w:top w:val="single" w:color="000000" w:sz="4" w:space="0"/>
              <w:left w:val="single" w:color="auto"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477" w:hRule="atLeast"/>
          <w:jc w:val="center"/>
        </w:trPr>
        <w:tc>
          <w:tcPr>
            <w:tcW w:w="51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25</w:t>
            </w:r>
          </w:p>
        </w:tc>
        <w:tc>
          <w:tcPr>
            <w:tcW w:w="2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柜内照明</w:t>
            </w:r>
          </w:p>
        </w:tc>
        <w:tc>
          <w:tcPr>
            <w:tcW w:w="44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配套</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w:t>
            </w:r>
          </w:p>
        </w:tc>
        <w:tc>
          <w:tcPr>
            <w:tcW w:w="764"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套</w:t>
            </w:r>
          </w:p>
        </w:tc>
        <w:tc>
          <w:tcPr>
            <w:tcW w:w="1048" w:type="dxa"/>
            <w:tcBorders>
              <w:top w:val="single" w:color="000000" w:sz="4" w:space="0"/>
              <w:left w:val="single" w:color="auto"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477" w:hRule="atLeast"/>
          <w:jc w:val="center"/>
        </w:trPr>
        <w:tc>
          <w:tcPr>
            <w:tcW w:w="51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26</w:t>
            </w:r>
          </w:p>
        </w:tc>
        <w:tc>
          <w:tcPr>
            <w:tcW w:w="2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超细格栅</w:t>
            </w:r>
          </w:p>
        </w:tc>
        <w:tc>
          <w:tcPr>
            <w:tcW w:w="44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500*500*300孔径1.5</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w:t>
            </w:r>
          </w:p>
        </w:tc>
        <w:tc>
          <w:tcPr>
            <w:tcW w:w="764"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套</w:t>
            </w:r>
          </w:p>
        </w:tc>
        <w:tc>
          <w:tcPr>
            <w:tcW w:w="1048" w:type="dxa"/>
            <w:tcBorders>
              <w:top w:val="single" w:color="000000" w:sz="4" w:space="0"/>
              <w:left w:val="single" w:color="auto"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477" w:hRule="atLeast"/>
          <w:jc w:val="center"/>
        </w:trPr>
        <w:tc>
          <w:tcPr>
            <w:tcW w:w="51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27</w:t>
            </w:r>
          </w:p>
        </w:tc>
        <w:tc>
          <w:tcPr>
            <w:tcW w:w="2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电控箱</w:t>
            </w:r>
          </w:p>
        </w:tc>
        <w:tc>
          <w:tcPr>
            <w:tcW w:w="44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1800*800*400</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w:t>
            </w:r>
          </w:p>
        </w:tc>
        <w:tc>
          <w:tcPr>
            <w:tcW w:w="764"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套</w:t>
            </w:r>
          </w:p>
        </w:tc>
        <w:tc>
          <w:tcPr>
            <w:tcW w:w="1048" w:type="dxa"/>
            <w:tcBorders>
              <w:top w:val="single" w:color="000000" w:sz="4" w:space="0"/>
              <w:left w:val="single" w:color="auto"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477" w:hRule="atLeast"/>
          <w:jc w:val="center"/>
        </w:trPr>
        <w:tc>
          <w:tcPr>
            <w:tcW w:w="51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28</w:t>
            </w:r>
          </w:p>
        </w:tc>
        <w:tc>
          <w:tcPr>
            <w:tcW w:w="2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远程</w:t>
            </w:r>
          </w:p>
        </w:tc>
        <w:tc>
          <w:tcPr>
            <w:tcW w:w="44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巨控</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764"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1048" w:type="dxa"/>
            <w:tcBorders>
              <w:top w:val="single" w:color="000000" w:sz="4" w:space="0"/>
              <w:left w:val="single" w:color="auto"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477" w:hRule="atLeast"/>
          <w:jc w:val="center"/>
        </w:trPr>
        <w:tc>
          <w:tcPr>
            <w:tcW w:w="51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29</w:t>
            </w:r>
          </w:p>
        </w:tc>
        <w:tc>
          <w:tcPr>
            <w:tcW w:w="2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PLC触摸屏</w:t>
            </w:r>
          </w:p>
        </w:tc>
        <w:tc>
          <w:tcPr>
            <w:tcW w:w="44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10寸触摸屏</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764"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1048" w:type="dxa"/>
            <w:tcBorders>
              <w:top w:val="single" w:color="000000" w:sz="4" w:space="0"/>
              <w:left w:val="single" w:color="auto"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477" w:hRule="atLeast"/>
          <w:jc w:val="center"/>
        </w:trPr>
        <w:tc>
          <w:tcPr>
            <w:tcW w:w="51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w:t>
            </w:r>
          </w:p>
        </w:tc>
        <w:tc>
          <w:tcPr>
            <w:tcW w:w="2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程序</w:t>
            </w:r>
          </w:p>
        </w:tc>
        <w:tc>
          <w:tcPr>
            <w:tcW w:w="44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配套</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764"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1048" w:type="dxa"/>
            <w:tcBorders>
              <w:top w:val="single" w:color="000000" w:sz="4" w:space="0"/>
              <w:left w:val="single" w:color="auto"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477" w:hRule="atLeast"/>
          <w:jc w:val="center"/>
        </w:trPr>
        <w:tc>
          <w:tcPr>
            <w:tcW w:w="51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31</w:t>
            </w:r>
          </w:p>
        </w:tc>
        <w:tc>
          <w:tcPr>
            <w:tcW w:w="2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控制制作</w:t>
            </w:r>
          </w:p>
        </w:tc>
        <w:tc>
          <w:tcPr>
            <w:tcW w:w="44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配套</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764"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批</w:t>
            </w:r>
          </w:p>
        </w:tc>
        <w:tc>
          <w:tcPr>
            <w:tcW w:w="1048" w:type="dxa"/>
            <w:tcBorders>
              <w:top w:val="single" w:color="000000" w:sz="4" w:space="0"/>
              <w:left w:val="single" w:color="auto"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477" w:hRule="atLeast"/>
          <w:jc w:val="center"/>
        </w:trPr>
        <w:tc>
          <w:tcPr>
            <w:tcW w:w="51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32</w:t>
            </w:r>
          </w:p>
        </w:tc>
        <w:tc>
          <w:tcPr>
            <w:tcW w:w="2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管子管件</w:t>
            </w:r>
          </w:p>
        </w:tc>
        <w:tc>
          <w:tcPr>
            <w:tcW w:w="44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配套</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764"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批</w:t>
            </w:r>
          </w:p>
        </w:tc>
        <w:tc>
          <w:tcPr>
            <w:tcW w:w="1048" w:type="dxa"/>
            <w:tcBorders>
              <w:top w:val="single" w:color="000000" w:sz="4" w:space="0"/>
              <w:left w:val="single" w:color="auto"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477" w:hRule="atLeast"/>
          <w:jc w:val="center"/>
        </w:trPr>
        <w:tc>
          <w:tcPr>
            <w:tcW w:w="51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33</w:t>
            </w:r>
          </w:p>
        </w:tc>
        <w:tc>
          <w:tcPr>
            <w:tcW w:w="2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电线电缆</w:t>
            </w:r>
          </w:p>
        </w:tc>
        <w:tc>
          <w:tcPr>
            <w:tcW w:w="44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配套</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764"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批</w:t>
            </w:r>
          </w:p>
        </w:tc>
        <w:tc>
          <w:tcPr>
            <w:tcW w:w="1048" w:type="dxa"/>
            <w:tcBorders>
              <w:top w:val="single" w:color="000000" w:sz="4" w:space="0"/>
              <w:left w:val="single" w:color="auto"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477" w:hRule="atLeast"/>
          <w:jc w:val="center"/>
        </w:trPr>
        <w:tc>
          <w:tcPr>
            <w:tcW w:w="51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34</w:t>
            </w:r>
          </w:p>
        </w:tc>
        <w:tc>
          <w:tcPr>
            <w:tcW w:w="2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桥架</w:t>
            </w:r>
          </w:p>
        </w:tc>
        <w:tc>
          <w:tcPr>
            <w:tcW w:w="44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配套</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764"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批</w:t>
            </w:r>
          </w:p>
        </w:tc>
        <w:tc>
          <w:tcPr>
            <w:tcW w:w="1048" w:type="dxa"/>
            <w:tcBorders>
              <w:top w:val="single" w:color="000000" w:sz="4" w:space="0"/>
              <w:left w:val="single" w:color="auto"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477" w:hRule="atLeast"/>
          <w:jc w:val="center"/>
        </w:trPr>
        <w:tc>
          <w:tcPr>
            <w:tcW w:w="51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35</w:t>
            </w:r>
          </w:p>
        </w:tc>
        <w:tc>
          <w:tcPr>
            <w:tcW w:w="2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设备集成费</w:t>
            </w:r>
          </w:p>
        </w:tc>
        <w:tc>
          <w:tcPr>
            <w:tcW w:w="44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配套</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764"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1048" w:type="dxa"/>
            <w:tcBorders>
              <w:top w:val="single" w:color="000000" w:sz="4" w:space="0"/>
              <w:left w:val="single" w:color="auto"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477" w:hRule="atLeast"/>
          <w:jc w:val="center"/>
        </w:trPr>
        <w:tc>
          <w:tcPr>
            <w:tcW w:w="51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36</w:t>
            </w:r>
          </w:p>
        </w:tc>
        <w:tc>
          <w:tcPr>
            <w:tcW w:w="2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运输费用</w:t>
            </w:r>
          </w:p>
        </w:tc>
        <w:tc>
          <w:tcPr>
            <w:tcW w:w="44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配套</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764"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项</w:t>
            </w:r>
          </w:p>
        </w:tc>
        <w:tc>
          <w:tcPr>
            <w:tcW w:w="1048" w:type="dxa"/>
            <w:tcBorders>
              <w:top w:val="single" w:color="000000" w:sz="4" w:space="0"/>
              <w:left w:val="single" w:color="auto"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477" w:hRule="atLeast"/>
          <w:jc w:val="center"/>
        </w:trPr>
        <w:tc>
          <w:tcPr>
            <w:tcW w:w="51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37</w:t>
            </w:r>
          </w:p>
        </w:tc>
        <w:tc>
          <w:tcPr>
            <w:tcW w:w="2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调试费用</w:t>
            </w:r>
          </w:p>
        </w:tc>
        <w:tc>
          <w:tcPr>
            <w:tcW w:w="44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配套</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764"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项</w:t>
            </w:r>
          </w:p>
        </w:tc>
        <w:tc>
          <w:tcPr>
            <w:tcW w:w="1048" w:type="dxa"/>
            <w:tcBorders>
              <w:top w:val="single" w:color="000000" w:sz="4" w:space="0"/>
              <w:left w:val="single" w:color="auto"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477" w:hRule="atLeast"/>
          <w:jc w:val="center"/>
        </w:trPr>
        <w:tc>
          <w:tcPr>
            <w:tcW w:w="51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38</w:t>
            </w:r>
          </w:p>
        </w:tc>
        <w:tc>
          <w:tcPr>
            <w:tcW w:w="2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其他费用</w:t>
            </w:r>
          </w:p>
        </w:tc>
        <w:tc>
          <w:tcPr>
            <w:tcW w:w="44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配套</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764"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项</w:t>
            </w:r>
          </w:p>
        </w:tc>
        <w:tc>
          <w:tcPr>
            <w:tcW w:w="1048" w:type="dxa"/>
            <w:tcBorders>
              <w:top w:val="single" w:color="000000" w:sz="4" w:space="0"/>
              <w:left w:val="single" w:color="auto"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477" w:hRule="atLeast"/>
          <w:jc w:val="center"/>
        </w:trPr>
        <w:tc>
          <w:tcPr>
            <w:tcW w:w="51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39</w:t>
            </w:r>
          </w:p>
        </w:tc>
        <w:tc>
          <w:tcPr>
            <w:tcW w:w="2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税费</w:t>
            </w:r>
          </w:p>
        </w:tc>
        <w:tc>
          <w:tcPr>
            <w:tcW w:w="44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配套</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764"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项</w:t>
            </w:r>
          </w:p>
        </w:tc>
        <w:tc>
          <w:tcPr>
            <w:tcW w:w="1048" w:type="dxa"/>
            <w:tcBorders>
              <w:top w:val="single" w:color="000000" w:sz="4" w:space="0"/>
              <w:left w:val="single" w:color="auto"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kern w:val="0"/>
                <w:sz w:val="24"/>
                <w:szCs w:val="24"/>
                <w:u w:val="none"/>
                <w:lang w:val="en-US" w:eastAsia="zh-CN" w:bidi="ar"/>
              </w:rPr>
            </w:pPr>
          </w:p>
        </w:tc>
      </w:tr>
    </w:tbl>
    <w:p>
      <w:pPr>
        <w:pStyle w:val="36"/>
        <w:tabs>
          <w:tab w:val="left" w:pos="0"/>
        </w:tabs>
        <w:adjustRightInd w:val="0"/>
        <w:snapToGrid w:val="0"/>
        <w:spacing w:line="240" w:lineRule="auto"/>
        <w:ind w:left="0" w:leftChars="0" w:firstLine="0" w:firstLineChars="0"/>
        <w:outlineLvl w:val="0"/>
        <w:rPr>
          <w:rFonts w:hint="eastAsia" w:ascii="仿宋" w:hAnsi="仿宋" w:eastAsia="仿宋" w:cs="仿宋"/>
          <w:sz w:val="24"/>
          <w:szCs w:val="24"/>
          <w:lang w:val="en-US" w:eastAsia="zh-CN"/>
        </w:rPr>
      </w:pPr>
    </w:p>
    <w:p>
      <w:pPr>
        <w:tabs>
          <w:tab w:val="left" w:pos="432"/>
        </w:tabs>
        <w:adjustRightInd w:val="0"/>
        <w:snapToGrid w:val="0"/>
        <w:spacing w:before="156" w:beforeLines="50" w:line="360" w:lineRule="auto"/>
        <w:outlineLvl w:val="0"/>
        <w:rPr>
          <w:rFonts w:hint="eastAsia" w:ascii="仿宋" w:hAnsi="仿宋" w:eastAsia="仿宋" w:cs="仿宋"/>
          <w:b/>
          <w:bCs/>
          <w:kern w:val="0"/>
          <w:sz w:val="24"/>
          <w:szCs w:val="24"/>
        </w:rPr>
      </w:pPr>
      <w:r>
        <w:rPr>
          <w:rFonts w:hint="eastAsia" w:ascii="仿宋" w:hAnsi="仿宋" w:eastAsia="仿宋" w:cs="仿宋"/>
          <w:b/>
          <w:bCs/>
          <w:kern w:val="0"/>
          <w:sz w:val="24"/>
          <w:szCs w:val="24"/>
        </w:rPr>
        <w:t>第二条 合同总价款</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1、合同</w:t>
      </w:r>
      <w:r>
        <w:rPr>
          <w:rFonts w:hint="eastAsia" w:ascii="仿宋" w:hAnsi="仿宋" w:eastAsia="仿宋" w:cs="仿宋"/>
          <w:sz w:val="24"/>
          <w:szCs w:val="24"/>
          <w:lang w:val="en-US" w:eastAsia="zh-CN"/>
        </w:rPr>
        <w:t>含税固定</w:t>
      </w:r>
      <w:r>
        <w:rPr>
          <w:rFonts w:hint="eastAsia" w:ascii="仿宋" w:hAnsi="仿宋" w:eastAsia="仿宋" w:cs="仿宋"/>
          <w:sz w:val="24"/>
          <w:szCs w:val="24"/>
        </w:rPr>
        <w:t>总价为：</w:t>
      </w:r>
      <w:r>
        <w:rPr>
          <w:rFonts w:hint="eastAsia" w:ascii="仿宋" w:hAnsi="仿宋" w:eastAsia="仿宋" w:cs="仿宋"/>
          <w:sz w:val="24"/>
          <w:szCs w:val="24"/>
          <w:lang w:val="en-US" w:eastAsia="zh-CN"/>
        </w:rPr>
        <w:t>￥</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元（大 写：</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元）。</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开具</w:t>
      </w:r>
      <w:r>
        <w:rPr>
          <w:rFonts w:hint="eastAsia" w:ascii="仿宋" w:hAnsi="仿宋" w:eastAsia="仿宋" w:cs="仿宋"/>
          <w:sz w:val="24"/>
          <w:szCs w:val="24"/>
        </w:rPr>
        <w:t>增值税专用发票</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票面税率不低于3%</w:t>
      </w:r>
      <w:r>
        <w:rPr>
          <w:rFonts w:hint="eastAsia" w:ascii="仿宋" w:hAnsi="仿宋" w:eastAsia="仿宋" w:cs="仿宋"/>
          <w:sz w:val="24"/>
          <w:szCs w:val="24"/>
        </w:rPr>
        <w:t>。</w:t>
      </w:r>
    </w:p>
    <w:p>
      <w:pPr>
        <w:numPr>
          <w:ilvl w:val="0"/>
          <w:numId w:val="4"/>
        </w:numPr>
        <w:tabs>
          <w:tab w:val="left" w:pos="432"/>
        </w:tabs>
        <w:adjustRightInd w:val="0"/>
        <w:snapToGrid w:val="0"/>
        <w:spacing w:before="156" w:beforeLines="50" w:line="360" w:lineRule="auto"/>
        <w:outlineLvl w:val="0"/>
        <w:rPr>
          <w:rFonts w:hint="eastAsia" w:ascii="仿宋" w:hAnsi="仿宋" w:eastAsia="仿宋" w:cs="仿宋"/>
          <w:b/>
          <w:bCs/>
          <w:kern w:val="0"/>
          <w:sz w:val="24"/>
          <w:szCs w:val="24"/>
        </w:rPr>
      </w:pPr>
      <w:r>
        <w:rPr>
          <w:rFonts w:hint="eastAsia" w:ascii="仿宋" w:hAnsi="仿宋" w:eastAsia="仿宋" w:cs="仿宋"/>
          <w:b/>
          <w:bCs/>
          <w:kern w:val="0"/>
          <w:sz w:val="24"/>
          <w:szCs w:val="24"/>
        </w:rPr>
        <w:t>付款方式</w:t>
      </w:r>
    </w:p>
    <w:p>
      <w:pPr>
        <w:pStyle w:val="36"/>
        <w:tabs>
          <w:tab w:val="left" w:pos="0"/>
        </w:tabs>
        <w:adjustRightInd w:val="0"/>
        <w:snapToGrid w:val="0"/>
        <w:spacing w:line="360" w:lineRule="auto"/>
        <w:ind w:left="0" w:leftChars="0" w:firstLine="480" w:firstLineChars="200"/>
        <w:outlineLvl w:val="0"/>
        <w:rPr>
          <w:rFonts w:hint="eastAsia" w:ascii="仿宋" w:hAnsi="仿宋" w:eastAsia="仿宋" w:cs="仿宋"/>
          <w:sz w:val="24"/>
          <w:szCs w:val="24"/>
          <w:lang w:val="en-US"/>
        </w:rPr>
      </w:pPr>
      <w:r>
        <w:rPr>
          <w:rFonts w:hint="eastAsia" w:ascii="仿宋" w:hAnsi="仿宋" w:eastAsia="仿宋" w:cs="仿宋"/>
          <w:sz w:val="24"/>
          <w:szCs w:val="24"/>
          <w:lang w:val="en-US" w:eastAsia="zh-CN"/>
        </w:rPr>
        <w:t>1、设备全部生产完成后起运前支付</w:t>
      </w:r>
      <w:r>
        <w:rPr>
          <w:rFonts w:hint="default" w:ascii="仿宋" w:hAnsi="仿宋" w:eastAsia="仿宋" w:cs="仿宋"/>
          <w:sz w:val="24"/>
          <w:szCs w:val="24"/>
        </w:rPr>
        <w:t>30%</w:t>
      </w:r>
      <w:r>
        <w:rPr>
          <w:rFonts w:hint="eastAsia" w:ascii="仿宋" w:hAnsi="仿宋" w:eastAsia="仿宋" w:cs="仿宋"/>
          <w:sz w:val="24"/>
          <w:szCs w:val="24"/>
          <w:lang w:val="en-US" w:eastAsia="zh-CN"/>
        </w:rPr>
        <w:t>，即</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元；</w:t>
      </w:r>
      <w:r>
        <w:rPr>
          <w:rFonts w:hint="eastAsia" w:ascii="仿宋" w:hAnsi="仿宋" w:eastAsia="仿宋" w:cs="仿宋"/>
          <w:sz w:val="24"/>
          <w:szCs w:val="24"/>
        </w:rPr>
        <w:t>设备安装调试完成，</w:t>
      </w:r>
      <w:r>
        <w:rPr>
          <w:rFonts w:hint="eastAsia" w:ascii="仿宋" w:hAnsi="仿宋" w:eastAsia="仿宋" w:cs="仿宋"/>
          <w:sz w:val="24"/>
          <w:szCs w:val="24"/>
          <w:lang w:val="en-US" w:eastAsia="zh-CN"/>
        </w:rPr>
        <w:t>正常运行5日后，甲方向乙方支付至合同金额80%，即</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元，交工验收合格并出具相应的检测报告后支付至结算金额97%，即</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元；质保期满后，甲方向乙方无息支付3%质保金。</w:t>
      </w:r>
    </w:p>
    <w:p>
      <w:pPr>
        <w:pStyle w:val="36"/>
        <w:tabs>
          <w:tab w:val="left" w:pos="0"/>
        </w:tabs>
        <w:adjustRightInd w:val="0"/>
        <w:snapToGrid w:val="0"/>
        <w:spacing w:line="360" w:lineRule="auto"/>
        <w:ind w:left="0" w:leftChars="0" w:firstLine="480" w:firstLineChars="200"/>
        <w:outlineLvl w:val="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r>
        <w:rPr>
          <w:rFonts w:hint="eastAsia" w:ascii="仿宋" w:hAnsi="仿宋" w:eastAsia="仿宋" w:cs="仿宋"/>
          <w:sz w:val="24"/>
          <w:szCs w:val="24"/>
        </w:rPr>
        <w:t>、甲方应将所有应付款项直接付至本合同</w:t>
      </w:r>
      <w:r>
        <w:rPr>
          <w:rFonts w:hint="eastAsia" w:ascii="仿宋" w:hAnsi="仿宋" w:eastAsia="仿宋" w:cs="仿宋"/>
          <w:sz w:val="24"/>
          <w:szCs w:val="24"/>
          <w:lang w:val="en-US" w:eastAsia="zh-CN"/>
        </w:rPr>
        <w:t>指定的</w:t>
      </w:r>
      <w:r>
        <w:rPr>
          <w:rFonts w:hint="eastAsia" w:ascii="仿宋" w:hAnsi="仿宋" w:eastAsia="仿宋" w:cs="仿宋"/>
          <w:sz w:val="24"/>
          <w:szCs w:val="24"/>
        </w:rPr>
        <w:t>乙方银行账户，不得向经办人支付；否则，视为甲方未按合同支付款项，乙方有权向甲方要求支付款项并承担违约责任。</w:t>
      </w:r>
    </w:p>
    <w:p>
      <w:pPr>
        <w:tabs>
          <w:tab w:val="left" w:pos="432"/>
        </w:tabs>
        <w:adjustRightInd w:val="0"/>
        <w:snapToGrid w:val="0"/>
        <w:spacing w:before="156" w:beforeLines="50" w:line="360" w:lineRule="auto"/>
        <w:outlineLvl w:val="0"/>
        <w:rPr>
          <w:rFonts w:hint="eastAsia" w:ascii="仿宋" w:hAnsi="仿宋" w:eastAsia="仿宋" w:cs="仿宋"/>
          <w:b/>
          <w:bCs/>
          <w:kern w:val="0"/>
          <w:sz w:val="24"/>
          <w:szCs w:val="24"/>
        </w:rPr>
      </w:pPr>
      <w:r>
        <w:rPr>
          <w:rFonts w:hint="eastAsia" w:ascii="仿宋" w:hAnsi="仿宋" w:eastAsia="仿宋" w:cs="仿宋"/>
          <w:b/>
          <w:bCs/>
          <w:kern w:val="0"/>
          <w:sz w:val="24"/>
          <w:szCs w:val="24"/>
        </w:rPr>
        <w:t>第四条</w:t>
      </w:r>
      <w:r>
        <w:rPr>
          <w:rFonts w:hint="eastAsia" w:ascii="仿宋" w:hAnsi="仿宋" w:eastAsia="仿宋" w:cs="仿宋"/>
          <w:b/>
          <w:bCs/>
          <w:kern w:val="0"/>
          <w:sz w:val="24"/>
          <w:szCs w:val="24"/>
        </w:rPr>
        <w:tab/>
      </w:r>
      <w:r>
        <w:rPr>
          <w:rFonts w:hint="eastAsia" w:ascii="仿宋" w:hAnsi="仿宋" w:eastAsia="仿宋" w:cs="仿宋"/>
          <w:b/>
          <w:bCs/>
          <w:kern w:val="0"/>
          <w:sz w:val="24"/>
          <w:szCs w:val="24"/>
        </w:rPr>
        <w:t>交货时间、地点、方式及联系人</w:t>
      </w:r>
    </w:p>
    <w:p>
      <w:pPr>
        <w:tabs>
          <w:tab w:val="left" w:pos="0"/>
        </w:tabs>
        <w:adjustRightInd w:val="0"/>
        <w:snapToGrid w:val="0"/>
        <w:spacing w:line="360" w:lineRule="auto"/>
        <w:ind w:firstLine="480" w:firstLineChars="200"/>
        <w:jc w:val="left"/>
        <w:outlineLvl w:val="0"/>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r>
        <w:rPr>
          <w:rFonts w:hint="eastAsia" w:ascii="仿宋" w:hAnsi="仿宋" w:eastAsia="仿宋" w:cs="仿宋"/>
          <w:color w:val="000000" w:themeColor="text1"/>
          <w:sz w:val="24"/>
          <w:szCs w:val="24"/>
          <w:lang w:val="en-US" w:eastAsia="zh-CN"/>
          <w14:textFill>
            <w14:solidFill>
              <w14:schemeClr w14:val="tx1"/>
            </w14:solidFill>
          </w14:textFill>
        </w:rPr>
        <w:t>2024年6月15日前全部完工。</w:t>
      </w:r>
    </w:p>
    <w:p>
      <w:pPr>
        <w:tabs>
          <w:tab w:val="left" w:pos="432"/>
        </w:tabs>
        <w:adjustRightInd w:val="0"/>
        <w:snapToGrid w:val="0"/>
        <w:spacing w:line="360" w:lineRule="auto"/>
        <w:ind w:left="105" w:leftChars="50" w:firstLine="360" w:firstLineChars="150"/>
        <w:outlineLvl w:val="0"/>
        <w:rPr>
          <w:rFonts w:hint="eastAsia" w:ascii="仿宋" w:hAnsi="仿宋" w:eastAsia="仿宋" w:cs="仿宋"/>
          <w:sz w:val="24"/>
          <w:szCs w:val="24"/>
        </w:rPr>
      </w:pPr>
      <w:r>
        <w:rPr>
          <w:rFonts w:hint="eastAsia" w:ascii="仿宋" w:hAnsi="仿宋" w:eastAsia="仿宋" w:cs="仿宋"/>
          <w:sz w:val="24"/>
          <w:szCs w:val="24"/>
        </w:rPr>
        <w:t>2、交货地点：四川</w:t>
      </w:r>
      <w:r>
        <w:rPr>
          <w:rFonts w:hint="eastAsia" w:ascii="仿宋" w:hAnsi="仿宋" w:eastAsia="仿宋" w:cs="仿宋"/>
          <w:sz w:val="24"/>
          <w:szCs w:val="24"/>
          <w:lang w:val="en-US" w:eastAsia="zh-CN"/>
        </w:rPr>
        <w:t>合江县内甲方指定现场</w:t>
      </w:r>
      <w:r>
        <w:rPr>
          <w:rFonts w:hint="eastAsia" w:ascii="仿宋" w:hAnsi="仿宋" w:eastAsia="仿宋" w:cs="仿宋"/>
          <w:sz w:val="24"/>
          <w:szCs w:val="24"/>
        </w:rPr>
        <w:t>。</w:t>
      </w:r>
    </w:p>
    <w:p>
      <w:pPr>
        <w:tabs>
          <w:tab w:val="left" w:pos="432"/>
        </w:tabs>
        <w:adjustRightInd w:val="0"/>
        <w:snapToGrid w:val="0"/>
        <w:spacing w:line="360" w:lineRule="auto"/>
        <w:ind w:left="105" w:leftChars="50" w:firstLine="360" w:firstLineChars="150"/>
        <w:outlineLvl w:val="0"/>
        <w:rPr>
          <w:rFonts w:hint="eastAsia" w:ascii="仿宋" w:hAnsi="仿宋" w:eastAsia="仿宋" w:cs="仿宋"/>
          <w:sz w:val="24"/>
          <w:szCs w:val="24"/>
        </w:rPr>
      </w:pPr>
      <w:r>
        <w:rPr>
          <w:rFonts w:hint="eastAsia" w:ascii="仿宋" w:hAnsi="仿宋" w:eastAsia="仿宋" w:cs="仿宋"/>
          <w:sz w:val="24"/>
          <w:szCs w:val="24"/>
        </w:rPr>
        <w:t>3、收货人以发货时甲方的书面通知为准。</w:t>
      </w:r>
    </w:p>
    <w:p>
      <w:pPr>
        <w:tabs>
          <w:tab w:val="left" w:pos="432"/>
        </w:tabs>
        <w:adjustRightInd w:val="0"/>
        <w:snapToGrid w:val="0"/>
        <w:spacing w:before="156" w:beforeLines="50" w:line="360" w:lineRule="auto"/>
        <w:outlineLvl w:val="0"/>
        <w:rPr>
          <w:rFonts w:hint="eastAsia" w:ascii="仿宋" w:hAnsi="仿宋" w:eastAsia="仿宋" w:cs="仿宋"/>
          <w:b/>
          <w:bCs/>
          <w:kern w:val="0"/>
          <w:sz w:val="24"/>
          <w:szCs w:val="24"/>
        </w:rPr>
      </w:pPr>
      <w:r>
        <w:rPr>
          <w:rFonts w:hint="eastAsia" w:ascii="仿宋" w:hAnsi="仿宋" w:eastAsia="仿宋" w:cs="仿宋"/>
          <w:b/>
          <w:bCs/>
          <w:kern w:val="0"/>
          <w:sz w:val="24"/>
          <w:szCs w:val="24"/>
        </w:rPr>
        <w:t xml:space="preserve">第五条 验收时间、地点、标准          </w:t>
      </w:r>
    </w:p>
    <w:p>
      <w:pPr>
        <w:pStyle w:val="36"/>
        <w:tabs>
          <w:tab w:val="left" w:pos="0"/>
        </w:tabs>
        <w:adjustRightInd w:val="0"/>
        <w:snapToGrid w:val="0"/>
        <w:spacing w:line="360" w:lineRule="auto"/>
        <w:ind w:firstLine="600" w:firstLineChars="250"/>
        <w:outlineLvl w:val="0"/>
        <w:rPr>
          <w:rFonts w:hint="eastAsia" w:ascii="仿宋" w:hAnsi="仿宋" w:eastAsia="仿宋" w:cs="仿宋"/>
          <w:sz w:val="24"/>
          <w:szCs w:val="24"/>
        </w:rPr>
      </w:pPr>
      <w:r>
        <w:rPr>
          <w:rFonts w:hint="eastAsia" w:ascii="仿宋" w:hAnsi="仿宋" w:eastAsia="仿宋" w:cs="仿宋"/>
          <w:sz w:val="24"/>
          <w:szCs w:val="24"/>
        </w:rPr>
        <w:t>1、验收时间：乙方应于设备运至甲方指定地点后</w:t>
      </w:r>
      <w:r>
        <w:rPr>
          <w:rFonts w:hint="eastAsia" w:ascii="仿宋" w:hAnsi="仿宋" w:eastAsia="仿宋" w:cs="仿宋"/>
          <w:sz w:val="24"/>
          <w:szCs w:val="24"/>
          <w:u w:val="none"/>
          <w:lang w:val="en-US" w:eastAsia="zh-CN"/>
        </w:rPr>
        <w:t>5</w:t>
      </w:r>
      <w:r>
        <w:rPr>
          <w:rFonts w:hint="eastAsia" w:ascii="仿宋" w:hAnsi="仿宋" w:eastAsia="仿宋" w:cs="仿宋"/>
          <w:sz w:val="24"/>
          <w:szCs w:val="24"/>
        </w:rPr>
        <w:t>日内完成设备安装调试（若因非乙方原因导致乙方无法在前述约定的时间内完成设备安装调试的除外）。</w:t>
      </w:r>
    </w:p>
    <w:p>
      <w:pPr>
        <w:tabs>
          <w:tab w:val="left" w:pos="0"/>
        </w:tabs>
        <w:adjustRightInd w:val="0"/>
        <w:snapToGrid w:val="0"/>
        <w:spacing w:line="360" w:lineRule="auto"/>
        <w:ind w:firstLine="600" w:firstLineChars="250"/>
        <w:outlineLvl w:val="0"/>
        <w:rPr>
          <w:rFonts w:hint="eastAsia" w:ascii="仿宋" w:hAnsi="仿宋" w:eastAsia="仿宋" w:cs="仿宋"/>
          <w:sz w:val="24"/>
          <w:szCs w:val="24"/>
        </w:rPr>
      </w:pPr>
      <w:r>
        <w:rPr>
          <w:rFonts w:hint="eastAsia" w:ascii="仿宋" w:hAnsi="仿宋" w:eastAsia="仿宋" w:cs="仿宋"/>
          <w:sz w:val="24"/>
          <w:szCs w:val="24"/>
        </w:rPr>
        <w:t>2、乙方应对其提供货物的质量、规格、性能等进行详细全面的检验，甲方</w:t>
      </w:r>
      <w:r>
        <w:rPr>
          <w:rFonts w:hint="eastAsia" w:ascii="仿宋" w:hAnsi="仿宋" w:eastAsia="仿宋" w:cs="仿宋"/>
          <w:sz w:val="24"/>
          <w:szCs w:val="24"/>
          <w:lang w:val="en-US" w:eastAsia="zh-CN"/>
        </w:rPr>
        <w:t>应在设备到场3日内对</w:t>
      </w:r>
      <w:r>
        <w:rPr>
          <w:rFonts w:hint="eastAsia" w:ascii="仿宋" w:hAnsi="仿宋" w:eastAsia="仿宋" w:cs="仿宋"/>
          <w:sz w:val="24"/>
          <w:szCs w:val="24"/>
        </w:rPr>
        <w:t>乙方提供货物的质量、规格、性能等提出异议，乙方在接到甲方书面异议后，应</w:t>
      </w:r>
      <w:r>
        <w:rPr>
          <w:rFonts w:hint="eastAsia" w:ascii="仿宋" w:hAnsi="仿宋" w:eastAsia="仿宋" w:cs="仿宋"/>
          <w:sz w:val="24"/>
          <w:szCs w:val="24"/>
          <w:u w:val="none"/>
        </w:rPr>
        <w:t>在5个</w:t>
      </w:r>
      <w:r>
        <w:rPr>
          <w:rFonts w:hint="eastAsia" w:ascii="仿宋" w:hAnsi="仿宋" w:eastAsia="仿宋" w:cs="仿宋"/>
          <w:sz w:val="24"/>
          <w:szCs w:val="24"/>
        </w:rPr>
        <w:t>工作日内负责处理并通知甲方处理情况。</w:t>
      </w:r>
    </w:p>
    <w:p>
      <w:pPr>
        <w:tabs>
          <w:tab w:val="left" w:pos="432"/>
        </w:tabs>
        <w:adjustRightInd w:val="0"/>
        <w:snapToGrid w:val="0"/>
        <w:spacing w:line="360" w:lineRule="auto"/>
        <w:ind w:firstLine="600" w:firstLineChars="250"/>
        <w:outlineLvl w:val="0"/>
        <w:rPr>
          <w:rFonts w:hint="eastAsia" w:ascii="仿宋" w:hAnsi="仿宋" w:eastAsia="仿宋" w:cs="仿宋"/>
          <w:sz w:val="24"/>
          <w:szCs w:val="24"/>
          <w:u w:val="single"/>
        </w:rPr>
      </w:pPr>
      <w:r>
        <w:rPr>
          <w:rFonts w:hint="eastAsia" w:ascii="仿宋" w:hAnsi="仿宋" w:eastAsia="仿宋" w:cs="仿宋"/>
          <w:sz w:val="24"/>
          <w:szCs w:val="24"/>
        </w:rPr>
        <w:t>3、验收地点：</w:t>
      </w:r>
      <w:r>
        <w:rPr>
          <w:rFonts w:hint="eastAsia" w:ascii="仿宋" w:hAnsi="仿宋" w:eastAsia="仿宋" w:cs="仿宋"/>
          <w:sz w:val="24"/>
          <w:szCs w:val="24"/>
          <w:lang w:val="en-US" w:eastAsia="zh-CN"/>
        </w:rPr>
        <w:t>甲方指定地点</w:t>
      </w:r>
      <w:r>
        <w:rPr>
          <w:rFonts w:hint="eastAsia" w:ascii="仿宋" w:hAnsi="仿宋" w:eastAsia="仿宋" w:cs="仿宋"/>
          <w:sz w:val="24"/>
          <w:szCs w:val="24"/>
        </w:rPr>
        <w:t>。</w:t>
      </w:r>
    </w:p>
    <w:p>
      <w:pPr>
        <w:tabs>
          <w:tab w:val="left" w:pos="432"/>
        </w:tabs>
        <w:adjustRightInd w:val="0"/>
        <w:snapToGrid w:val="0"/>
        <w:spacing w:line="360" w:lineRule="auto"/>
        <w:ind w:left="105" w:leftChars="50" w:firstLine="480" w:firstLineChars="200"/>
        <w:outlineLvl w:val="0"/>
        <w:rPr>
          <w:rFonts w:hint="eastAsia" w:ascii="仿宋" w:hAnsi="仿宋" w:eastAsia="仿宋" w:cs="仿宋"/>
          <w:b/>
          <w:sz w:val="24"/>
          <w:szCs w:val="24"/>
          <w:u w:val="none"/>
        </w:rPr>
      </w:pPr>
      <w:r>
        <w:rPr>
          <w:rFonts w:hint="eastAsia" w:ascii="仿宋" w:hAnsi="仿宋" w:eastAsia="仿宋" w:cs="仿宋"/>
          <w:sz w:val="24"/>
          <w:szCs w:val="24"/>
        </w:rPr>
        <w:t>4、验收标准：出水水质标准：</w:t>
      </w:r>
      <w:r>
        <w:rPr>
          <w:rFonts w:hint="eastAsia" w:ascii="仿宋" w:hAnsi="仿宋" w:eastAsia="仿宋" w:cs="仿宋"/>
          <w:b/>
          <w:bCs/>
          <w:sz w:val="24"/>
          <w:szCs w:val="24"/>
          <w:u w:val="none"/>
        </w:rPr>
        <w:t>《城镇污水处理厂污染物排放标准》（GB18918-2002）之一级</w:t>
      </w:r>
      <w:r>
        <w:rPr>
          <w:rFonts w:hint="eastAsia" w:ascii="仿宋" w:hAnsi="仿宋" w:eastAsia="仿宋" w:cs="仿宋"/>
          <w:b/>
          <w:bCs/>
          <w:sz w:val="24"/>
          <w:szCs w:val="24"/>
          <w:u w:val="none"/>
          <w:lang w:val="en-US" w:eastAsia="zh-CN"/>
        </w:rPr>
        <w:t>B</w:t>
      </w:r>
      <w:r>
        <w:rPr>
          <w:rFonts w:hint="eastAsia" w:ascii="仿宋" w:hAnsi="仿宋" w:eastAsia="仿宋" w:cs="仿宋"/>
          <w:b/>
          <w:bCs/>
          <w:sz w:val="24"/>
          <w:szCs w:val="24"/>
          <w:u w:val="none"/>
        </w:rPr>
        <w:t>标</w:t>
      </w:r>
      <w:r>
        <w:rPr>
          <w:rFonts w:hint="eastAsia" w:ascii="仿宋" w:hAnsi="仿宋" w:eastAsia="仿宋" w:cs="仿宋"/>
          <w:b/>
          <w:sz w:val="24"/>
          <w:szCs w:val="24"/>
          <w:u w:val="none"/>
        </w:rPr>
        <w:t>。</w:t>
      </w:r>
    </w:p>
    <w:p>
      <w:pPr>
        <w:tabs>
          <w:tab w:val="left" w:pos="432"/>
        </w:tabs>
        <w:adjustRightInd w:val="0"/>
        <w:snapToGrid w:val="0"/>
        <w:spacing w:line="360" w:lineRule="auto"/>
        <w:ind w:left="105" w:leftChars="50" w:firstLine="480" w:firstLineChars="200"/>
        <w:outlineLvl w:val="0"/>
        <w:rPr>
          <w:rFonts w:hint="eastAsia" w:ascii="仿宋" w:hAnsi="仿宋" w:eastAsia="仿宋" w:cs="仿宋"/>
          <w:sz w:val="24"/>
          <w:szCs w:val="24"/>
        </w:rPr>
      </w:pPr>
      <w:r>
        <w:rPr>
          <w:rFonts w:hint="eastAsia" w:ascii="仿宋" w:hAnsi="仿宋" w:eastAsia="仿宋" w:cs="仿宋"/>
          <w:sz w:val="24"/>
          <w:szCs w:val="24"/>
          <w:lang w:val="en-US" w:eastAsia="zh-CN"/>
        </w:rPr>
        <w:t>5、甲、</w:t>
      </w:r>
      <w:r>
        <w:rPr>
          <w:rFonts w:hint="eastAsia" w:ascii="仿宋" w:hAnsi="仿宋" w:eastAsia="仿宋" w:cs="仿宋"/>
          <w:sz w:val="24"/>
          <w:szCs w:val="24"/>
        </w:rPr>
        <w:t>乙</w:t>
      </w:r>
      <w:r>
        <w:rPr>
          <w:rFonts w:hint="eastAsia" w:ascii="仿宋" w:hAnsi="仿宋" w:eastAsia="仿宋" w:cs="仿宋"/>
          <w:sz w:val="24"/>
          <w:szCs w:val="24"/>
          <w:lang w:val="en-US" w:eastAsia="zh-CN"/>
        </w:rPr>
        <w:t>双方同时对进、出水水质进行取样自测</w:t>
      </w:r>
      <w:r>
        <w:rPr>
          <w:rFonts w:hint="eastAsia" w:ascii="仿宋" w:hAnsi="仿宋" w:eastAsia="仿宋" w:cs="仿宋"/>
          <w:sz w:val="24"/>
          <w:szCs w:val="24"/>
        </w:rPr>
        <w:t>，水质达到</w:t>
      </w:r>
      <w:r>
        <w:rPr>
          <w:rFonts w:hint="eastAsia" w:ascii="仿宋" w:hAnsi="仿宋" w:eastAsia="仿宋" w:cs="仿宋"/>
          <w:sz w:val="24"/>
          <w:szCs w:val="24"/>
          <w:lang w:val="en-US" w:eastAsia="zh-CN"/>
        </w:rPr>
        <w:t>规定</w:t>
      </w:r>
      <w:r>
        <w:rPr>
          <w:rFonts w:hint="eastAsia" w:ascii="仿宋" w:hAnsi="仿宋" w:eastAsia="仿宋" w:cs="仿宋"/>
          <w:sz w:val="24"/>
          <w:szCs w:val="24"/>
        </w:rPr>
        <w:t>标准，验收合格。如因甲方提供的项目硬件设施不符合要求，导致设备不能正常运行或出水不达标，应视为乙方交付的货物符合合同约定，甲方验收合格。</w:t>
      </w:r>
    </w:p>
    <w:p>
      <w:pPr>
        <w:tabs>
          <w:tab w:val="left" w:pos="432"/>
        </w:tabs>
        <w:adjustRightInd w:val="0"/>
        <w:snapToGrid w:val="0"/>
        <w:spacing w:line="360" w:lineRule="auto"/>
        <w:ind w:left="105" w:leftChars="50" w:firstLine="480" w:firstLineChars="200"/>
        <w:outlineLvl w:val="0"/>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lang w:eastAsia="zh-CN"/>
        </w:rPr>
        <w:t>、</w:t>
      </w:r>
      <w:r>
        <w:rPr>
          <w:rFonts w:hint="eastAsia" w:ascii="仿宋" w:hAnsi="仿宋" w:eastAsia="仿宋" w:cs="仿宋"/>
          <w:sz w:val="24"/>
          <w:szCs w:val="24"/>
        </w:rPr>
        <w:t>一体化设施结构完整，安全设施齐全，满足运维管理要求。</w:t>
      </w:r>
    </w:p>
    <w:p>
      <w:pPr>
        <w:tabs>
          <w:tab w:val="left" w:pos="432"/>
        </w:tabs>
        <w:adjustRightInd w:val="0"/>
        <w:snapToGrid w:val="0"/>
        <w:spacing w:line="360" w:lineRule="auto"/>
        <w:ind w:left="431" w:hanging="431"/>
        <w:outlineLvl w:val="0"/>
        <w:rPr>
          <w:rFonts w:hint="eastAsia" w:ascii="仿宋" w:hAnsi="仿宋" w:eastAsia="仿宋" w:cs="仿宋"/>
          <w:b/>
          <w:bCs/>
          <w:kern w:val="0"/>
          <w:sz w:val="24"/>
          <w:szCs w:val="24"/>
        </w:rPr>
      </w:pPr>
      <w:r>
        <w:rPr>
          <w:rFonts w:hint="eastAsia" w:ascii="仿宋" w:hAnsi="仿宋" w:eastAsia="仿宋" w:cs="仿宋"/>
          <w:b/>
          <w:bCs/>
          <w:kern w:val="0"/>
          <w:sz w:val="24"/>
          <w:szCs w:val="24"/>
        </w:rPr>
        <w:t>第六条</w:t>
      </w:r>
      <w:r>
        <w:rPr>
          <w:rFonts w:hint="eastAsia" w:ascii="仿宋" w:hAnsi="仿宋" w:eastAsia="仿宋" w:cs="仿宋"/>
          <w:b/>
          <w:bCs/>
          <w:kern w:val="0"/>
          <w:sz w:val="24"/>
          <w:szCs w:val="24"/>
        </w:rPr>
        <w:tab/>
      </w:r>
      <w:r>
        <w:rPr>
          <w:rFonts w:hint="eastAsia" w:ascii="仿宋" w:hAnsi="仿宋" w:eastAsia="仿宋" w:cs="仿宋"/>
          <w:b/>
          <w:bCs/>
          <w:kern w:val="0"/>
          <w:sz w:val="24"/>
          <w:szCs w:val="24"/>
        </w:rPr>
        <w:t>项目移交</w:t>
      </w:r>
    </w:p>
    <w:p>
      <w:pPr>
        <w:tabs>
          <w:tab w:val="left" w:pos="432"/>
        </w:tabs>
        <w:adjustRightInd w:val="0"/>
        <w:snapToGrid w:val="0"/>
        <w:spacing w:line="360" w:lineRule="auto"/>
        <w:ind w:firstLine="480" w:firstLineChars="200"/>
        <w:outlineLvl w:val="0"/>
        <w:rPr>
          <w:rFonts w:hint="eastAsia" w:ascii="仿宋" w:hAnsi="仿宋" w:eastAsia="仿宋" w:cs="仿宋"/>
          <w:sz w:val="24"/>
          <w:szCs w:val="24"/>
        </w:rPr>
      </w:pPr>
      <w:r>
        <w:rPr>
          <w:rFonts w:hint="eastAsia" w:ascii="仿宋" w:hAnsi="仿宋" w:eastAsia="仿宋" w:cs="仿宋"/>
          <w:sz w:val="24"/>
          <w:szCs w:val="24"/>
        </w:rPr>
        <w:t>1、乙方将设备送达甲方项目地即为乙方完成设备的交付，设备的损毁、灭失等风险自此转移给甲方。</w:t>
      </w:r>
    </w:p>
    <w:p>
      <w:pPr>
        <w:tabs>
          <w:tab w:val="left" w:pos="432"/>
        </w:tabs>
        <w:adjustRightInd w:val="0"/>
        <w:snapToGrid w:val="0"/>
        <w:spacing w:line="360" w:lineRule="auto"/>
        <w:ind w:firstLine="480" w:firstLineChars="200"/>
        <w:outlineLvl w:val="0"/>
        <w:rPr>
          <w:rFonts w:hint="eastAsia" w:ascii="仿宋" w:hAnsi="仿宋" w:eastAsia="仿宋" w:cs="仿宋"/>
          <w:sz w:val="24"/>
          <w:szCs w:val="24"/>
        </w:rPr>
      </w:pPr>
      <w:r>
        <w:rPr>
          <w:rFonts w:hint="eastAsia" w:ascii="仿宋" w:hAnsi="仿宋" w:eastAsia="仿宋" w:cs="仿宋"/>
          <w:sz w:val="24"/>
          <w:szCs w:val="24"/>
        </w:rPr>
        <w:t>2、从签署验收合格书日或视为验收合格日起，以先到时间为准，乙方将项目整体移交给甲方，由甲方自行承担对整个项目的日常管理维护工作。</w:t>
      </w:r>
    </w:p>
    <w:p>
      <w:pPr>
        <w:tabs>
          <w:tab w:val="left" w:pos="432"/>
        </w:tabs>
        <w:adjustRightInd w:val="0"/>
        <w:snapToGrid w:val="0"/>
        <w:spacing w:line="360" w:lineRule="auto"/>
        <w:ind w:firstLine="480" w:firstLineChars="200"/>
        <w:outlineLvl w:val="0"/>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、因乙方技术优化创新改进，对设备外形尺寸及局部结构的调整，在不影响处理出水标准的情况下，乙方需要对外形尺寸或结构进行调整前需提前7日通知甲方。设备移交时，以乙方的提供的实物为准。</w:t>
      </w:r>
    </w:p>
    <w:p>
      <w:pPr>
        <w:tabs>
          <w:tab w:val="left" w:pos="432"/>
        </w:tabs>
        <w:adjustRightInd w:val="0"/>
        <w:snapToGrid w:val="0"/>
        <w:spacing w:line="360" w:lineRule="auto"/>
        <w:ind w:left="431" w:hanging="431"/>
        <w:outlineLvl w:val="0"/>
        <w:rPr>
          <w:rFonts w:hint="eastAsia" w:ascii="仿宋" w:hAnsi="仿宋" w:eastAsia="仿宋" w:cs="仿宋"/>
          <w:b/>
          <w:bCs/>
          <w:kern w:val="0"/>
          <w:sz w:val="24"/>
          <w:szCs w:val="24"/>
        </w:rPr>
      </w:pPr>
      <w:r>
        <w:rPr>
          <w:rFonts w:hint="eastAsia" w:ascii="仿宋" w:hAnsi="仿宋" w:eastAsia="仿宋" w:cs="仿宋"/>
          <w:b/>
          <w:bCs/>
          <w:kern w:val="0"/>
          <w:sz w:val="24"/>
          <w:szCs w:val="24"/>
        </w:rPr>
        <w:t>第七条</w:t>
      </w:r>
      <w:r>
        <w:rPr>
          <w:rFonts w:hint="eastAsia" w:ascii="仿宋" w:hAnsi="仿宋" w:eastAsia="仿宋" w:cs="仿宋"/>
          <w:b/>
          <w:bCs/>
          <w:kern w:val="0"/>
          <w:sz w:val="24"/>
          <w:szCs w:val="24"/>
        </w:rPr>
        <w:tab/>
      </w:r>
      <w:r>
        <w:rPr>
          <w:rFonts w:hint="eastAsia" w:ascii="仿宋" w:hAnsi="仿宋" w:eastAsia="仿宋" w:cs="仿宋"/>
          <w:b/>
          <w:bCs/>
          <w:kern w:val="0"/>
          <w:sz w:val="24"/>
          <w:szCs w:val="24"/>
        </w:rPr>
        <w:t>质保期限</w:t>
      </w:r>
    </w:p>
    <w:p>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本设备在按《产品使用说明书》正常操作使用的情况下：设备整体质保期为</w:t>
      </w:r>
      <w:r>
        <w:rPr>
          <w:rFonts w:hint="eastAsia" w:ascii="仿宋" w:hAnsi="仿宋" w:eastAsia="仿宋" w:cs="仿宋"/>
          <w:sz w:val="24"/>
          <w:szCs w:val="24"/>
          <w:u w:val="single"/>
          <w:lang w:val="en-US" w:eastAsia="zh-CN"/>
        </w:rPr>
        <w:t>24</w:t>
      </w:r>
      <w:r>
        <w:rPr>
          <w:rFonts w:hint="eastAsia" w:ascii="仿宋" w:hAnsi="仿宋" w:eastAsia="仿宋" w:cs="仿宋"/>
          <w:sz w:val="24"/>
          <w:szCs w:val="24"/>
        </w:rPr>
        <w:t>个月（其中MBR膜质保</w:t>
      </w:r>
      <w:r>
        <w:rPr>
          <w:rFonts w:hint="eastAsia" w:ascii="仿宋" w:hAnsi="仿宋" w:eastAsia="仿宋" w:cs="仿宋"/>
          <w:sz w:val="24"/>
          <w:szCs w:val="24"/>
          <w:u w:val="single"/>
          <w:lang w:val="en-US" w:eastAsia="zh-CN"/>
        </w:rPr>
        <w:t>3</w:t>
      </w:r>
      <w:r>
        <w:rPr>
          <w:rFonts w:hint="eastAsia" w:ascii="仿宋" w:hAnsi="仿宋" w:eastAsia="仿宋" w:cs="仿宋"/>
          <w:sz w:val="24"/>
          <w:szCs w:val="24"/>
        </w:rPr>
        <w:t>年，罐体质保</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 xml:space="preserve"> </w:t>
      </w:r>
      <w:r>
        <w:rPr>
          <w:rFonts w:hint="eastAsia" w:ascii="仿宋" w:hAnsi="仿宋" w:eastAsia="仿宋" w:cs="仿宋"/>
          <w:sz w:val="24"/>
          <w:szCs w:val="24"/>
        </w:rPr>
        <w:t>年，电气设备质保</w:t>
      </w:r>
      <w:r>
        <w:rPr>
          <w:rFonts w:hint="eastAsia" w:ascii="仿宋" w:hAnsi="仿宋" w:eastAsia="仿宋" w:cs="仿宋"/>
          <w:sz w:val="24"/>
          <w:szCs w:val="24"/>
          <w:u w:val="single"/>
        </w:rPr>
        <w:t>12</w:t>
      </w:r>
      <w:r>
        <w:rPr>
          <w:rFonts w:hint="eastAsia" w:ascii="仿宋" w:hAnsi="仿宋" w:eastAsia="仿宋" w:cs="仿宋"/>
          <w:sz w:val="24"/>
          <w:szCs w:val="24"/>
        </w:rPr>
        <w:t>个月），自</w:t>
      </w:r>
      <w:r>
        <w:rPr>
          <w:rFonts w:hint="eastAsia" w:ascii="仿宋" w:hAnsi="仿宋" w:eastAsia="仿宋" w:cs="仿宋"/>
          <w:sz w:val="24"/>
          <w:szCs w:val="24"/>
          <w:u w:val="single"/>
        </w:rPr>
        <w:t>验收之日起</w:t>
      </w:r>
      <w:r>
        <w:rPr>
          <w:rFonts w:hint="eastAsia" w:ascii="仿宋" w:hAnsi="仿宋" w:eastAsia="仿宋" w:cs="仿宋"/>
          <w:sz w:val="24"/>
          <w:szCs w:val="24"/>
        </w:rPr>
        <w:t>计算（如因非乙方原因不具备设备正常运行条件，质保期自本设备</w:t>
      </w:r>
      <w:r>
        <w:rPr>
          <w:rFonts w:hint="eastAsia" w:ascii="仿宋" w:hAnsi="仿宋" w:eastAsia="仿宋" w:cs="仿宋"/>
          <w:kern w:val="0"/>
          <w:sz w:val="24"/>
          <w:szCs w:val="24"/>
        </w:rPr>
        <w:t>安装完毕满1个月起</w:t>
      </w:r>
      <w:r>
        <w:rPr>
          <w:rFonts w:hint="eastAsia" w:ascii="仿宋" w:hAnsi="仿宋" w:eastAsia="仿宋" w:cs="仿宋"/>
          <w:sz w:val="24"/>
          <w:szCs w:val="24"/>
        </w:rPr>
        <w:t>开始计算）。</w:t>
      </w:r>
    </w:p>
    <w:p>
      <w:pPr>
        <w:tabs>
          <w:tab w:val="left" w:pos="432"/>
        </w:tabs>
        <w:adjustRightInd w:val="0"/>
        <w:snapToGrid w:val="0"/>
        <w:spacing w:before="156" w:beforeLines="50" w:line="360" w:lineRule="auto"/>
        <w:outlineLvl w:val="0"/>
        <w:rPr>
          <w:rFonts w:hint="eastAsia" w:ascii="仿宋" w:hAnsi="仿宋" w:eastAsia="仿宋" w:cs="仿宋"/>
          <w:b/>
          <w:bCs/>
          <w:kern w:val="0"/>
          <w:sz w:val="24"/>
          <w:szCs w:val="24"/>
        </w:rPr>
      </w:pPr>
      <w:r>
        <w:rPr>
          <w:rFonts w:hint="eastAsia" w:ascii="仿宋" w:hAnsi="仿宋" w:eastAsia="仿宋" w:cs="仿宋"/>
          <w:b/>
          <w:bCs/>
          <w:kern w:val="0"/>
          <w:sz w:val="24"/>
          <w:szCs w:val="24"/>
        </w:rPr>
        <w:t>第八条</w:t>
      </w:r>
      <w:r>
        <w:rPr>
          <w:rFonts w:hint="eastAsia" w:ascii="仿宋" w:hAnsi="仿宋" w:eastAsia="仿宋" w:cs="仿宋"/>
          <w:b/>
          <w:bCs/>
          <w:kern w:val="0"/>
          <w:sz w:val="24"/>
          <w:szCs w:val="24"/>
        </w:rPr>
        <w:tab/>
      </w:r>
      <w:r>
        <w:rPr>
          <w:rFonts w:hint="eastAsia" w:ascii="仿宋" w:hAnsi="仿宋" w:eastAsia="仿宋" w:cs="仿宋"/>
          <w:b/>
          <w:bCs/>
          <w:kern w:val="0"/>
          <w:sz w:val="24"/>
          <w:szCs w:val="24"/>
        </w:rPr>
        <w:t>甲方义务</w:t>
      </w:r>
    </w:p>
    <w:p>
      <w:pPr>
        <w:tabs>
          <w:tab w:val="left" w:pos="432"/>
        </w:tabs>
        <w:adjustRightInd w:val="0"/>
        <w:snapToGrid w:val="0"/>
        <w:spacing w:line="360" w:lineRule="auto"/>
        <w:ind w:left="105" w:leftChars="50" w:firstLine="480" w:firstLineChars="200"/>
        <w:outlineLvl w:val="0"/>
        <w:rPr>
          <w:rFonts w:hint="eastAsia" w:ascii="仿宋" w:hAnsi="仿宋" w:eastAsia="仿宋" w:cs="仿宋"/>
          <w:sz w:val="24"/>
          <w:szCs w:val="24"/>
        </w:rPr>
      </w:pPr>
      <w:r>
        <w:rPr>
          <w:rFonts w:hint="eastAsia" w:ascii="仿宋" w:hAnsi="仿宋" w:eastAsia="仿宋" w:cs="仿宋"/>
          <w:sz w:val="24"/>
          <w:szCs w:val="24"/>
        </w:rPr>
        <w:t>1、负责按合同要求及时支付乙方设备款；</w:t>
      </w:r>
    </w:p>
    <w:p>
      <w:pPr>
        <w:tabs>
          <w:tab w:val="left" w:pos="432"/>
        </w:tabs>
        <w:adjustRightInd w:val="0"/>
        <w:snapToGrid w:val="0"/>
        <w:spacing w:line="360" w:lineRule="auto"/>
        <w:ind w:left="105" w:leftChars="50" w:firstLine="480" w:firstLineChars="200"/>
        <w:outlineLvl w:val="0"/>
        <w:rPr>
          <w:rFonts w:hint="eastAsia" w:ascii="仿宋" w:hAnsi="仿宋" w:eastAsia="仿宋" w:cs="仿宋"/>
          <w:sz w:val="24"/>
          <w:szCs w:val="24"/>
        </w:rPr>
      </w:pPr>
      <w:r>
        <w:rPr>
          <w:rFonts w:hint="eastAsia" w:ascii="仿宋" w:hAnsi="仿宋" w:eastAsia="仿宋" w:cs="仿宋"/>
          <w:sz w:val="24"/>
          <w:szCs w:val="24"/>
        </w:rPr>
        <w:t>2、负责设备移交完成后，设备的日常运行管理；</w:t>
      </w:r>
    </w:p>
    <w:p>
      <w:pPr>
        <w:tabs>
          <w:tab w:val="left" w:pos="432"/>
        </w:tabs>
        <w:adjustRightInd w:val="0"/>
        <w:snapToGrid w:val="0"/>
        <w:spacing w:line="360" w:lineRule="auto"/>
        <w:ind w:left="105" w:leftChars="50" w:firstLine="480" w:firstLineChars="200"/>
        <w:outlineLvl w:val="0"/>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、协助乙方完成设施设备的安装、调试、检测等正常运行必要的义务。</w:t>
      </w:r>
    </w:p>
    <w:p>
      <w:pPr>
        <w:tabs>
          <w:tab w:val="left" w:pos="432"/>
        </w:tabs>
        <w:adjustRightInd w:val="0"/>
        <w:snapToGrid w:val="0"/>
        <w:spacing w:line="360" w:lineRule="auto"/>
        <w:ind w:left="105" w:leftChars="50" w:firstLine="480" w:firstLineChars="200"/>
        <w:outlineLvl w:val="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4、甲方负责施工现场的三通（水、电）一平（厂区平整硬化），保障设备能运输、吊装到设备基础上的作业条件。</w:t>
      </w:r>
    </w:p>
    <w:p>
      <w:pPr>
        <w:tabs>
          <w:tab w:val="left" w:pos="432"/>
        </w:tabs>
        <w:adjustRightInd w:val="0"/>
        <w:snapToGrid w:val="0"/>
        <w:spacing w:line="360" w:lineRule="auto"/>
        <w:ind w:left="105" w:leftChars="50" w:firstLine="480" w:firstLineChars="200"/>
        <w:outlineLvl w:val="0"/>
        <w:rPr>
          <w:rFonts w:hint="eastAsia" w:ascii="仿宋" w:hAnsi="仿宋" w:eastAsia="仿宋" w:cs="仿宋"/>
          <w:sz w:val="24"/>
          <w:szCs w:val="24"/>
        </w:rPr>
      </w:pPr>
      <w:r>
        <w:rPr>
          <w:rFonts w:hint="eastAsia" w:ascii="仿宋" w:hAnsi="仿宋" w:eastAsia="仿宋" w:cs="仿宋"/>
          <w:sz w:val="24"/>
          <w:szCs w:val="24"/>
          <w:lang w:val="en-US" w:eastAsia="zh-CN"/>
        </w:rPr>
        <w:t>5、甲方负责处理系统外的电源接入，乙方从配电箱中接线进入设备控制电控系统。</w:t>
      </w:r>
    </w:p>
    <w:p>
      <w:pPr>
        <w:tabs>
          <w:tab w:val="left" w:pos="432"/>
        </w:tabs>
        <w:adjustRightInd w:val="0"/>
        <w:snapToGrid w:val="0"/>
        <w:spacing w:before="156" w:beforeLines="50" w:line="360" w:lineRule="auto"/>
        <w:outlineLvl w:val="0"/>
        <w:rPr>
          <w:rFonts w:hint="eastAsia" w:ascii="仿宋" w:hAnsi="仿宋" w:eastAsia="仿宋" w:cs="仿宋"/>
          <w:b/>
          <w:bCs/>
          <w:kern w:val="0"/>
          <w:sz w:val="24"/>
          <w:szCs w:val="24"/>
        </w:rPr>
      </w:pPr>
      <w:r>
        <w:rPr>
          <w:rFonts w:hint="eastAsia" w:ascii="仿宋" w:hAnsi="仿宋" w:eastAsia="仿宋" w:cs="仿宋"/>
          <w:b/>
          <w:bCs/>
          <w:kern w:val="0"/>
          <w:sz w:val="24"/>
          <w:szCs w:val="24"/>
        </w:rPr>
        <w:t>第九条</w:t>
      </w:r>
      <w:r>
        <w:rPr>
          <w:rFonts w:hint="eastAsia" w:ascii="仿宋" w:hAnsi="仿宋" w:eastAsia="仿宋" w:cs="仿宋"/>
          <w:b/>
          <w:bCs/>
          <w:kern w:val="0"/>
          <w:sz w:val="24"/>
          <w:szCs w:val="24"/>
        </w:rPr>
        <w:tab/>
      </w:r>
      <w:r>
        <w:rPr>
          <w:rFonts w:hint="eastAsia" w:ascii="仿宋" w:hAnsi="仿宋" w:eastAsia="仿宋" w:cs="仿宋"/>
          <w:b/>
          <w:bCs/>
          <w:kern w:val="0"/>
          <w:sz w:val="24"/>
          <w:szCs w:val="24"/>
        </w:rPr>
        <w:t>乙方义务</w:t>
      </w:r>
    </w:p>
    <w:p>
      <w:pPr>
        <w:tabs>
          <w:tab w:val="left" w:pos="432"/>
        </w:tabs>
        <w:adjustRightInd w:val="0"/>
        <w:snapToGrid w:val="0"/>
        <w:spacing w:line="360" w:lineRule="auto"/>
        <w:ind w:left="105" w:leftChars="50" w:firstLine="480" w:firstLineChars="200"/>
        <w:outlineLvl w:val="0"/>
        <w:rPr>
          <w:rFonts w:hint="eastAsia" w:ascii="仿宋" w:hAnsi="仿宋" w:eastAsia="仿宋" w:cs="仿宋"/>
          <w:sz w:val="24"/>
          <w:szCs w:val="24"/>
        </w:rPr>
      </w:pPr>
      <w:r>
        <w:rPr>
          <w:rFonts w:hint="eastAsia" w:ascii="仿宋" w:hAnsi="仿宋" w:eastAsia="仿宋" w:cs="仿宋"/>
          <w:sz w:val="24"/>
          <w:szCs w:val="24"/>
        </w:rPr>
        <w:t>1、负责按合同要求按时完成设备加工并保证质量，负责设备的安装调试</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提供相关技术图纸资料</w:t>
      </w:r>
      <w:r>
        <w:rPr>
          <w:rFonts w:hint="eastAsia" w:ascii="仿宋" w:hAnsi="仿宋" w:eastAsia="仿宋" w:cs="仿宋"/>
          <w:sz w:val="24"/>
          <w:szCs w:val="24"/>
        </w:rPr>
        <w:t>；</w:t>
      </w:r>
    </w:p>
    <w:p>
      <w:pPr>
        <w:tabs>
          <w:tab w:val="left" w:pos="432"/>
        </w:tabs>
        <w:adjustRightInd w:val="0"/>
        <w:snapToGrid w:val="0"/>
        <w:spacing w:line="360" w:lineRule="auto"/>
        <w:ind w:left="105" w:leftChars="50" w:firstLine="480" w:firstLineChars="200"/>
        <w:outlineLvl w:val="0"/>
        <w:rPr>
          <w:rFonts w:hint="eastAsia" w:ascii="仿宋" w:hAnsi="仿宋" w:eastAsia="仿宋" w:cs="仿宋"/>
          <w:sz w:val="24"/>
          <w:szCs w:val="24"/>
        </w:rPr>
      </w:pPr>
      <w:r>
        <w:rPr>
          <w:rFonts w:hint="eastAsia" w:ascii="仿宋" w:hAnsi="仿宋" w:eastAsia="仿宋" w:cs="仿宋"/>
          <w:sz w:val="24"/>
          <w:szCs w:val="24"/>
        </w:rPr>
        <w:t>2、负责本合同约定的设备的出水水质；</w:t>
      </w:r>
    </w:p>
    <w:p>
      <w:pPr>
        <w:tabs>
          <w:tab w:val="left" w:pos="432"/>
        </w:tabs>
        <w:adjustRightInd w:val="0"/>
        <w:snapToGrid w:val="0"/>
        <w:spacing w:line="360" w:lineRule="auto"/>
        <w:ind w:left="105" w:leftChars="50" w:firstLine="480" w:firstLineChars="200"/>
        <w:outlineLvl w:val="0"/>
        <w:rPr>
          <w:rFonts w:hint="eastAsia" w:ascii="仿宋" w:hAnsi="仿宋" w:eastAsia="仿宋" w:cs="仿宋"/>
          <w:sz w:val="24"/>
          <w:szCs w:val="24"/>
        </w:rPr>
      </w:pPr>
      <w:r>
        <w:rPr>
          <w:rFonts w:hint="eastAsia" w:ascii="仿宋" w:hAnsi="仿宋" w:eastAsia="仿宋" w:cs="仿宋"/>
          <w:sz w:val="24"/>
          <w:szCs w:val="24"/>
        </w:rPr>
        <w:t>3、若需进行环保验收，乙方需配合甲方完成；</w:t>
      </w:r>
    </w:p>
    <w:p>
      <w:pPr>
        <w:tabs>
          <w:tab w:val="left" w:pos="432"/>
        </w:tabs>
        <w:adjustRightInd w:val="0"/>
        <w:snapToGrid w:val="0"/>
        <w:spacing w:line="360" w:lineRule="auto"/>
        <w:ind w:left="105" w:leftChars="50" w:firstLine="480" w:firstLineChars="200"/>
        <w:outlineLvl w:val="0"/>
        <w:rPr>
          <w:rFonts w:hint="eastAsia" w:ascii="仿宋" w:hAnsi="仿宋" w:eastAsia="仿宋" w:cs="仿宋"/>
          <w:sz w:val="24"/>
          <w:szCs w:val="24"/>
        </w:rPr>
      </w:pPr>
      <w:r>
        <w:rPr>
          <w:rFonts w:hint="eastAsia" w:ascii="仿宋" w:hAnsi="仿宋" w:eastAsia="仿宋" w:cs="仿宋"/>
          <w:sz w:val="24"/>
          <w:szCs w:val="24"/>
        </w:rPr>
        <w:t>4、负责对甲方运行管理人员的培训工作；</w:t>
      </w:r>
    </w:p>
    <w:p>
      <w:pPr>
        <w:tabs>
          <w:tab w:val="left" w:pos="432"/>
        </w:tabs>
        <w:adjustRightInd w:val="0"/>
        <w:snapToGrid w:val="0"/>
        <w:spacing w:line="360" w:lineRule="auto"/>
        <w:ind w:left="105" w:leftChars="50" w:firstLine="480" w:firstLineChars="200"/>
        <w:outlineLvl w:val="0"/>
        <w:rPr>
          <w:rFonts w:hint="eastAsia" w:ascii="仿宋" w:hAnsi="仿宋" w:eastAsia="仿宋" w:cs="仿宋"/>
          <w:sz w:val="24"/>
          <w:szCs w:val="24"/>
          <w:lang w:eastAsia="zh-CN"/>
        </w:rPr>
      </w:pPr>
      <w:r>
        <w:rPr>
          <w:rFonts w:hint="eastAsia" w:ascii="仿宋" w:hAnsi="仿宋" w:eastAsia="仿宋" w:cs="仿宋"/>
          <w:sz w:val="24"/>
          <w:szCs w:val="24"/>
        </w:rPr>
        <w:t>5、负责质保期限内所提供的设备免费维修（易损件、人为损坏和不可抗拒因素除外），故障响应时限24小时，维修时限48小时</w:t>
      </w:r>
      <w:r>
        <w:rPr>
          <w:rFonts w:hint="eastAsia" w:ascii="仿宋" w:hAnsi="仿宋" w:eastAsia="仿宋" w:cs="仿宋"/>
          <w:sz w:val="24"/>
          <w:szCs w:val="24"/>
          <w:lang w:eastAsia="zh-CN"/>
        </w:rPr>
        <w:t>；</w:t>
      </w:r>
    </w:p>
    <w:p>
      <w:pPr>
        <w:tabs>
          <w:tab w:val="left" w:pos="432"/>
        </w:tabs>
        <w:adjustRightInd w:val="0"/>
        <w:snapToGrid w:val="0"/>
        <w:spacing w:line="360" w:lineRule="auto"/>
        <w:ind w:left="105" w:leftChars="50" w:firstLine="480" w:firstLineChars="200"/>
        <w:outlineLvl w:val="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6、乙方保证聘请人员的身体状况良好，并且无职业病或影响工作的其他身体缺陷，不得带病上班和酒后上班。</w:t>
      </w:r>
    </w:p>
    <w:p>
      <w:pPr>
        <w:tabs>
          <w:tab w:val="left" w:pos="432"/>
        </w:tabs>
        <w:adjustRightInd w:val="0"/>
        <w:snapToGrid w:val="0"/>
        <w:spacing w:before="156" w:beforeLines="50" w:line="360" w:lineRule="auto"/>
        <w:outlineLvl w:val="0"/>
        <w:rPr>
          <w:rFonts w:hint="eastAsia" w:ascii="仿宋" w:hAnsi="仿宋" w:eastAsia="仿宋" w:cs="仿宋"/>
          <w:b/>
          <w:bCs/>
          <w:kern w:val="0"/>
          <w:sz w:val="24"/>
          <w:szCs w:val="24"/>
        </w:rPr>
      </w:pPr>
      <w:r>
        <w:rPr>
          <w:rFonts w:hint="eastAsia" w:ascii="仿宋" w:hAnsi="仿宋" w:eastAsia="仿宋" w:cs="仿宋"/>
          <w:b/>
          <w:bCs/>
          <w:kern w:val="0"/>
          <w:sz w:val="24"/>
          <w:szCs w:val="24"/>
        </w:rPr>
        <w:t>第十条  知识产权条款</w:t>
      </w:r>
    </w:p>
    <w:p>
      <w:pPr>
        <w:tabs>
          <w:tab w:val="left" w:pos="0"/>
        </w:tabs>
        <w:adjustRightInd w:val="0"/>
        <w:snapToGrid w:val="0"/>
        <w:spacing w:line="360" w:lineRule="auto"/>
        <w:ind w:firstLine="480" w:firstLineChars="200"/>
        <w:outlineLvl w:val="0"/>
        <w:rPr>
          <w:rFonts w:hint="eastAsia" w:ascii="仿宋" w:hAnsi="仿宋" w:eastAsia="仿宋" w:cs="仿宋"/>
          <w:sz w:val="24"/>
          <w:szCs w:val="24"/>
        </w:rPr>
      </w:pPr>
      <w:r>
        <w:rPr>
          <w:rFonts w:hint="eastAsia" w:ascii="仿宋" w:hAnsi="仿宋" w:eastAsia="仿宋" w:cs="仿宋"/>
          <w:sz w:val="24"/>
          <w:szCs w:val="24"/>
        </w:rPr>
        <w:t>1、乙方拥有本合同标的产品的全部知识产权。乙方所提供的产品必须符合国家有关产品方面的规定和产品标准规范。如乙方所交付和许可甲方使用的产品需经国家有关部门登记、备案、审批或许可的，乙方应保证所提供的产品已完成了上述手续。</w:t>
      </w:r>
    </w:p>
    <w:p>
      <w:pPr>
        <w:tabs>
          <w:tab w:val="left" w:pos="432"/>
        </w:tabs>
        <w:adjustRightInd w:val="0"/>
        <w:snapToGrid w:val="0"/>
        <w:spacing w:line="360" w:lineRule="auto"/>
        <w:ind w:firstLine="480" w:firstLineChars="200"/>
        <w:outlineLvl w:val="0"/>
        <w:rPr>
          <w:rFonts w:hint="eastAsia" w:ascii="仿宋" w:hAnsi="仿宋" w:eastAsia="仿宋" w:cs="仿宋"/>
          <w:sz w:val="24"/>
          <w:szCs w:val="24"/>
        </w:rPr>
      </w:pPr>
      <w:r>
        <w:rPr>
          <w:rFonts w:hint="eastAsia" w:ascii="仿宋" w:hAnsi="仿宋" w:eastAsia="仿宋" w:cs="仿宋"/>
          <w:sz w:val="24"/>
          <w:szCs w:val="24"/>
        </w:rPr>
        <w:t>2、甲方拥有本合同标的产品的永久使用权。在未经授权的情况下，乙方销售给甲方的产品仅限于甲方自用（包括甲方的各级分支机构及参控股公司），甲方保证不对乙方所开发的产品泄露、销售给第三方使用，否则乙方将追究甲方法律责任及违约责任。</w:t>
      </w:r>
    </w:p>
    <w:p>
      <w:pPr>
        <w:tabs>
          <w:tab w:val="left" w:pos="432"/>
        </w:tabs>
        <w:adjustRightInd w:val="0"/>
        <w:snapToGrid w:val="0"/>
        <w:spacing w:line="360" w:lineRule="auto"/>
        <w:ind w:firstLine="480" w:firstLineChars="200"/>
        <w:outlineLvl w:val="0"/>
        <w:rPr>
          <w:rFonts w:hint="eastAsia" w:ascii="仿宋" w:hAnsi="仿宋" w:eastAsia="仿宋" w:cs="仿宋"/>
          <w:sz w:val="24"/>
          <w:szCs w:val="24"/>
        </w:rPr>
      </w:pPr>
      <w:r>
        <w:rPr>
          <w:rFonts w:hint="eastAsia" w:ascii="仿宋" w:hAnsi="仿宋" w:eastAsia="仿宋" w:cs="仿宋"/>
          <w:sz w:val="24"/>
          <w:szCs w:val="24"/>
        </w:rPr>
        <w:t>3、乙方承诺乙方拥有合同标的产品的全部知识产权，若乙方向甲方出售的产品存在知识产权纠纷，甲方不承担任何连带责任。乙方保证本合同项下产品或其授予甲方的权利不会侵犯任何第三人的版权、专利权或商标权等知识产权或其他权利，不违反任何第三方的信息专有权，也没有其他针对乙方拥有本产品权利的未决诉讼。甲方行使乙方所授予的产品权利不会侵犯任何第三人的合法权利。</w:t>
      </w:r>
    </w:p>
    <w:p>
      <w:pPr>
        <w:tabs>
          <w:tab w:val="left" w:pos="432"/>
        </w:tabs>
        <w:adjustRightInd w:val="0"/>
        <w:snapToGrid w:val="0"/>
        <w:spacing w:line="360" w:lineRule="auto"/>
        <w:ind w:firstLine="480" w:firstLineChars="200"/>
        <w:outlineLvl w:val="0"/>
        <w:rPr>
          <w:rFonts w:hint="eastAsia" w:ascii="仿宋" w:hAnsi="仿宋" w:eastAsia="仿宋" w:cs="仿宋"/>
          <w:sz w:val="24"/>
          <w:szCs w:val="24"/>
        </w:rPr>
      </w:pPr>
      <w:r>
        <w:rPr>
          <w:rFonts w:hint="eastAsia" w:ascii="仿宋" w:hAnsi="仿宋" w:eastAsia="仿宋" w:cs="仿宋"/>
          <w:sz w:val="24"/>
          <w:szCs w:val="24"/>
        </w:rPr>
        <w:t>4、乙方同意，如有第三方声称甲方或甲方所许可的顾客使用本合同下产品侵犯了第三方的知识产权或其它权利，乙方将对由此而引起的任何诉讼或法律请求配合甲方进行抗辩。若经生效裁判文书判令甲方应承担侵权责任，乙方同意向甲方支付甲方因此遭受的所有损失及支出的费用，包括但不限于甲方因此支出的赔偿金、案件受理费、保全费、保全担保费、律师费、差旅费、鉴定费、评估费等全部费用。同时，甲方同意，一旦发生此类诉讼或请求，甲方将及时通知乙方，以便乙方获得应有的权利，并在征得乙方书面同意的情况下处理与此相关的应诉、抗辩或进行和解。同时，甲方有权自费参与针对该项诉请的应诉及抗辩，甲方因此支出的费用和损失均由乙方承担。若甲方未将前述事项通知乙方，导致乙方未能抗辩，则乙方不承担责任，也不程度甲方因此承担的任何费用和损失。</w:t>
      </w:r>
    </w:p>
    <w:p>
      <w:pPr>
        <w:tabs>
          <w:tab w:val="left" w:pos="432"/>
        </w:tabs>
        <w:adjustRightInd w:val="0"/>
        <w:snapToGrid w:val="0"/>
        <w:spacing w:line="360" w:lineRule="auto"/>
        <w:ind w:firstLine="480" w:firstLineChars="200"/>
        <w:outlineLvl w:val="0"/>
        <w:rPr>
          <w:rFonts w:hint="eastAsia" w:ascii="仿宋" w:hAnsi="仿宋" w:eastAsia="仿宋" w:cs="仿宋"/>
          <w:sz w:val="24"/>
          <w:szCs w:val="24"/>
        </w:rPr>
      </w:pPr>
      <w:r>
        <w:rPr>
          <w:rFonts w:hint="eastAsia" w:ascii="仿宋" w:hAnsi="仿宋" w:eastAsia="仿宋" w:cs="仿宋"/>
          <w:sz w:val="24"/>
          <w:szCs w:val="24"/>
        </w:rPr>
        <w:t>5、如经人民法院或仲裁机关书面通知乙方参与诉讼，乙方由于经济或其他原因没有应诉，甲方有权应诉，甲方因生效法律文书判令支出的费用和损失均由乙方承担。如本合同项下产品或其任何部分被依法认定为侵犯第三人的合法权利，或任何依约定使用该产品或行使任何由乙方授予的权利被认定为侵权，乙方应尽力用相等功能的且非侵权的产品替换本产品，或取得相关授权，以使甲方能够继续享有本合同所规定的各项权利。</w:t>
      </w:r>
    </w:p>
    <w:p>
      <w:pPr>
        <w:tabs>
          <w:tab w:val="left" w:pos="432"/>
        </w:tabs>
        <w:adjustRightInd w:val="0"/>
        <w:snapToGrid w:val="0"/>
        <w:spacing w:before="156" w:beforeLines="50" w:line="360" w:lineRule="auto"/>
        <w:outlineLvl w:val="0"/>
        <w:rPr>
          <w:rFonts w:hint="eastAsia" w:ascii="仿宋" w:hAnsi="仿宋" w:eastAsia="仿宋" w:cs="仿宋"/>
          <w:b/>
          <w:bCs/>
          <w:kern w:val="0"/>
          <w:sz w:val="24"/>
          <w:szCs w:val="24"/>
          <w:lang w:val="en-US" w:eastAsia="zh-CN"/>
        </w:rPr>
      </w:pPr>
      <w:r>
        <w:rPr>
          <w:rFonts w:hint="eastAsia" w:ascii="仿宋" w:hAnsi="仿宋" w:eastAsia="仿宋" w:cs="仿宋"/>
          <w:b/>
          <w:bCs/>
          <w:kern w:val="0"/>
          <w:sz w:val="24"/>
          <w:szCs w:val="24"/>
        </w:rPr>
        <w:t>第十</w:t>
      </w:r>
      <w:r>
        <w:rPr>
          <w:rFonts w:hint="eastAsia" w:ascii="仿宋" w:hAnsi="仿宋" w:eastAsia="仿宋" w:cs="仿宋"/>
          <w:b/>
          <w:bCs/>
          <w:kern w:val="0"/>
          <w:sz w:val="24"/>
          <w:szCs w:val="24"/>
          <w:lang w:val="en-US" w:eastAsia="zh-CN"/>
        </w:rPr>
        <w:t>一</w:t>
      </w:r>
      <w:r>
        <w:rPr>
          <w:rFonts w:hint="eastAsia" w:ascii="仿宋" w:hAnsi="仿宋" w:eastAsia="仿宋" w:cs="仿宋"/>
          <w:b/>
          <w:bCs/>
          <w:kern w:val="0"/>
          <w:sz w:val="24"/>
          <w:szCs w:val="24"/>
        </w:rPr>
        <w:t>条</w:t>
      </w:r>
      <w:r>
        <w:rPr>
          <w:rFonts w:hint="eastAsia" w:ascii="仿宋" w:hAnsi="仿宋" w:eastAsia="仿宋" w:cs="仿宋"/>
          <w:b/>
          <w:bCs/>
          <w:kern w:val="0"/>
          <w:sz w:val="24"/>
          <w:szCs w:val="24"/>
        </w:rPr>
        <w:tab/>
      </w:r>
      <w:r>
        <w:rPr>
          <w:rFonts w:hint="eastAsia" w:ascii="仿宋" w:hAnsi="仿宋" w:eastAsia="仿宋" w:cs="仿宋"/>
          <w:b/>
          <w:bCs/>
          <w:kern w:val="0"/>
          <w:sz w:val="24"/>
          <w:szCs w:val="24"/>
          <w:lang w:val="en-US" w:eastAsia="zh-CN"/>
        </w:rPr>
        <w:t>安全要求</w:t>
      </w:r>
    </w:p>
    <w:p>
      <w:pPr>
        <w:tabs>
          <w:tab w:val="left" w:pos="0"/>
        </w:tabs>
        <w:adjustRightInd w:val="0"/>
        <w:snapToGrid w:val="0"/>
        <w:spacing w:line="360" w:lineRule="auto"/>
        <w:ind w:firstLine="480" w:firstLineChars="200"/>
        <w:outlineLvl w:val="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为贯彻“安全第一，预防为主”的方针，根据中华人民共和国《建设工程安全生产管理条例》和国家有关法律法规，明确安全生产中各自的权利、义务和责任，双方特别约定如下：</w:t>
      </w:r>
    </w:p>
    <w:p>
      <w:pPr>
        <w:tabs>
          <w:tab w:val="left" w:pos="0"/>
        </w:tabs>
        <w:adjustRightInd w:val="0"/>
        <w:snapToGrid w:val="0"/>
        <w:spacing w:line="360" w:lineRule="auto"/>
        <w:ind w:firstLine="480" w:firstLineChars="200"/>
        <w:outlineLvl w:val="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1、甲乙双方必须认真贯彻国家、省、市的劳动保护、安全生产主管部门颁发的有关安全生产、消防工作的方针、政策，严格执行有关劳动保护法规、条例、规定。</w:t>
      </w:r>
    </w:p>
    <w:p>
      <w:pPr>
        <w:tabs>
          <w:tab w:val="left" w:pos="0"/>
        </w:tabs>
        <w:adjustRightInd w:val="0"/>
        <w:snapToGrid w:val="0"/>
        <w:spacing w:line="360" w:lineRule="auto"/>
        <w:ind w:firstLine="480" w:firstLineChars="200"/>
        <w:outlineLvl w:val="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2、乙方应严格遵守甲方制订的各项安全操作规程；特种作业人员的审证考核制度；安全生产岗位责任制度；安全检查制度；安全生产奖罚制度；安全教育制度等。</w:t>
      </w:r>
    </w:p>
    <w:p>
      <w:pPr>
        <w:tabs>
          <w:tab w:val="left" w:pos="0"/>
        </w:tabs>
        <w:adjustRightInd w:val="0"/>
        <w:snapToGrid w:val="0"/>
        <w:spacing w:line="360" w:lineRule="auto"/>
        <w:ind w:firstLine="480" w:firstLineChars="200"/>
        <w:outlineLvl w:val="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3、甲乙双方的有关人员必须认真对本单位职工进行安全生产制度及安全技术知识的教育，增强法制观念，提高职工的安全生产思想意识和自我保护能力，督促职工自觉遵守安全生产纪律、制度和法规。</w:t>
      </w:r>
    </w:p>
    <w:p>
      <w:pPr>
        <w:tabs>
          <w:tab w:val="left" w:pos="0"/>
        </w:tabs>
        <w:adjustRightInd w:val="0"/>
        <w:snapToGrid w:val="0"/>
        <w:spacing w:line="360" w:lineRule="auto"/>
        <w:ind w:firstLine="480" w:firstLineChars="200"/>
        <w:outlineLvl w:val="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施工前，甲方应对乙方的管理人员、施工人员进行安全生产进场教育，介绍有关安全生产管理制度、规定和要求。乙方应组织召开施工人员安全生产教育会议，并通知甲方委派有关人员出席会议，介绍施工中有关安全、防火等规章制度及要求，乙方必须检查、督促施工人员严格遵守、认真执行。</w:t>
      </w:r>
    </w:p>
    <w:p>
      <w:pPr>
        <w:tabs>
          <w:tab w:val="left" w:pos="0"/>
        </w:tabs>
        <w:adjustRightInd w:val="0"/>
        <w:snapToGrid w:val="0"/>
        <w:spacing w:line="360" w:lineRule="auto"/>
        <w:ind w:firstLine="480" w:firstLineChars="200"/>
        <w:outlineLvl w:val="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5、施工期间，乙方指派专人负责本工程项目的有关安全、防火工作，甲方督促、检查和指导。</w:t>
      </w:r>
    </w:p>
    <w:p>
      <w:pPr>
        <w:tabs>
          <w:tab w:val="left" w:pos="0"/>
        </w:tabs>
        <w:adjustRightInd w:val="0"/>
        <w:snapToGrid w:val="0"/>
        <w:spacing w:line="360" w:lineRule="auto"/>
        <w:ind w:firstLine="480" w:firstLineChars="200"/>
        <w:outlineLvl w:val="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6、乙方人员对所处的施工区域、作业设施设备、工用具等必须认真检查，发现隐患，应立即停止施工，并由有关单位落实整改后方准施工。乙方对施工过程中由于上述因素不良而导致的事故后果负责。</w:t>
      </w:r>
    </w:p>
    <w:p>
      <w:pPr>
        <w:tabs>
          <w:tab w:val="left" w:pos="0"/>
        </w:tabs>
        <w:adjustRightInd w:val="0"/>
        <w:snapToGrid w:val="0"/>
        <w:spacing w:line="360" w:lineRule="auto"/>
        <w:ind w:firstLine="480" w:firstLineChars="200"/>
        <w:outlineLvl w:val="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7、乙方应严格按甲方安全技术交底进行操作，如乙方野蛮、擅自施工所发生安全事故由乙方负责。</w:t>
      </w:r>
    </w:p>
    <w:p>
      <w:pPr>
        <w:tabs>
          <w:tab w:val="left" w:pos="0"/>
        </w:tabs>
        <w:adjustRightInd w:val="0"/>
        <w:snapToGrid w:val="0"/>
        <w:spacing w:line="360" w:lineRule="auto"/>
        <w:ind w:firstLine="480" w:firstLineChars="200"/>
        <w:outlineLvl w:val="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8、乙方在施工期间所使用的各种自备工具、自备材料以及自备机具等应认真检查、正确操作。因自备材料或设备出现质量问题或操作不当而导致的后果由乙方自行负责。</w:t>
      </w:r>
    </w:p>
    <w:p>
      <w:pPr>
        <w:tabs>
          <w:tab w:val="left" w:pos="0"/>
        </w:tabs>
        <w:adjustRightInd w:val="0"/>
        <w:snapToGrid w:val="0"/>
        <w:spacing w:line="360" w:lineRule="auto"/>
        <w:ind w:firstLine="480" w:firstLineChars="200"/>
        <w:outlineLvl w:val="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特种作业必须执行《特种作业人员安全技术培训考核管理规定》经特种作业安全技术考核后持证上岗。中、小型机械的操作人员必须按规定做到“定机定人”和有证操作；起重吊装作业人员必须遵守“十不吊”规定，严禁违章、无证操作，严禁不懂电器、机械设备的人擅自操作使用电器或机械设备。</w:t>
      </w:r>
    </w:p>
    <w:p>
      <w:pPr>
        <w:tabs>
          <w:tab w:val="left" w:pos="0"/>
        </w:tabs>
        <w:adjustRightInd w:val="0"/>
        <w:snapToGrid w:val="0"/>
        <w:spacing w:line="360" w:lineRule="auto"/>
        <w:ind w:firstLine="480" w:firstLineChars="200"/>
        <w:outlineLvl w:val="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10、乙方必须严格执行各类防爆制度，易燃易爆场所严禁吸烟及动用明火，消防器材不准挪作他用。</w:t>
      </w:r>
    </w:p>
    <w:p>
      <w:pPr>
        <w:tabs>
          <w:tab w:val="left" w:pos="0"/>
        </w:tabs>
        <w:adjustRightInd w:val="0"/>
        <w:snapToGrid w:val="0"/>
        <w:spacing w:line="360" w:lineRule="auto"/>
        <w:ind w:firstLine="480" w:firstLineChars="200"/>
        <w:outlineLvl w:val="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乙方需用甲方提供的电气设备，在使用前应先进行检测，并做好检测记录，如不符合安全规定的应及时向甲方提出，甲方应积极整改，整改合格后方准使用，违反本规定或不经甲方许可，擅自乱拉电气线路造成后果均由乙方负责。</w:t>
      </w:r>
    </w:p>
    <w:p>
      <w:pPr>
        <w:tabs>
          <w:tab w:val="left" w:pos="0"/>
        </w:tabs>
        <w:adjustRightInd w:val="0"/>
        <w:snapToGrid w:val="0"/>
        <w:spacing w:line="360" w:lineRule="auto"/>
        <w:ind w:firstLine="480" w:firstLineChars="200"/>
        <w:outlineLvl w:val="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12、贯彻谁施工谁负责安全的原则。乙方人员在施工期间造成伤亡、火警火灾、机械等重大事故等由乙方负责，甲方应协力进行紧急抢救伤员、保护现场，并按程序逐级上报。</w:t>
      </w:r>
    </w:p>
    <w:p>
      <w:pPr>
        <w:tabs>
          <w:tab w:val="left" w:pos="0"/>
        </w:tabs>
        <w:adjustRightInd w:val="0"/>
        <w:snapToGrid w:val="0"/>
        <w:spacing w:line="360" w:lineRule="auto"/>
        <w:ind w:firstLine="480" w:firstLineChars="200"/>
        <w:outlineLvl w:val="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13、乙方必须向甲方提供施工管理人员和现场工人名单和相关证件，包括作业人员身份证复印件及有关证件，人员确定后人员应相对稳定，凡需变动，必须及时通知甲方，征得同意后方可变动。</w:t>
      </w:r>
    </w:p>
    <w:p>
      <w:pPr>
        <w:tabs>
          <w:tab w:val="left" w:pos="0"/>
        </w:tabs>
        <w:adjustRightInd w:val="0"/>
        <w:snapToGrid w:val="0"/>
        <w:spacing w:line="360" w:lineRule="auto"/>
        <w:ind w:firstLine="480" w:firstLineChars="200"/>
        <w:outlineLvl w:val="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14、乙方人员上下班途中及离开工地发生的任何安全事故，甲方不承担任何责任。</w:t>
      </w:r>
      <w:r>
        <w:rPr>
          <w:rFonts w:hint="eastAsia" w:ascii="仿宋" w:hAnsi="仿宋" w:eastAsia="仿宋" w:cs="仿宋"/>
          <w:sz w:val="24"/>
          <w:szCs w:val="24"/>
          <w:lang w:val="en-US" w:eastAsia="zh-CN"/>
        </w:rPr>
        <mc:AlternateContent>
          <mc:Choice Requires="wps">
            <w:drawing>
              <wp:anchor distT="0" distB="0" distL="114300" distR="114300" simplePos="0" relativeHeight="251660288" behindDoc="0" locked="0" layoutInCell="1" allowOverlap="1">
                <wp:simplePos x="0" y="0"/>
                <wp:positionH relativeFrom="page">
                  <wp:posOffset>3251200</wp:posOffset>
                </wp:positionH>
                <wp:positionV relativeFrom="paragraph">
                  <wp:posOffset>9194800</wp:posOffset>
                </wp:positionV>
                <wp:extent cx="1638300" cy="203200"/>
                <wp:effectExtent l="0" t="0" r="0" b="0"/>
                <wp:wrapNone/>
                <wp:docPr id="22"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280" w:lineRule="exact"/>
                              <w:jc w:val="center"/>
                            </w:pPr>
                            <w:r>
                              <w:rPr>
                                <w:rFonts w:hint="eastAsia" w:ascii="宋体" w:hAnsi="宋体" w:eastAsia="宋体"/>
                                <w:color w:val="000000"/>
                                <w:sz w:val="24"/>
                              </w:rPr>
                              <w:t>第7页其10页</w:t>
                            </w:r>
                          </w:p>
                        </w:txbxContent>
                      </wps:txbx>
                      <wps:bodyPr lIns="25400" tIns="0" rIns="25400" bIns="0">
                        <a:noAutofit/>
                      </wps:bodyPr>
                    </wps:wsp>
                  </a:graphicData>
                </a:graphic>
              </wp:anchor>
            </w:drawing>
          </mc:Choice>
          <mc:Fallback>
            <w:pict>
              <v:shape id="文本框 2" o:spid="_x0000_s1026" o:spt="202" type="#_x0000_t202" style="position:absolute;left:0pt;margin-left:256pt;margin-top:724pt;height:16pt;width:129pt;mso-position-horizontal-relative:page;z-index:251660288;mso-width-relative:page;mso-height-relative:page;" filled="f" stroked="f" coordsize="21600,21600" o:gfxdata="UEsDBAoAAAAAAIdO4kAAAAAAAAAAAAAAAAAEAAAAZHJzL1BLAwQUAAAACACHTuJArj5e9dkAAAAN&#10;AQAADwAAAGRycy9kb3ducmV2LnhtbE1PQU7DMBC8I/EHa5G4UTtVS6MQpwIkRBG9tNBydeMliYjX&#10;Uew26e/ZnuA2szOancmXo2vFCfvQeNKQTBQIpNLbhioNnx8vdymIEA1Z03pCDWcMsCyur3KTWT/Q&#10;Bk/bWAkOoZAZDXWMXSZlKGt0Jkx8h8Tat++diUz7StreDBzuWjlV6l460xB/qE2HzzWWP9uj0/CU&#10;vq6Gx93X+1jPN/u3hMLqvA5a394k6gFExDH+meFSn6tDwZ0O/kg2iFbDPJnylsjCbJYyYstioRgc&#10;LqeUkSxy+X9F8QtQSwMEFAAAAAgAh07iQA8ZaejZAQAAnwMAAA4AAABkcnMvZTJvRG9jLnhtbK1T&#10;S27bMBDdF+gdCO5r/WKlFiwHLYwUBYq2QNoD0BRpEeAPJG3JF2hv0FU33fdcPkeGlOIE6SaLbqjh&#10;zPDNvDej9c2oJDoy54XRLS4WOUZMU9MJvW/x92+3b95i5APRHZFGsxafmMc3m9ev1oNtWGl6Izvm&#10;EIBo3wy2xX0ItskyT3umiF8YyzQEuXGKBLi6fdY5MgC6klmZ53U2GNdZZyjzHrzbKYhnRPcSQMO5&#10;oGxr6EExHSZUxyQJQMn3wnq8Sd1yzmj4wrlnAckWA9OQTigC9i6e2WZNmr0jthd0boG8pIVnnBQR&#10;GopeoLYkEHRw4h8oJagz3vCwoEZlE5GkCLAo8mfa3PXEssQFpPb2Irr/f7D08/GrQ6JrcVlipImC&#10;iZ9//Tz//nv+8wOVUZ/B+gbS7iwkhvG9GWFrHvwenJH2yJ2KXyCEYrzOi6tr0PgEuEW1qorlpDQb&#10;A6KQAM5yVS8xopBRVdd1uUoZ2SOUdT58YEahaLTYwSiTwuT4yQdoC1IfUmJlbW6FlGmcUqOhxXW1&#10;zNODSwReSA0PI6Gp8WiFcTfOLHemOwFJ+VGDwuXyKo8bky5guKfe3eydKr87BMNFaioiTjBzIZhb&#10;6nXesbgYT+8p6/G/2tw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rj5e9dkAAAANAQAADwAAAAAA&#10;AAABACAAAAAiAAAAZHJzL2Rvd25yZXYueG1sUEsBAhQAFAAAAAgAh07iQA8ZaejZAQAAnwMAAA4A&#10;AAAAAAAAAQAgAAAAKAEAAGRycy9lMm9Eb2MueG1sUEsFBgAAAAAGAAYAWQEAAHMFAAAAAA==&#10;">
                <v:fill on="f" focussize="0,0"/>
                <v:stroke on="f" weight="0.5pt"/>
                <v:imagedata o:title=""/>
                <o:lock v:ext="edit" aspectratio="f"/>
                <v:textbox inset="2pt,0mm,2pt,0mm">
                  <w:txbxContent>
                    <w:p>
                      <w:pPr>
                        <w:spacing w:line="280" w:lineRule="exact"/>
                        <w:jc w:val="center"/>
                      </w:pPr>
                      <w:r>
                        <w:rPr>
                          <w:rFonts w:hint="eastAsia" w:ascii="宋体" w:hAnsi="宋体" w:eastAsia="宋体"/>
                          <w:color w:val="000000"/>
                          <w:sz w:val="24"/>
                        </w:rPr>
                        <w:t>第7页其10页</w:t>
                      </w:r>
                    </w:p>
                  </w:txbxContent>
                </v:textbox>
              </v:shape>
            </w:pict>
          </mc:Fallback>
        </mc:AlternateContent>
      </w:r>
    </w:p>
    <w:p>
      <w:pPr>
        <w:tabs>
          <w:tab w:val="left" w:pos="0"/>
        </w:tabs>
        <w:adjustRightInd w:val="0"/>
        <w:snapToGrid w:val="0"/>
        <w:spacing w:line="360" w:lineRule="auto"/>
        <w:ind w:firstLine="480" w:firstLineChars="200"/>
        <w:outlineLvl w:val="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15、凡发生工伤事故，按照“四不放过”的原则进行调查处理，由责任方承担一切经济损失和相应的法律责任。</w:t>
      </w:r>
    </w:p>
    <w:p>
      <w:pPr>
        <w:tabs>
          <w:tab w:val="left" w:pos="0"/>
        </w:tabs>
        <w:adjustRightInd w:val="0"/>
        <w:snapToGrid w:val="0"/>
        <w:spacing w:line="360" w:lineRule="auto"/>
        <w:ind w:firstLine="480" w:firstLineChars="200"/>
        <w:outlineLvl w:val="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16、由乙方负责投保施工现场内施工人员的人身伤害险的全部费用，对现场施工人员安全负全责。</w:t>
      </w:r>
    </w:p>
    <w:p>
      <w:pPr>
        <w:tabs>
          <w:tab w:val="left" w:pos="432"/>
        </w:tabs>
        <w:adjustRightInd w:val="0"/>
        <w:snapToGrid w:val="0"/>
        <w:spacing w:before="156" w:beforeLines="50" w:line="360" w:lineRule="auto"/>
        <w:outlineLvl w:val="0"/>
        <w:rPr>
          <w:rFonts w:hint="eastAsia" w:ascii="仿宋" w:hAnsi="仿宋" w:eastAsia="仿宋" w:cs="仿宋"/>
          <w:b/>
          <w:bCs/>
          <w:kern w:val="0"/>
          <w:sz w:val="24"/>
          <w:szCs w:val="24"/>
        </w:rPr>
      </w:pPr>
      <w:r>
        <w:rPr>
          <w:rFonts w:hint="eastAsia" w:ascii="仿宋" w:hAnsi="仿宋" w:eastAsia="仿宋" w:cs="仿宋"/>
          <w:b/>
          <w:bCs/>
          <w:kern w:val="0"/>
          <w:sz w:val="24"/>
          <w:szCs w:val="24"/>
        </w:rPr>
        <w:t>第十</w:t>
      </w:r>
      <w:r>
        <w:rPr>
          <w:rFonts w:hint="eastAsia" w:ascii="仿宋" w:hAnsi="仿宋" w:eastAsia="仿宋" w:cs="仿宋"/>
          <w:b/>
          <w:bCs/>
          <w:kern w:val="0"/>
          <w:sz w:val="24"/>
          <w:szCs w:val="24"/>
          <w:lang w:val="en-US" w:eastAsia="zh-CN"/>
        </w:rPr>
        <w:t>二</w:t>
      </w:r>
      <w:r>
        <w:rPr>
          <w:rFonts w:hint="eastAsia" w:ascii="仿宋" w:hAnsi="仿宋" w:eastAsia="仿宋" w:cs="仿宋"/>
          <w:b/>
          <w:bCs/>
          <w:kern w:val="0"/>
          <w:sz w:val="24"/>
          <w:szCs w:val="24"/>
        </w:rPr>
        <w:t>条</w:t>
      </w:r>
      <w:r>
        <w:rPr>
          <w:rFonts w:hint="eastAsia" w:ascii="仿宋" w:hAnsi="仿宋" w:eastAsia="仿宋" w:cs="仿宋"/>
          <w:b/>
          <w:bCs/>
          <w:kern w:val="0"/>
          <w:sz w:val="24"/>
          <w:szCs w:val="24"/>
        </w:rPr>
        <w:tab/>
      </w:r>
      <w:r>
        <w:rPr>
          <w:rFonts w:hint="eastAsia" w:ascii="仿宋" w:hAnsi="仿宋" w:eastAsia="仿宋" w:cs="仿宋"/>
          <w:b/>
          <w:bCs/>
          <w:kern w:val="0"/>
          <w:sz w:val="24"/>
          <w:szCs w:val="24"/>
        </w:rPr>
        <w:t>违约条款</w:t>
      </w:r>
    </w:p>
    <w:p>
      <w:pPr>
        <w:tabs>
          <w:tab w:val="left" w:pos="432"/>
        </w:tabs>
        <w:adjustRightInd w:val="0"/>
        <w:snapToGrid w:val="0"/>
        <w:spacing w:line="360" w:lineRule="auto"/>
        <w:ind w:firstLine="480" w:firstLineChars="200"/>
        <w:outlineLvl w:val="0"/>
        <w:rPr>
          <w:rFonts w:hint="eastAsia" w:ascii="仿宋" w:hAnsi="仿宋" w:eastAsia="仿宋" w:cs="仿宋"/>
          <w:sz w:val="24"/>
          <w:szCs w:val="24"/>
        </w:rPr>
      </w:pPr>
      <w:r>
        <w:rPr>
          <w:rFonts w:hint="eastAsia" w:ascii="仿宋" w:hAnsi="仿宋" w:eastAsia="仿宋" w:cs="仿宋"/>
          <w:sz w:val="24"/>
          <w:szCs w:val="24"/>
        </w:rPr>
        <w:t>1、若因非乙方原因，甲方没有按本合同第三条的约定支付款项的，每逾期一日，甲方应按照本合同总价的</w:t>
      </w:r>
      <w:r>
        <w:rPr>
          <w:rFonts w:hint="eastAsia" w:ascii="仿宋" w:hAnsi="仿宋" w:eastAsia="仿宋" w:cs="仿宋"/>
          <w:sz w:val="24"/>
          <w:szCs w:val="24"/>
          <w:u w:val="single"/>
        </w:rPr>
        <w:t>万分之一</w:t>
      </w:r>
      <w:r>
        <w:rPr>
          <w:rFonts w:hint="eastAsia" w:ascii="仿宋" w:hAnsi="仿宋" w:eastAsia="仿宋" w:cs="仿宋"/>
          <w:sz w:val="24"/>
          <w:szCs w:val="24"/>
        </w:rPr>
        <w:t>乙方支付违约金。</w:t>
      </w:r>
    </w:p>
    <w:p>
      <w:pPr>
        <w:tabs>
          <w:tab w:val="left" w:pos="432"/>
        </w:tabs>
        <w:adjustRightInd w:val="0"/>
        <w:snapToGrid w:val="0"/>
        <w:spacing w:line="360" w:lineRule="auto"/>
        <w:ind w:firstLine="480" w:firstLineChars="200"/>
        <w:outlineLvl w:val="0"/>
        <w:rPr>
          <w:rFonts w:hint="eastAsia" w:ascii="仿宋" w:hAnsi="仿宋" w:eastAsia="仿宋" w:cs="仿宋"/>
          <w:sz w:val="24"/>
          <w:szCs w:val="24"/>
        </w:rPr>
      </w:pPr>
      <w:r>
        <w:rPr>
          <w:rFonts w:hint="eastAsia" w:ascii="仿宋" w:hAnsi="仿宋" w:eastAsia="仿宋" w:cs="仿宋"/>
          <w:sz w:val="24"/>
          <w:szCs w:val="24"/>
        </w:rPr>
        <w:t>2、若因乙方原因，乙方没有按本合同第五条的约定交付货物，每逾期一日，乙方应按照合同总价</w:t>
      </w:r>
      <w:r>
        <w:rPr>
          <w:rFonts w:hint="eastAsia" w:ascii="仿宋" w:hAnsi="仿宋" w:eastAsia="仿宋" w:cs="仿宋"/>
          <w:sz w:val="24"/>
          <w:szCs w:val="24"/>
          <w:u w:val="single"/>
        </w:rPr>
        <w:t>仟分之一向</w:t>
      </w:r>
      <w:r>
        <w:rPr>
          <w:rFonts w:hint="eastAsia" w:ascii="仿宋" w:hAnsi="仿宋" w:eastAsia="仿宋" w:cs="仿宋"/>
          <w:sz w:val="24"/>
          <w:szCs w:val="24"/>
        </w:rPr>
        <w:t>甲方支付违约金，本合同另有约定的除外；</w:t>
      </w:r>
    </w:p>
    <w:p>
      <w:pPr>
        <w:tabs>
          <w:tab w:val="left" w:pos="432"/>
        </w:tabs>
        <w:adjustRightInd w:val="0"/>
        <w:snapToGrid w:val="0"/>
        <w:spacing w:line="360" w:lineRule="auto"/>
        <w:ind w:firstLine="480" w:firstLineChars="200"/>
        <w:outlineLvl w:val="0"/>
        <w:rPr>
          <w:rFonts w:hint="eastAsia" w:ascii="仿宋" w:hAnsi="仿宋" w:eastAsia="仿宋" w:cs="仿宋"/>
          <w:sz w:val="24"/>
          <w:szCs w:val="24"/>
        </w:rPr>
      </w:pPr>
      <w:r>
        <w:rPr>
          <w:rFonts w:hint="eastAsia" w:ascii="仿宋" w:hAnsi="仿宋" w:eastAsia="仿宋" w:cs="仿宋"/>
          <w:sz w:val="24"/>
          <w:szCs w:val="24"/>
        </w:rPr>
        <w:t>3、本合同签订时双方营业执照登记地为双方往来文书资料及司法文书送达地，指定收件人分别为：</w:t>
      </w:r>
    </w:p>
    <w:p>
      <w:pPr>
        <w:tabs>
          <w:tab w:val="left" w:pos="432"/>
        </w:tabs>
        <w:adjustRightInd w:val="0"/>
        <w:snapToGrid w:val="0"/>
        <w:spacing w:line="360" w:lineRule="auto"/>
        <w:ind w:firstLine="480" w:firstLineChars="200"/>
        <w:outlineLvl w:val="0"/>
        <w:rPr>
          <w:rFonts w:hint="eastAsia" w:ascii="仿宋" w:hAnsi="仿宋" w:eastAsia="仿宋" w:cs="仿宋"/>
          <w:sz w:val="24"/>
          <w:szCs w:val="24"/>
        </w:rPr>
      </w:pPr>
      <w:r>
        <w:rPr>
          <w:rFonts w:hint="eastAsia" w:ascii="仿宋" w:hAnsi="仿宋" w:eastAsia="仿宋" w:cs="仿宋"/>
          <w:sz w:val="24"/>
          <w:szCs w:val="24"/>
        </w:rPr>
        <w:t>甲方</w:t>
      </w:r>
      <w:r>
        <w:rPr>
          <w:rFonts w:hint="eastAsia" w:ascii="仿宋" w:hAnsi="仿宋" w:eastAsia="仿宋" w:cs="仿宋"/>
          <w:sz w:val="24"/>
          <w:szCs w:val="24"/>
          <w:lang w:eastAsia="zh-CN"/>
        </w:rPr>
        <w:t>：</w:t>
      </w:r>
      <w:r>
        <w:rPr>
          <w:rFonts w:hint="eastAsia" w:ascii="仿宋" w:hAnsi="仿宋" w:eastAsia="仿宋" w:cs="仿宋"/>
          <w:sz w:val="24"/>
          <w:szCs w:val="24"/>
        </w:rPr>
        <w:t>收件人：</w:t>
      </w:r>
      <w:r>
        <w:rPr>
          <w:rFonts w:hint="eastAsia" w:ascii="仿宋" w:hAnsi="仿宋" w:eastAsia="仿宋" w:cs="仿宋"/>
          <w:sz w:val="24"/>
          <w:szCs w:val="24"/>
          <w:u w:val="single"/>
          <w:lang w:val="en-US" w:eastAsia="zh-CN"/>
        </w:rPr>
        <w:t xml:space="preserve">龙祥 </w:t>
      </w:r>
      <w:r>
        <w:rPr>
          <w:rFonts w:hint="eastAsia" w:ascii="仿宋" w:hAnsi="仿宋" w:eastAsia="仿宋" w:cs="仿宋"/>
          <w:sz w:val="24"/>
          <w:szCs w:val="24"/>
          <w:u w:val="single"/>
        </w:rPr>
        <w:t>，联系电话：</w:t>
      </w:r>
      <w:r>
        <w:rPr>
          <w:rFonts w:hint="eastAsia" w:ascii="仿宋" w:hAnsi="仿宋" w:eastAsia="仿宋" w:cs="仿宋"/>
          <w:sz w:val="24"/>
          <w:szCs w:val="24"/>
          <w:u w:val="single"/>
          <w:lang w:val="en-US" w:eastAsia="zh-CN"/>
        </w:rPr>
        <w:t>18283078177</w:t>
      </w:r>
      <w:r>
        <w:rPr>
          <w:rFonts w:hint="eastAsia" w:ascii="仿宋" w:hAnsi="仿宋" w:eastAsia="仿宋" w:cs="仿宋"/>
          <w:sz w:val="24"/>
          <w:szCs w:val="24"/>
          <w:u w:val="single"/>
        </w:rPr>
        <w:t xml:space="preserve"> ；</w:t>
      </w:r>
    </w:p>
    <w:p>
      <w:pPr>
        <w:tabs>
          <w:tab w:val="left" w:pos="432"/>
        </w:tabs>
        <w:adjustRightInd w:val="0"/>
        <w:snapToGrid w:val="0"/>
        <w:spacing w:line="360" w:lineRule="auto"/>
        <w:ind w:firstLine="480" w:firstLineChars="200"/>
        <w:outlineLvl w:val="0"/>
        <w:rPr>
          <w:rFonts w:hint="eastAsia" w:ascii="仿宋" w:hAnsi="仿宋" w:eastAsia="仿宋" w:cs="仿宋"/>
          <w:sz w:val="24"/>
          <w:szCs w:val="24"/>
          <w:u w:val="single"/>
          <w:lang w:eastAsia="zh-CN"/>
        </w:rPr>
      </w:pPr>
      <w:r>
        <w:rPr>
          <w:rFonts w:hint="eastAsia" w:ascii="仿宋" w:hAnsi="仿宋" w:eastAsia="仿宋" w:cs="仿宋"/>
          <w:sz w:val="24"/>
          <w:szCs w:val="24"/>
        </w:rPr>
        <w:t>乙方</w:t>
      </w:r>
      <w:r>
        <w:rPr>
          <w:rFonts w:hint="eastAsia" w:ascii="仿宋" w:hAnsi="仿宋" w:eastAsia="仿宋" w:cs="仿宋"/>
          <w:sz w:val="24"/>
          <w:szCs w:val="24"/>
          <w:lang w:eastAsia="zh-CN"/>
        </w:rPr>
        <w:t>：</w:t>
      </w:r>
      <w:r>
        <w:rPr>
          <w:rFonts w:hint="eastAsia" w:ascii="仿宋" w:hAnsi="仿宋" w:eastAsia="仿宋" w:cs="仿宋"/>
          <w:sz w:val="24"/>
          <w:szCs w:val="24"/>
        </w:rPr>
        <w:t>收件人：</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，联系电话：</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lang w:eastAsia="zh-CN"/>
        </w:rPr>
        <w:t>；</w:t>
      </w:r>
    </w:p>
    <w:p>
      <w:pPr>
        <w:tabs>
          <w:tab w:val="left" w:pos="432"/>
        </w:tabs>
        <w:adjustRightInd w:val="0"/>
        <w:snapToGrid w:val="0"/>
        <w:spacing w:line="360" w:lineRule="auto"/>
        <w:ind w:firstLine="480" w:firstLineChars="200"/>
        <w:outlineLvl w:val="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、若乙方在质保期内未按合同约定时限到场进行故障维修的，每逾期一天，按合同总额的万分之一每天向甲方支付违约金。</w:t>
      </w:r>
    </w:p>
    <w:p>
      <w:pPr>
        <w:tabs>
          <w:tab w:val="left" w:pos="432"/>
        </w:tabs>
        <w:adjustRightInd w:val="0"/>
        <w:snapToGrid w:val="0"/>
        <w:spacing w:line="360" w:lineRule="auto"/>
        <w:ind w:firstLine="480" w:firstLineChars="200"/>
        <w:outlineLvl w:val="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、甲方有协助乙方搞好安全生产、防火管理以及督促检查的义务，对于查出的隐患，乙方必须在限期内整改，过期不整改者，将按500元/次罚款。</w:t>
      </w:r>
    </w:p>
    <w:p>
      <w:pPr>
        <w:tabs>
          <w:tab w:val="left" w:pos="432"/>
        </w:tabs>
        <w:adjustRightInd w:val="0"/>
        <w:snapToGrid w:val="0"/>
        <w:spacing w:line="360" w:lineRule="auto"/>
        <w:ind w:firstLine="480" w:firstLineChars="200"/>
        <w:outlineLvl w:val="0"/>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、在生产操作过程中的个人必须正确穿戴防护用品，甲方有权进行检查，如乙方违者按50元/人次罚款。</w:t>
      </w:r>
    </w:p>
    <w:p>
      <w:pPr>
        <w:tabs>
          <w:tab w:val="left" w:pos="432"/>
        </w:tabs>
        <w:adjustRightInd w:val="0"/>
        <w:snapToGrid w:val="0"/>
        <w:spacing w:line="360" w:lineRule="auto"/>
        <w:ind w:firstLine="480" w:firstLineChars="200"/>
        <w:outlineLvl w:val="0"/>
        <w:rPr>
          <w:rFonts w:hint="eastAsia" w:ascii="仿宋" w:hAnsi="仿宋" w:eastAsia="仿宋" w:cs="仿宋"/>
          <w:sz w:val="24"/>
          <w:szCs w:val="24"/>
        </w:rPr>
      </w:pPr>
      <w:r>
        <w:rPr>
          <w:rFonts w:hint="eastAsia" w:ascii="仿宋" w:hAnsi="仿宋" w:eastAsia="仿宋" w:cs="仿宋"/>
          <w:sz w:val="24"/>
          <w:szCs w:val="24"/>
          <w:lang w:val="en-US" w:eastAsia="zh-CN"/>
        </w:rPr>
        <w:t>7</w:t>
      </w:r>
      <w:r>
        <w:rPr>
          <w:rFonts w:hint="eastAsia" w:ascii="仿宋" w:hAnsi="仿宋" w:eastAsia="仿宋" w:cs="仿宋"/>
          <w:sz w:val="24"/>
          <w:szCs w:val="24"/>
        </w:rPr>
        <w:t>、乙方人员对施工现场的脚手架，各类安全设施、安全防护、安全警示牌、不得擅自拆除、更动，违者按500元／次进行处罚并承担因恢复各项设施所发生的人工费、材料费等。对因擅自拆除而造成工伤事故的，由乙方负全责。如施工需要确实需要拆除更动的，必须经工地施工负责人和甲方指派的安全管理人员同意，并采取必要、可靠的安全措施后方能拆除</w:t>
      </w:r>
    </w:p>
    <w:p>
      <w:pPr>
        <w:tabs>
          <w:tab w:val="left" w:pos="432"/>
        </w:tabs>
        <w:adjustRightInd w:val="0"/>
        <w:snapToGrid w:val="0"/>
        <w:spacing w:line="360" w:lineRule="auto"/>
        <w:ind w:firstLine="480" w:firstLineChars="200"/>
        <w:outlineLvl w:val="0"/>
        <w:rPr>
          <w:rFonts w:hint="eastAsia" w:ascii="仿宋" w:hAnsi="仿宋" w:eastAsia="仿宋" w:cs="仿宋"/>
          <w:sz w:val="24"/>
          <w:szCs w:val="24"/>
        </w:rPr>
      </w:pPr>
      <w:r>
        <w:rPr>
          <w:rFonts w:hint="eastAsia" w:ascii="仿宋" w:hAnsi="仿宋" w:eastAsia="仿宋" w:cs="仿宋"/>
          <w:sz w:val="24"/>
          <w:szCs w:val="24"/>
          <w:lang w:val="en-US" w:eastAsia="zh-CN"/>
        </w:rPr>
        <w:t>8</w:t>
      </w:r>
      <w:r>
        <w:rPr>
          <w:rFonts w:hint="eastAsia" w:ascii="仿宋" w:hAnsi="仿宋" w:eastAsia="仿宋" w:cs="仿宋"/>
          <w:sz w:val="24"/>
          <w:szCs w:val="24"/>
        </w:rPr>
        <w:t>、对造成的材料浪费，甲方将视情况按500～1000元／次进行处罚，由乙方负责赔偿。</w:t>
      </w:r>
    </w:p>
    <w:p>
      <w:pPr>
        <w:tabs>
          <w:tab w:val="left" w:pos="432"/>
        </w:tabs>
        <w:adjustRightInd w:val="0"/>
        <w:snapToGrid w:val="0"/>
        <w:spacing w:line="360" w:lineRule="auto"/>
        <w:ind w:firstLine="480" w:firstLineChars="200"/>
        <w:outlineLvl w:val="0"/>
        <w:rPr>
          <w:rFonts w:hint="eastAsia" w:ascii="仿宋" w:hAnsi="仿宋" w:eastAsia="仿宋" w:cs="仿宋"/>
          <w:sz w:val="24"/>
          <w:szCs w:val="24"/>
        </w:rPr>
      </w:pPr>
      <w:r>
        <w:rPr>
          <w:rFonts w:hint="eastAsia" w:ascii="仿宋" w:hAnsi="仿宋" w:eastAsia="仿宋" w:cs="仿宋"/>
          <w:sz w:val="24"/>
          <w:szCs w:val="24"/>
          <w:lang w:val="en-US" w:eastAsia="zh-CN"/>
        </w:rPr>
        <w:t>9</w:t>
      </w:r>
      <w:r>
        <w:rPr>
          <w:rFonts w:hint="eastAsia" w:ascii="仿宋" w:hAnsi="仿宋" w:eastAsia="仿宋" w:cs="仿宋"/>
          <w:sz w:val="24"/>
          <w:szCs w:val="24"/>
        </w:rPr>
        <w:t>、乙方人员违规操作所造成的一切后果由乙方承担，甲方不予承担任何责任。</w:t>
      </w:r>
    </w:p>
    <w:p>
      <w:pPr>
        <w:keepNext w:val="0"/>
        <w:keepLines w:val="0"/>
        <w:pageBreakBefore w:val="0"/>
        <w:widowControl w:val="0"/>
        <w:tabs>
          <w:tab w:val="left" w:pos="432"/>
        </w:tabs>
        <w:kinsoku/>
        <w:wordWrap/>
        <w:overflowPunct/>
        <w:topLinePunct w:val="0"/>
        <w:autoSpaceDE/>
        <w:autoSpaceDN/>
        <w:bidi w:val="0"/>
        <w:adjustRightInd w:val="0"/>
        <w:snapToGrid w:val="0"/>
        <w:spacing w:line="440" w:lineRule="exact"/>
        <w:ind w:firstLine="480" w:firstLineChars="200"/>
        <w:textAlignment w:val="auto"/>
        <w:outlineLvl w:val="0"/>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、若乙方不能达到甲方质量要求，甲方有权终止合同，乙方无条件退场，因此造成的损失全部由乙方承担。</w:t>
      </w:r>
    </w:p>
    <w:p>
      <w:pPr>
        <w:keepNext w:val="0"/>
        <w:keepLines w:val="0"/>
        <w:pageBreakBefore w:val="0"/>
        <w:widowControl w:val="0"/>
        <w:tabs>
          <w:tab w:val="left" w:pos="432"/>
        </w:tabs>
        <w:kinsoku/>
        <w:wordWrap/>
        <w:overflowPunct/>
        <w:topLinePunct w:val="0"/>
        <w:autoSpaceDE/>
        <w:autoSpaceDN/>
        <w:bidi w:val="0"/>
        <w:adjustRightInd w:val="0"/>
        <w:snapToGrid w:val="0"/>
        <w:spacing w:before="156" w:beforeLines="50" w:line="440" w:lineRule="exact"/>
        <w:textAlignment w:val="auto"/>
        <w:outlineLvl w:val="0"/>
        <w:rPr>
          <w:rFonts w:hint="eastAsia" w:ascii="仿宋" w:hAnsi="仿宋" w:eastAsia="仿宋" w:cs="仿宋"/>
          <w:b/>
          <w:bCs/>
          <w:kern w:val="0"/>
          <w:sz w:val="24"/>
          <w:szCs w:val="24"/>
        </w:rPr>
      </w:pPr>
      <w:r>
        <w:rPr>
          <w:rFonts w:hint="eastAsia" w:ascii="仿宋" w:hAnsi="仿宋" w:eastAsia="仿宋" w:cs="仿宋"/>
          <w:b/>
          <w:bCs/>
          <w:kern w:val="0"/>
          <w:sz w:val="24"/>
          <w:szCs w:val="24"/>
        </w:rPr>
        <w:t>第十</w:t>
      </w:r>
      <w:r>
        <w:rPr>
          <w:rFonts w:hint="eastAsia" w:ascii="仿宋" w:hAnsi="仿宋" w:eastAsia="仿宋" w:cs="仿宋"/>
          <w:b/>
          <w:bCs/>
          <w:kern w:val="0"/>
          <w:sz w:val="24"/>
          <w:szCs w:val="24"/>
          <w:lang w:val="en-US" w:eastAsia="zh-CN"/>
        </w:rPr>
        <w:t>三</w:t>
      </w:r>
      <w:r>
        <w:rPr>
          <w:rFonts w:hint="eastAsia" w:ascii="仿宋" w:hAnsi="仿宋" w:eastAsia="仿宋" w:cs="仿宋"/>
          <w:b/>
          <w:bCs/>
          <w:kern w:val="0"/>
          <w:sz w:val="24"/>
          <w:szCs w:val="24"/>
        </w:rPr>
        <w:t xml:space="preserve">条 不可抗力  </w:t>
      </w:r>
    </w:p>
    <w:p>
      <w:pPr>
        <w:keepNext w:val="0"/>
        <w:keepLines w:val="0"/>
        <w:pageBreakBefore w:val="0"/>
        <w:widowControl w:val="0"/>
        <w:tabs>
          <w:tab w:val="left" w:pos="432"/>
        </w:tabs>
        <w:kinsoku/>
        <w:wordWrap/>
        <w:overflowPunct/>
        <w:topLinePunct w:val="0"/>
        <w:autoSpaceDE/>
        <w:autoSpaceDN/>
        <w:bidi w:val="0"/>
        <w:adjustRightInd w:val="0"/>
        <w:snapToGrid w:val="0"/>
        <w:spacing w:line="440" w:lineRule="exact"/>
        <w:ind w:firstLine="480" w:firstLineChars="200"/>
        <w:textAlignment w:val="auto"/>
        <w:outlineLvl w:val="0"/>
        <w:rPr>
          <w:rFonts w:hint="eastAsia" w:ascii="仿宋" w:hAnsi="仿宋" w:eastAsia="仿宋" w:cs="仿宋"/>
          <w:sz w:val="24"/>
          <w:szCs w:val="24"/>
        </w:rPr>
      </w:pPr>
      <w:r>
        <w:rPr>
          <w:rFonts w:hint="eastAsia" w:ascii="仿宋" w:hAnsi="仿宋" w:eastAsia="仿宋" w:cs="仿宋"/>
          <w:sz w:val="24"/>
          <w:szCs w:val="24"/>
        </w:rPr>
        <w:t>如因不可抗力事件的发生导致合同无法履行时，遇不可抗力的一方应立即将事故情况书面告知另一方，并应</w:t>
      </w:r>
      <w:r>
        <w:rPr>
          <w:rFonts w:hint="eastAsia" w:ascii="仿宋" w:hAnsi="仿宋" w:eastAsia="仿宋" w:cs="仿宋"/>
          <w:sz w:val="24"/>
          <w:szCs w:val="24"/>
          <w:u w:val="none"/>
        </w:rPr>
        <w:t>在 3 日</w:t>
      </w:r>
      <w:r>
        <w:rPr>
          <w:rFonts w:hint="eastAsia" w:ascii="仿宋" w:hAnsi="仿宋" w:eastAsia="仿宋" w:cs="仿宋"/>
          <w:sz w:val="24"/>
          <w:szCs w:val="24"/>
        </w:rPr>
        <w:t>内，提供事故详情及合同不能履行或者需要延期履行的书面资料，双方认可后协商终止合同或暂时延迟合同的履行。</w:t>
      </w:r>
    </w:p>
    <w:p>
      <w:pPr>
        <w:keepNext w:val="0"/>
        <w:keepLines w:val="0"/>
        <w:pageBreakBefore w:val="0"/>
        <w:widowControl w:val="0"/>
        <w:tabs>
          <w:tab w:val="left" w:pos="432"/>
        </w:tabs>
        <w:kinsoku/>
        <w:wordWrap/>
        <w:overflowPunct/>
        <w:topLinePunct w:val="0"/>
        <w:autoSpaceDE/>
        <w:autoSpaceDN/>
        <w:bidi w:val="0"/>
        <w:adjustRightInd w:val="0"/>
        <w:snapToGrid w:val="0"/>
        <w:spacing w:before="156" w:beforeLines="50" w:line="440" w:lineRule="exact"/>
        <w:textAlignment w:val="auto"/>
        <w:outlineLvl w:val="0"/>
        <w:rPr>
          <w:rFonts w:hint="eastAsia" w:ascii="仿宋" w:hAnsi="仿宋" w:eastAsia="仿宋" w:cs="仿宋"/>
          <w:b/>
          <w:bCs/>
          <w:kern w:val="0"/>
          <w:sz w:val="24"/>
          <w:szCs w:val="24"/>
        </w:rPr>
      </w:pPr>
      <w:r>
        <w:rPr>
          <w:rFonts w:hint="eastAsia" w:ascii="仿宋" w:hAnsi="仿宋" w:eastAsia="仿宋" w:cs="仿宋"/>
          <w:b/>
          <w:bCs/>
          <w:kern w:val="0"/>
          <w:sz w:val="24"/>
          <w:szCs w:val="24"/>
        </w:rPr>
        <w:t>第十</w:t>
      </w:r>
      <w:r>
        <w:rPr>
          <w:rFonts w:hint="eastAsia" w:ascii="仿宋" w:hAnsi="仿宋" w:eastAsia="仿宋" w:cs="仿宋"/>
          <w:b/>
          <w:bCs/>
          <w:kern w:val="0"/>
          <w:sz w:val="24"/>
          <w:szCs w:val="24"/>
          <w:lang w:val="en-US" w:eastAsia="zh-CN"/>
        </w:rPr>
        <w:t>四</w:t>
      </w:r>
      <w:r>
        <w:rPr>
          <w:rFonts w:hint="eastAsia" w:ascii="仿宋" w:hAnsi="仿宋" w:eastAsia="仿宋" w:cs="仿宋"/>
          <w:b/>
          <w:bCs/>
          <w:kern w:val="0"/>
          <w:sz w:val="24"/>
          <w:szCs w:val="24"/>
        </w:rPr>
        <w:t>条  合同附件</w:t>
      </w:r>
    </w:p>
    <w:p>
      <w:pPr>
        <w:keepNext w:val="0"/>
        <w:keepLines w:val="0"/>
        <w:pageBreakBefore w:val="0"/>
        <w:widowControl w:val="0"/>
        <w:tabs>
          <w:tab w:val="left" w:pos="432"/>
        </w:tabs>
        <w:kinsoku/>
        <w:wordWrap/>
        <w:overflowPunct/>
        <w:topLinePunct w:val="0"/>
        <w:autoSpaceDE/>
        <w:autoSpaceDN/>
        <w:bidi w:val="0"/>
        <w:adjustRightInd w:val="0"/>
        <w:snapToGrid w:val="0"/>
        <w:spacing w:line="440" w:lineRule="exact"/>
        <w:ind w:firstLine="480" w:firstLineChars="200"/>
        <w:textAlignment w:val="auto"/>
        <w:outlineLvl w:val="0"/>
        <w:rPr>
          <w:rFonts w:hint="eastAsia" w:ascii="仿宋" w:hAnsi="仿宋" w:eastAsia="仿宋" w:cs="仿宋"/>
          <w:sz w:val="24"/>
          <w:szCs w:val="24"/>
        </w:rPr>
      </w:pPr>
      <w:r>
        <w:rPr>
          <w:rFonts w:hint="eastAsia" w:ascii="仿宋" w:hAnsi="仿宋" w:eastAsia="仿宋" w:cs="仿宋"/>
          <w:sz w:val="24"/>
          <w:szCs w:val="24"/>
        </w:rPr>
        <w:t>本合同未尽事宜，依照有关法律、法规执行，法律、法规未作规定的，甲乙双方可以达成书面补充合同。本合同的附件和补充合同均为本合同不可分割的组成部分，与本合同具有同等的法律效力。</w:t>
      </w:r>
    </w:p>
    <w:p>
      <w:pPr>
        <w:keepNext w:val="0"/>
        <w:keepLines w:val="0"/>
        <w:pageBreakBefore w:val="0"/>
        <w:widowControl w:val="0"/>
        <w:tabs>
          <w:tab w:val="left" w:pos="432"/>
        </w:tabs>
        <w:kinsoku/>
        <w:wordWrap/>
        <w:overflowPunct/>
        <w:topLinePunct w:val="0"/>
        <w:autoSpaceDE/>
        <w:autoSpaceDN/>
        <w:bidi w:val="0"/>
        <w:adjustRightInd w:val="0"/>
        <w:snapToGrid w:val="0"/>
        <w:spacing w:before="156" w:beforeLines="50" w:line="440" w:lineRule="exact"/>
        <w:textAlignment w:val="auto"/>
        <w:outlineLvl w:val="0"/>
        <w:rPr>
          <w:rFonts w:hint="eastAsia" w:ascii="仿宋" w:hAnsi="仿宋" w:eastAsia="仿宋" w:cs="仿宋"/>
          <w:b/>
          <w:bCs/>
          <w:kern w:val="0"/>
          <w:sz w:val="24"/>
          <w:szCs w:val="24"/>
        </w:rPr>
      </w:pPr>
      <w:r>
        <w:rPr>
          <w:rFonts w:hint="eastAsia" w:ascii="仿宋" w:hAnsi="仿宋" w:eastAsia="仿宋" w:cs="仿宋"/>
          <w:b/>
          <w:bCs/>
          <w:kern w:val="0"/>
          <w:sz w:val="24"/>
          <w:szCs w:val="24"/>
        </w:rPr>
        <w:t>第十</w:t>
      </w:r>
      <w:r>
        <w:rPr>
          <w:rFonts w:hint="eastAsia" w:ascii="仿宋" w:hAnsi="仿宋" w:eastAsia="仿宋" w:cs="仿宋"/>
          <w:b/>
          <w:bCs/>
          <w:kern w:val="0"/>
          <w:sz w:val="24"/>
          <w:szCs w:val="24"/>
          <w:lang w:val="en-US" w:eastAsia="zh-CN"/>
        </w:rPr>
        <w:t>五</w:t>
      </w:r>
      <w:r>
        <w:rPr>
          <w:rFonts w:hint="eastAsia" w:ascii="仿宋" w:hAnsi="仿宋" w:eastAsia="仿宋" w:cs="仿宋"/>
          <w:b/>
          <w:bCs/>
          <w:kern w:val="0"/>
          <w:sz w:val="24"/>
          <w:szCs w:val="24"/>
        </w:rPr>
        <w:t>条、合同的解释</w:t>
      </w:r>
    </w:p>
    <w:p>
      <w:pPr>
        <w:keepNext w:val="0"/>
        <w:keepLines w:val="0"/>
        <w:pageBreakBefore w:val="0"/>
        <w:widowControl w:val="0"/>
        <w:tabs>
          <w:tab w:val="left" w:pos="432"/>
        </w:tabs>
        <w:kinsoku/>
        <w:wordWrap/>
        <w:overflowPunct/>
        <w:topLinePunct w:val="0"/>
        <w:autoSpaceDE/>
        <w:autoSpaceDN/>
        <w:bidi w:val="0"/>
        <w:adjustRightInd w:val="0"/>
        <w:snapToGrid w:val="0"/>
        <w:spacing w:line="440" w:lineRule="exact"/>
        <w:ind w:firstLine="480" w:firstLineChars="200"/>
        <w:textAlignment w:val="auto"/>
        <w:outlineLvl w:val="0"/>
        <w:rPr>
          <w:rFonts w:hint="eastAsia" w:ascii="仿宋" w:hAnsi="仿宋" w:eastAsia="仿宋" w:cs="仿宋"/>
          <w:sz w:val="24"/>
          <w:szCs w:val="24"/>
        </w:rPr>
      </w:pPr>
      <w:r>
        <w:rPr>
          <w:rFonts w:hint="eastAsia" w:ascii="仿宋" w:hAnsi="仿宋" w:eastAsia="仿宋" w:cs="仿宋"/>
          <w:sz w:val="24"/>
          <w:szCs w:val="24"/>
        </w:rPr>
        <w:t>本合同未尽事宜或条款内容不明确，合同双方当事人可以根据本合同的原则、合同的目的、交易习惯及关联条款的内容，按照通常理解对本合同作出合理解释。该解释具有约束力，除非解释与法律或本合同相抵触。</w:t>
      </w:r>
    </w:p>
    <w:p>
      <w:pPr>
        <w:keepNext w:val="0"/>
        <w:keepLines w:val="0"/>
        <w:pageBreakBefore w:val="0"/>
        <w:widowControl w:val="0"/>
        <w:tabs>
          <w:tab w:val="left" w:pos="432"/>
        </w:tabs>
        <w:kinsoku/>
        <w:wordWrap/>
        <w:overflowPunct/>
        <w:topLinePunct w:val="0"/>
        <w:autoSpaceDE/>
        <w:autoSpaceDN/>
        <w:bidi w:val="0"/>
        <w:adjustRightInd w:val="0"/>
        <w:snapToGrid w:val="0"/>
        <w:spacing w:before="156" w:beforeLines="50" w:line="440" w:lineRule="exact"/>
        <w:textAlignment w:val="auto"/>
        <w:outlineLvl w:val="0"/>
        <w:rPr>
          <w:rFonts w:hint="eastAsia" w:ascii="仿宋" w:hAnsi="仿宋" w:eastAsia="仿宋" w:cs="仿宋"/>
          <w:b/>
          <w:bCs/>
          <w:kern w:val="0"/>
          <w:sz w:val="24"/>
          <w:szCs w:val="24"/>
        </w:rPr>
      </w:pPr>
      <w:r>
        <w:rPr>
          <w:rFonts w:hint="eastAsia" w:ascii="仿宋" w:hAnsi="仿宋" w:eastAsia="仿宋" w:cs="仿宋"/>
          <w:b/>
          <w:bCs/>
          <w:kern w:val="0"/>
          <w:sz w:val="24"/>
          <w:szCs w:val="24"/>
        </w:rPr>
        <w:t>第十</w:t>
      </w:r>
      <w:r>
        <w:rPr>
          <w:rFonts w:hint="eastAsia" w:ascii="仿宋" w:hAnsi="仿宋" w:eastAsia="仿宋" w:cs="仿宋"/>
          <w:b/>
          <w:bCs/>
          <w:kern w:val="0"/>
          <w:sz w:val="24"/>
          <w:szCs w:val="24"/>
          <w:lang w:val="en-US" w:eastAsia="zh-CN"/>
        </w:rPr>
        <w:t>六</w:t>
      </w:r>
      <w:r>
        <w:rPr>
          <w:rFonts w:hint="eastAsia" w:ascii="仿宋" w:hAnsi="仿宋" w:eastAsia="仿宋" w:cs="仿宋"/>
          <w:b/>
          <w:bCs/>
          <w:kern w:val="0"/>
          <w:sz w:val="24"/>
          <w:szCs w:val="24"/>
        </w:rPr>
        <w:t>条  争议解决</w:t>
      </w:r>
    </w:p>
    <w:p>
      <w:pPr>
        <w:keepNext w:val="0"/>
        <w:keepLines w:val="0"/>
        <w:pageBreakBefore w:val="0"/>
        <w:widowControl w:val="0"/>
        <w:tabs>
          <w:tab w:val="left" w:pos="432"/>
        </w:tabs>
        <w:kinsoku/>
        <w:wordWrap/>
        <w:overflowPunct/>
        <w:topLinePunct w:val="0"/>
        <w:autoSpaceDE/>
        <w:autoSpaceDN/>
        <w:bidi w:val="0"/>
        <w:adjustRightInd w:val="0"/>
        <w:snapToGrid w:val="0"/>
        <w:spacing w:line="440" w:lineRule="exact"/>
        <w:ind w:firstLine="480" w:firstLineChars="200"/>
        <w:textAlignment w:val="auto"/>
        <w:outlineLvl w:val="0"/>
        <w:rPr>
          <w:rFonts w:hint="eastAsia" w:ascii="仿宋" w:hAnsi="仿宋" w:eastAsia="仿宋" w:cs="仿宋"/>
          <w:sz w:val="24"/>
          <w:szCs w:val="24"/>
        </w:rPr>
      </w:pPr>
      <w:r>
        <w:rPr>
          <w:rFonts w:hint="eastAsia" w:ascii="仿宋" w:hAnsi="仿宋" w:eastAsia="仿宋" w:cs="仿宋"/>
          <w:sz w:val="24"/>
          <w:szCs w:val="24"/>
        </w:rPr>
        <w:t>本合同受中华人民共和国法律管辖并按其进行解释。因履行本合同引起的或与本合同有关的争议，双方应首先通过友好协商解决，如果协商不能解决争议，甲乙双方均有权向甲方所在地人民法院提起诉讼。</w:t>
      </w:r>
    </w:p>
    <w:p>
      <w:pPr>
        <w:keepNext w:val="0"/>
        <w:keepLines w:val="0"/>
        <w:pageBreakBefore w:val="0"/>
        <w:widowControl w:val="0"/>
        <w:tabs>
          <w:tab w:val="left" w:pos="432"/>
        </w:tabs>
        <w:kinsoku/>
        <w:wordWrap/>
        <w:overflowPunct/>
        <w:topLinePunct w:val="0"/>
        <w:autoSpaceDE/>
        <w:autoSpaceDN/>
        <w:bidi w:val="0"/>
        <w:adjustRightInd w:val="0"/>
        <w:snapToGrid w:val="0"/>
        <w:spacing w:before="156" w:beforeLines="50" w:line="440" w:lineRule="exact"/>
        <w:textAlignment w:val="auto"/>
        <w:outlineLvl w:val="0"/>
        <w:rPr>
          <w:rFonts w:hint="eastAsia" w:ascii="仿宋" w:hAnsi="仿宋" w:eastAsia="仿宋" w:cs="仿宋"/>
          <w:b/>
          <w:bCs/>
          <w:kern w:val="0"/>
          <w:sz w:val="24"/>
          <w:szCs w:val="24"/>
        </w:rPr>
      </w:pPr>
      <w:r>
        <w:rPr>
          <w:rFonts w:hint="eastAsia" w:ascii="仿宋" w:hAnsi="仿宋" w:eastAsia="仿宋" w:cs="仿宋"/>
          <w:b/>
          <w:bCs/>
          <w:kern w:val="0"/>
          <w:sz w:val="24"/>
          <w:szCs w:val="24"/>
        </w:rPr>
        <w:t>第十</w:t>
      </w:r>
      <w:r>
        <w:rPr>
          <w:rFonts w:hint="eastAsia" w:ascii="仿宋" w:hAnsi="仿宋" w:eastAsia="仿宋" w:cs="仿宋"/>
          <w:b/>
          <w:bCs/>
          <w:kern w:val="0"/>
          <w:sz w:val="24"/>
          <w:szCs w:val="24"/>
          <w:lang w:val="en-US" w:eastAsia="zh-CN"/>
        </w:rPr>
        <w:t>七</w:t>
      </w:r>
      <w:r>
        <w:rPr>
          <w:rFonts w:hint="eastAsia" w:ascii="仿宋" w:hAnsi="仿宋" w:eastAsia="仿宋" w:cs="仿宋"/>
          <w:b/>
          <w:bCs/>
          <w:kern w:val="0"/>
          <w:sz w:val="24"/>
          <w:szCs w:val="24"/>
        </w:rPr>
        <w:t>条  合同的效力</w:t>
      </w:r>
    </w:p>
    <w:p>
      <w:pPr>
        <w:keepNext w:val="0"/>
        <w:keepLines w:val="0"/>
        <w:pageBreakBefore w:val="0"/>
        <w:widowControl w:val="0"/>
        <w:tabs>
          <w:tab w:val="left" w:pos="432"/>
        </w:tabs>
        <w:kinsoku/>
        <w:wordWrap/>
        <w:overflowPunct/>
        <w:topLinePunct w:val="0"/>
        <w:autoSpaceDE/>
        <w:autoSpaceDN/>
        <w:bidi w:val="0"/>
        <w:adjustRightInd w:val="0"/>
        <w:snapToGrid w:val="0"/>
        <w:spacing w:line="440" w:lineRule="exact"/>
        <w:ind w:firstLine="480" w:firstLineChars="200"/>
        <w:textAlignment w:val="auto"/>
        <w:outlineLvl w:val="0"/>
        <w:rPr>
          <w:rFonts w:hint="eastAsia" w:ascii="仿宋" w:hAnsi="仿宋" w:eastAsia="仿宋" w:cs="仿宋"/>
          <w:sz w:val="24"/>
          <w:szCs w:val="24"/>
        </w:rPr>
      </w:pPr>
      <w:r>
        <w:rPr>
          <w:rFonts w:hint="eastAsia" w:ascii="仿宋" w:hAnsi="仿宋" w:eastAsia="仿宋" w:cs="仿宋"/>
          <w:sz w:val="24"/>
          <w:szCs w:val="24"/>
        </w:rPr>
        <w:t>本合同自双方或双方法定代表人或其授权代表人签字并加盖单位公章或合同专用章之日起生效。</w:t>
      </w:r>
    </w:p>
    <w:p>
      <w:pPr>
        <w:keepNext w:val="0"/>
        <w:keepLines w:val="0"/>
        <w:pageBreakBefore w:val="0"/>
        <w:widowControl w:val="0"/>
        <w:tabs>
          <w:tab w:val="left" w:pos="432"/>
        </w:tabs>
        <w:kinsoku/>
        <w:wordWrap/>
        <w:overflowPunct/>
        <w:topLinePunct w:val="0"/>
        <w:autoSpaceDE/>
        <w:autoSpaceDN/>
        <w:bidi w:val="0"/>
        <w:adjustRightInd w:val="0"/>
        <w:snapToGrid w:val="0"/>
        <w:spacing w:before="156" w:beforeLines="50" w:line="440" w:lineRule="exact"/>
        <w:textAlignment w:val="auto"/>
        <w:outlineLvl w:val="0"/>
        <w:rPr>
          <w:rFonts w:hint="eastAsia" w:ascii="仿宋" w:hAnsi="仿宋" w:eastAsia="仿宋" w:cs="仿宋"/>
          <w:b/>
          <w:bCs/>
          <w:kern w:val="0"/>
          <w:sz w:val="24"/>
          <w:szCs w:val="24"/>
        </w:rPr>
      </w:pPr>
      <w:r>
        <w:rPr>
          <w:rFonts w:hint="eastAsia" w:ascii="仿宋" w:hAnsi="仿宋" w:eastAsia="仿宋" w:cs="仿宋"/>
          <w:b/>
          <w:bCs/>
          <w:kern w:val="0"/>
          <w:sz w:val="24"/>
          <w:szCs w:val="24"/>
        </w:rPr>
        <w:t>第十</w:t>
      </w:r>
      <w:r>
        <w:rPr>
          <w:rFonts w:hint="eastAsia" w:ascii="仿宋" w:hAnsi="仿宋" w:eastAsia="仿宋" w:cs="仿宋"/>
          <w:b/>
          <w:bCs/>
          <w:kern w:val="0"/>
          <w:sz w:val="24"/>
          <w:szCs w:val="24"/>
          <w:lang w:val="en-US" w:eastAsia="zh-CN"/>
        </w:rPr>
        <w:t>八</w:t>
      </w:r>
      <w:r>
        <w:rPr>
          <w:rFonts w:hint="eastAsia" w:ascii="仿宋" w:hAnsi="仿宋" w:eastAsia="仿宋" w:cs="仿宋"/>
          <w:b/>
          <w:bCs/>
          <w:kern w:val="0"/>
          <w:sz w:val="24"/>
          <w:szCs w:val="24"/>
        </w:rPr>
        <w:t>条  其他</w:t>
      </w:r>
    </w:p>
    <w:p>
      <w:pPr>
        <w:keepNext w:val="0"/>
        <w:keepLines w:val="0"/>
        <w:pageBreakBefore w:val="0"/>
        <w:widowControl w:val="0"/>
        <w:tabs>
          <w:tab w:val="left" w:pos="432"/>
        </w:tabs>
        <w:kinsoku/>
        <w:wordWrap/>
        <w:overflowPunct/>
        <w:topLinePunct w:val="0"/>
        <w:autoSpaceDE/>
        <w:autoSpaceDN/>
        <w:bidi w:val="0"/>
        <w:adjustRightInd w:val="0"/>
        <w:snapToGrid w:val="0"/>
        <w:spacing w:line="440" w:lineRule="exact"/>
        <w:ind w:firstLine="480" w:firstLineChars="200"/>
        <w:textAlignment w:val="auto"/>
        <w:outlineLvl w:val="0"/>
        <w:rPr>
          <w:rFonts w:hint="eastAsia" w:ascii="仿宋" w:hAnsi="仿宋" w:eastAsia="仿宋" w:cs="仿宋"/>
          <w:sz w:val="24"/>
          <w:szCs w:val="24"/>
        </w:rPr>
      </w:pPr>
      <w:r>
        <w:rPr>
          <w:rFonts w:hint="eastAsia" w:ascii="仿宋" w:hAnsi="仿宋" w:eastAsia="仿宋" w:cs="仿宋"/>
          <w:sz w:val="24"/>
          <w:szCs w:val="24"/>
        </w:rPr>
        <w:t>1、本合同一式肆份，甲、乙方各执贰份，具有同等法律效力，双方签字、盖章后生效。</w:t>
      </w:r>
    </w:p>
    <w:p>
      <w:pPr>
        <w:keepNext w:val="0"/>
        <w:keepLines w:val="0"/>
        <w:pageBreakBefore w:val="0"/>
        <w:widowControl w:val="0"/>
        <w:tabs>
          <w:tab w:val="left" w:pos="432"/>
        </w:tabs>
        <w:kinsoku/>
        <w:wordWrap/>
        <w:overflowPunct/>
        <w:topLinePunct w:val="0"/>
        <w:autoSpaceDE/>
        <w:autoSpaceDN/>
        <w:bidi w:val="0"/>
        <w:adjustRightInd w:val="0"/>
        <w:snapToGrid w:val="0"/>
        <w:spacing w:line="440" w:lineRule="exact"/>
        <w:ind w:firstLine="480" w:firstLineChars="200"/>
        <w:textAlignment w:val="auto"/>
        <w:outlineLvl w:val="0"/>
      </w:pPr>
      <w:r>
        <w:rPr>
          <w:rFonts w:hint="eastAsia" w:ascii="仿宋" w:hAnsi="仿宋" w:eastAsia="仿宋" w:cs="仿宋"/>
          <w:sz w:val="24"/>
          <w:szCs w:val="24"/>
        </w:rPr>
        <w:t>2、本合同未尽事宜，经双方协商另补签协议。</w:t>
      </w:r>
    </w:p>
    <w:p>
      <w:pPr>
        <w:keepNext w:val="0"/>
        <w:keepLines w:val="0"/>
        <w:pageBreakBefore w:val="0"/>
        <w:widowControl w:val="0"/>
        <w:tabs>
          <w:tab w:val="left" w:pos="432"/>
        </w:tabs>
        <w:kinsoku/>
        <w:wordWrap/>
        <w:overflowPunct/>
        <w:topLinePunct w:val="0"/>
        <w:autoSpaceDE/>
        <w:autoSpaceDN/>
        <w:bidi w:val="0"/>
        <w:adjustRightInd w:val="0"/>
        <w:snapToGrid w:val="0"/>
        <w:spacing w:line="440" w:lineRule="exact"/>
        <w:ind w:firstLine="240" w:firstLineChars="100"/>
        <w:textAlignment w:val="auto"/>
        <w:outlineLvl w:val="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甲方：（盖章）                     乙方：（盖章）</w:t>
      </w:r>
    </w:p>
    <w:p>
      <w:pPr>
        <w:keepNext w:val="0"/>
        <w:keepLines w:val="0"/>
        <w:pageBreakBefore w:val="0"/>
        <w:widowControl w:val="0"/>
        <w:tabs>
          <w:tab w:val="left" w:pos="432"/>
        </w:tabs>
        <w:kinsoku/>
        <w:wordWrap/>
        <w:overflowPunct/>
        <w:topLinePunct w:val="0"/>
        <w:autoSpaceDE/>
        <w:autoSpaceDN/>
        <w:bidi w:val="0"/>
        <w:adjustRightInd w:val="0"/>
        <w:snapToGrid w:val="0"/>
        <w:spacing w:line="440" w:lineRule="exact"/>
        <w:ind w:firstLine="480" w:firstLineChars="200"/>
        <w:textAlignment w:val="auto"/>
        <w:outlineLvl w:val="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法人代表                           法人代表：（签字</w:t>
      </w:r>
    </w:p>
    <w:p>
      <w:pPr>
        <w:keepNext w:val="0"/>
        <w:keepLines w:val="0"/>
        <w:pageBreakBefore w:val="0"/>
        <w:widowControl w:val="0"/>
        <w:tabs>
          <w:tab w:val="left" w:pos="432"/>
        </w:tabs>
        <w:kinsoku/>
        <w:wordWrap/>
        <w:overflowPunct/>
        <w:topLinePunct w:val="0"/>
        <w:autoSpaceDE/>
        <w:autoSpaceDN/>
        <w:bidi w:val="0"/>
        <w:adjustRightInd w:val="0"/>
        <w:snapToGrid w:val="0"/>
        <w:spacing w:line="440" w:lineRule="exact"/>
        <w:ind w:firstLine="480" w:firstLineChars="200"/>
        <w:textAlignment w:val="auto"/>
        <w:outlineLvl w:val="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或委托代理人：（签字）             或委托代理人：（签字）</w:t>
      </w:r>
    </w:p>
    <w:p>
      <w:pPr>
        <w:keepNext w:val="0"/>
        <w:keepLines w:val="0"/>
        <w:pageBreakBefore w:val="0"/>
        <w:widowControl w:val="0"/>
        <w:tabs>
          <w:tab w:val="left" w:pos="432"/>
        </w:tabs>
        <w:kinsoku/>
        <w:wordWrap/>
        <w:overflowPunct/>
        <w:topLinePunct w:val="0"/>
        <w:autoSpaceDE/>
        <w:autoSpaceDN/>
        <w:bidi w:val="0"/>
        <w:adjustRightInd w:val="0"/>
        <w:snapToGrid w:val="0"/>
        <w:spacing w:line="440" w:lineRule="exact"/>
        <w:ind w:firstLine="480" w:firstLineChars="200"/>
        <w:textAlignment w:val="auto"/>
        <w:outlineLvl w:val="0"/>
        <w:rPr>
          <w:rFonts w:hint="eastAsia" w:ascii="仿宋" w:hAnsi="仿宋" w:eastAsia="仿宋" w:cs="仿宋"/>
          <w:sz w:val="24"/>
          <w:szCs w:val="24"/>
        </w:rPr>
      </w:pPr>
      <w:r>
        <w:rPr>
          <w:rFonts w:hint="eastAsia" w:ascii="仿宋" w:hAnsi="仿宋" w:eastAsia="仿宋" w:cs="仿宋"/>
          <w:sz w:val="24"/>
          <w:szCs w:val="24"/>
          <w:lang w:val="en-US" w:eastAsia="zh-CN"/>
        </w:rPr>
        <w:t xml:space="preserve">年  月  日                         年  月   日 </w:t>
      </w:r>
    </w:p>
    <w:p>
      <w:pPr>
        <w:jc w:val="center"/>
        <w:rPr>
          <w:rStyle w:val="39"/>
          <w:rFonts w:hint="default" w:ascii="Times New Roman" w:hAnsi="Times New Roman" w:eastAsia="仿宋" w:cs="Times New Roman"/>
          <w:color w:val="auto"/>
          <w:sz w:val="32"/>
          <w:szCs w:val="32"/>
        </w:rPr>
      </w:pPr>
      <w:bookmarkStart w:id="15" w:name="_Toc21698"/>
      <w:bookmarkStart w:id="16" w:name="_Toc31016"/>
    </w:p>
    <w:p>
      <w:pPr>
        <w:jc w:val="center"/>
        <w:rPr>
          <w:rStyle w:val="39"/>
          <w:rFonts w:hint="default" w:ascii="Times New Roman" w:hAnsi="Times New Roman" w:eastAsia="仿宋" w:cs="Times New Roman"/>
          <w:color w:val="auto"/>
          <w:sz w:val="32"/>
          <w:szCs w:val="32"/>
        </w:rPr>
      </w:pPr>
    </w:p>
    <w:p>
      <w:pPr>
        <w:jc w:val="center"/>
        <w:rPr>
          <w:rStyle w:val="39"/>
          <w:rFonts w:hint="default" w:ascii="Times New Roman" w:hAnsi="Times New Roman" w:eastAsia="仿宋" w:cs="Times New Roman"/>
          <w:color w:val="auto"/>
          <w:sz w:val="32"/>
          <w:szCs w:val="32"/>
        </w:rPr>
      </w:pPr>
    </w:p>
    <w:p>
      <w:pPr>
        <w:pStyle w:val="2"/>
        <w:rPr>
          <w:rStyle w:val="39"/>
          <w:rFonts w:hint="default" w:ascii="Times New Roman" w:hAnsi="Times New Roman" w:eastAsia="仿宋" w:cs="Times New Roman"/>
          <w:color w:val="auto"/>
          <w:sz w:val="32"/>
          <w:szCs w:val="32"/>
        </w:rPr>
      </w:pPr>
    </w:p>
    <w:p>
      <w:pPr>
        <w:pStyle w:val="3"/>
        <w:rPr>
          <w:rStyle w:val="39"/>
          <w:rFonts w:hint="default" w:ascii="Times New Roman" w:hAnsi="Times New Roman" w:eastAsia="仿宋" w:cs="Times New Roman"/>
          <w:color w:val="auto"/>
          <w:sz w:val="32"/>
          <w:szCs w:val="32"/>
        </w:rPr>
      </w:pPr>
    </w:p>
    <w:p>
      <w:pPr>
        <w:rPr>
          <w:rStyle w:val="39"/>
          <w:rFonts w:hint="default" w:ascii="Times New Roman" w:hAnsi="Times New Roman" w:eastAsia="仿宋" w:cs="Times New Roman"/>
          <w:color w:val="auto"/>
          <w:sz w:val="32"/>
          <w:szCs w:val="32"/>
        </w:rPr>
      </w:pPr>
    </w:p>
    <w:p>
      <w:pPr>
        <w:pStyle w:val="2"/>
        <w:rPr>
          <w:rStyle w:val="39"/>
          <w:rFonts w:hint="default" w:ascii="Times New Roman" w:hAnsi="Times New Roman" w:eastAsia="仿宋" w:cs="Times New Roman"/>
          <w:color w:val="auto"/>
          <w:sz w:val="32"/>
          <w:szCs w:val="32"/>
        </w:rPr>
      </w:pPr>
    </w:p>
    <w:p>
      <w:pPr>
        <w:pStyle w:val="3"/>
        <w:rPr>
          <w:rStyle w:val="39"/>
          <w:rFonts w:hint="default" w:ascii="Times New Roman" w:hAnsi="Times New Roman" w:eastAsia="仿宋" w:cs="Times New Roman"/>
          <w:color w:val="auto"/>
          <w:sz w:val="32"/>
          <w:szCs w:val="32"/>
        </w:rPr>
      </w:pPr>
    </w:p>
    <w:p>
      <w:pPr>
        <w:rPr>
          <w:rStyle w:val="39"/>
          <w:rFonts w:hint="default" w:ascii="Times New Roman" w:hAnsi="Times New Roman" w:eastAsia="仿宋" w:cs="Times New Roman"/>
          <w:color w:val="auto"/>
          <w:sz w:val="32"/>
          <w:szCs w:val="32"/>
        </w:rPr>
      </w:pPr>
    </w:p>
    <w:p>
      <w:pPr>
        <w:pStyle w:val="2"/>
        <w:rPr>
          <w:rStyle w:val="39"/>
          <w:rFonts w:hint="default" w:ascii="Times New Roman" w:hAnsi="Times New Roman" w:eastAsia="仿宋" w:cs="Times New Roman"/>
          <w:color w:val="auto"/>
          <w:sz w:val="32"/>
          <w:szCs w:val="32"/>
        </w:rPr>
      </w:pPr>
    </w:p>
    <w:p>
      <w:pPr>
        <w:pStyle w:val="3"/>
        <w:rPr>
          <w:rStyle w:val="39"/>
          <w:rFonts w:hint="default" w:ascii="Times New Roman" w:hAnsi="Times New Roman" w:eastAsia="仿宋" w:cs="Times New Roman"/>
          <w:color w:val="auto"/>
          <w:sz w:val="32"/>
          <w:szCs w:val="32"/>
        </w:rPr>
      </w:pPr>
    </w:p>
    <w:p>
      <w:pPr>
        <w:rPr>
          <w:rStyle w:val="39"/>
          <w:rFonts w:hint="default" w:ascii="Times New Roman" w:hAnsi="Times New Roman" w:eastAsia="仿宋" w:cs="Times New Roman"/>
          <w:color w:val="auto"/>
          <w:sz w:val="32"/>
          <w:szCs w:val="32"/>
        </w:rPr>
      </w:pPr>
    </w:p>
    <w:p>
      <w:pPr>
        <w:pStyle w:val="2"/>
        <w:rPr>
          <w:rStyle w:val="39"/>
          <w:rFonts w:hint="default" w:ascii="Times New Roman" w:hAnsi="Times New Roman" w:eastAsia="仿宋" w:cs="Times New Roman"/>
          <w:color w:val="auto"/>
          <w:sz w:val="32"/>
          <w:szCs w:val="32"/>
        </w:rPr>
      </w:pPr>
    </w:p>
    <w:p>
      <w:pPr>
        <w:pStyle w:val="3"/>
        <w:rPr>
          <w:rStyle w:val="39"/>
          <w:rFonts w:hint="default" w:ascii="Times New Roman" w:hAnsi="Times New Roman" w:eastAsia="仿宋" w:cs="Times New Roman"/>
          <w:color w:val="auto"/>
          <w:sz w:val="32"/>
          <w:szCs w:val="32"/>
        </w:rPr>
      </w:pPr>
    </w:p>
    <w:p>
      <w:pPr>
        <w:rPr>
          <w:rStyle w:val="39"/>
          <w:rFonts w:hint="default" w:ascii="Times New Roman" w:hAnsi="Times New Roman" w:eastAsia="仿宋" w:cs="Times New Roman"/>
          <w:color w:val="auto"/>
          <w:sz w:val="32"/>
          <w:szCs w:val="32"/>
        </w:rPr>
      </w:pPr>
    </w:p>
    <w:p>
      <w:pPr>
        <w:pStyle w:val="2"/>
        <w:rPr>
          <w:rStyle w:val="39"/>
          <w:rFonts w:hint="default" w:ascii="Times New Roman" w:hAnsi="Times New Roman" w:eastAsia="仿宋" w:cs="Times New Roman"/>
          <w:color w:val="auto"/>
          <w:sz w:val="32"/>
          <w:szCs w:val="32"/>
        </w:rPr>
      </w:pPr>
    </w:p>
    <w:p>
      <w:pPr>
        <w:pStyle w:val="3"/>
        <w:rPr>
          <w:rFonts w:hint="default"/>
        </w:rPr>
      </w:pPr>
    </w:p>
    <w:p>
      <w:pPr>
        <w:rPr>
          <w:rStyle w:val="39"/>
          <w:rFonts w:hint="default" w:ascii="Times New Roman" w:hAnsi="Times New Roman" w:eastAsia="仿宋" w:cs="Times New Roman"/>
          <w:color w:val="auto"/>
          <w:sz w:val="32"/>
          <w:szCs w:val="32"/>
        </w:rPr>
      </w:pPr>
    </w:p>
    <w:p>
      <w:pPr>
        <w:pStyle w:val="2"/>
        <w:rPr>
          <w:rStyle w:val="39"/>
          <w:rFonts w:hint="default" w:ascii="Times New Roman" w:hAnsi="Times New Roman" w:eastAsia="仿宋" w:cs="Times New Roman"/>
          <w:color w:val="auto"/>
          <w:sz w:val="32"/>
          <w:szCs w:val="32"/>
        </w:rPr>
      </w:pPr>
    </w:p>
    <w:p>
      <w:pPr>
        <w:pStyle w:val="3"/>
        <w:rPr>
          <w:rFonts w:hint="default"/>
        </w:rPr>
      </w:pPr>
    </w:p>
    <w:p>
      <w:pPr>
        <w:jc w:val="center"/>
        <w:rPr>
          <w:rFonts w:hint="default" w:ascii="Times New Roman" w:hAnsi="Times New Roman" w:eastAsia="仿宋" w:cs="Times New Roman"/>
          <w:color w:val="auto"/>
          <w:u w:val="single"/>
        </w:rPr>
      </w:pPr>
      <w:r>
        <w:rPr>
          <w:rStyle w:val="39"/>
          <w:rFonts w:hint="default" w:ascii="Times New Roman" w:hAnsi="Times New Roman" w:eastAsia="仿宋" w:cs="Times New Roman"/>
          <w:color w:val="auto"/>
          <w:sz w:val="32"/>
          <w:szCs w:val="32"/>
        </w:rPr>
        <w:t>第</w:t>
      </w:r>
      <w:r>
        <w:rPr>
          <w:rStyle w:val="39"/>
          <w:rFonts w:hint="eastAsia" w:ascii="Times New Roman" w:hAnsi="Times New Roman" w:eastAsia="仿宋" w:cs="Times New Roman"/>
          <w:color w:val="auto"/>
          <w:sz w:val="32"/>
          <w:szCs w:val="32"/>
          <w:lang w:val="en-US" w:eastAsia="zh-CN"/>
        </w:rPr>
        <w:t>五</w:t>
      </w:r>
      <w:r>
        <w:rPr>
          <w:rStyle w:val="39"/>
          <w:rFonts w:hint="default" w:ascii="Times New Roman" w:hAnsi="Times New Roman" w:eastAsia="仿宋" w:cs="Times New Roman"/>
          <w:color w:val="auto"/>
          <w:sz w:val="32"/>
          <w:szCs w:val="32"/>
        </w:rPr>
        <w:t>章 响应文件格式</w:t>
      </w:r>
      <w:bookmarkEnd w:id="15"/>
      <w:bookmarkEnd w:id="16"/>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 xml:space="preserve">    </w:t>
      </w:r>
      <w:r>
        <w:rPr>
          <w:rFonts w:hint="default" w:ascii="Times New Roman" w:hAnsi="Times New Roman" w:eastAsia="仿宋" w:cs="Times New Roman"/>
          <w:b/>
          <w:bCs/>
          <w:color w:val="auto"/>
          <w:sz w:val="32"/>
          <w:szCs w:val="32"/>
          <w:u w:val="single"/>
        </w:rPr>
        <w:t xml:space="preserve">                          </w:t>
      </w:r>
      <w:r>
        <w:rPr>
          <w:rFonts w:hint="default" w:ascii="Times New Roman" w:hAnsi="Times New Roman" w:eastAsia="仿宋" w:cs="Times New Roman"/>
          <w:b/>
          <w:bCs/>
          <w:color w:val="auto"/>
          <w:sz w:val="32"/>
          <w:szCs w:val="32"/>
        </w:rPr>
        <w:t>（项目名称）</w:t>
      </w:r>
    </w:p>
    <w:p>
      <w:pPr>
        <w:keepNext/>
        <w:keepLines/>
        <w:spacing w:before="260" w:after="260" w:line="416" w:lineRule="auto"/>
        <w:jc w:val="center"/>
        <w:outlineLvl w:val="1"/>
        <w:rPr>
          <w:rFonts w:hint="eastAsia" w:ascii="Times New Roman" w:hAnsi="Times New Roman" w:eastAsia="仿宋" w:cs="Times New Roman"/>
          <w:b/>
          <w:bCs/>
          <w:color w:val="auto"/>
          <w:sz w:val="32"/>
          <w:szCs w:val="32"/>
          <w:lang w:val="en-US" w:eastAsia="zh-CN"/>
        </w:rPr>
      </w:pPr>
      <w:r>
        <w:rPr>
          <w:rFonts w:hint="eastAsia" w:ascii="Times New Roman" w:hAnsi="Times New Roman" w:eastAsia="仿宋" w:cs="Times New Roman"/>
          <w:b/>
          <w:bCs/>
          <w:color w:val="auto"/>
          <w:sz w:val="32"/>
          <w:szCs w:val="32"/>
          <w:lang w:val="en-US" w:eastAsia="zh-CN"/>
        </w:rPr>
        <w:t>邀</w:t>
      </w:r>
    </w:p>
    <w:p>
      <w:pPr>
        <w:keepNext/>
        <w:keepLines/>
        <w:spacing w:before="260" w:after="260" w:line="416" w:lineRule="auto"/>
        <w:jc w:val="center"/>
        <w:outlineLvl w:val="1"/>
        <w:rPr>
          <w:rFonts w:hint="eastAsia" w:ascii="Times New Roman" w:hAnsi="Times New Roman" w:eastAsia="仿宋" w:cs="Times New Roman"/>
          <w:b/>
          <w:bCs/>
          <w:color w:val="auto"/>
          <w:sz w:val="32"/>
          <w:szCs w:val="32"/>
          <w:lang w:val="en-US" w:eastAsia="zh-CN"/>
        </w:rPr>
      </w:pPr>
      <w:r>
        <w:rPr>
          <w:rFonts w:hint="eastAsia" w:ascii="Times New Roman" w:hAnsi="Times New Roman" w:eastAsia="仿宋" w:cs="Times New Roman"/>
          <w:b/>
          <w:bCs/>
          <w:color w:val="auto"/>
          <w:sz w:val="32"/>
          <w:szCs w:val="32"/>
          <w:lang w:val="en-US" w:eastAsia="zh-CN"/>
        </w:rPr>
        <w:t>请</w:t>
      </w:r>
    </w:p>
    <w:p>
      <w:pPr>
        <w:keepNext/>
        <w:keepLines/>
        <w:spacing w:before="260" w:after="260" w:line="416" w:lineRule="auto"/>
        <w:jc w:val="center"/>
        <w:outlineLvl w:val="1"/>
        <w:rPr>
          <w:rFonts w:hint="eastAsia" w:ascii="Times New Roman" w:hAnsi="Times New Roman" w:eastAsia="仿宋" w:cs="Times New Roman"/>
          <w:b/>
          <w:bCs/>
          <w:color w:val="auto"/>
          <w:sz w:val="32"/>
          <w:szCs w:val="32"/>
          <w:lang w:val="en-US" w:eastAsia="zh-CN"/>
        </w:rPr>
      </w:pPr>
      <w:r>
        <w:rPr>
          <w:rFonts w:hint="eastAsia" w:ascii="Times New Roman" w:hAnsi="Times New Roman" w:eastAsia="仿宋" w:cs="Times New Roman"/>
          <w:b/>
          <w:bCs/>
          <w:color w:val="auto"/>
          <w:sz w:val="32"/>
          <w:szCs w:val="32"/>
          <w:lang w:val="en-US" w:eastAsia="zh-CN"/>
        </w:rPr>
        <w:t>谈</w:t>
      </w:r>
    </w:p>
    <w:p>
      <w:pPr>
        <w:keepNext/>
        <w:keepLines/>
        <w:spacing w:before="260" w:after="260" w:line="416" w:lineRule="auto"/>
        <w:jc w:val="center"/>
        <w:outlineLvl w:val="1"/>
        <w:rPr>
          <w:rFonts w:hint="eastAsia" w:ascii="Times New Roman" w:hAnsi="Times New Roman" w:eastAsia="仿宋" w:cs="Times New Roman"/>
          <w:b/>
          <w:bCs/>
          <w:color w:val="auto"/>
          <w:sz w:val="32"/>
          <w:szCs w:val="32"/>
          <w:lang w:val="en-US" w:eastAsia="zh-CN"/>
        </w:rPr>
      </w:pPr>
      <w:r>
        <w:rPr>
          <w:rFonts w:hint="eastAsia" w:ascii="Times New Roman" w:hAnsi="Times New Roman" w:eastAsia="仿宋" w:cs="Times New Roman"/>
          <w:b/>
          <w:bCs/>
          <w:color w:val="auto"/>
          <w:sz w:val="32"/>
          <w:szCs w:val="32"/>
          <w:lang w:val="en-US" w:eastAsia="zh-CN"/>
        </w:rPr>
        <w:t>判</w:t>
      </w:r>
    </w:p>
    <w:p>
      <w:pPr>
        <w:keepNext/>
        <w:keepLines/>
        <w:spacing w:before="260" w:after="260" w:line="416" w:lineRule="auto"/>
        <w:jc w:val="center"/>
        <w:outlineLvl w:val="1"/>
        <w:rPr>
          <w:rFonts w:hint="eastAsia" w:ascii="Times New Roman" w:hAnsi="Times New Roman" w:eastAsia="仿宋" w:cs="Times New Roman"/>
          <w:b/>
          <w:bCs/>
          <w:color w:val="auto"/>
          <w:sz w:val="32"/>
          <w:szCs w:val="32"/>
          <w:lang w:val="en-US" w:eastAsia="zh-CN"/>
        </w:rPr>
      </w:pPr>
      <w:r>
        <w:rPr>
          <w:rFonts w:hint="eastAsia" w:ascii="Times New Roman" w:hAnsi="Times New Roman" w:eastAsia="仿宋" w:cs="Times New Roman"/>
          <w:b/>
          <w:bCs/>
          <w:color w:val="auto"/>
          <w:sz w:val="32"/>
          <w:szCs w:val="32"/>
          <w:lang w:val="en-US" w:eastAsia="zh-CN"/>
        </w:rPr>
        <w:t>采</w:t>
      </w:r>
    </w:p>
    <w:p>
      <w:pPr>
        <w:keepNext/>
        <w:keepLines/>
        <w:spacing w:before="260" w:after="260" w:line="416" w:lineRule="auto"/>
        <w:jc w:val="center"/>
        <w:outlineLvl w:val="1"/>
        <w:rPr>
          <w:rFonts w:hint="default" w:ascii="Times New Roman" w:hAnsi="Times New Roman" w:eastAsia="仿宋" w:cs="Times New Roman"/>
          <w:b/>
          <w:bCs/>
          <w:color w:val="auto"/>
          <w:sz w:val="32"/>
          <w:szCs w:val="32"/>
          <w:lang w:val="en-US"/>
        </w:rPr>
      </w:pPr>
      <w:r>
        <w:rPr>
          <w:rFonts w:hint="eastAsia" w:ascii="Times New Roman" w:hAnsi="Times New Roman" w:eastAsia="仿宋" w:cs="Times New Roman"/>
          <w:b/>
          <w:bCs/>
          <w:color w:val="auto"/>
          <w:sz w:val="32"/>
          <w:szCs w:val="32"/>
          <w:lang w:val="en-US" w:eastAsia="zh-CN"/>
        </w:rPr>
        <w:t>购</w:t>
      </w: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响</w:t>
      </w: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应</w:t>
      </w: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文</w:t>
      </w: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件</w:t>
      </w:r>
    </w:p>
    <w:p>
      <w:pPr>
        <w:keepNext/>
        <w:keepLines/>
        <w:spacing w:before="260" w:after="260" w:line="416" w:lineRule="auto"/>
        <w:jc w:val="both"/>
        <w:outlineLvl w:val="1"/>
        <w:rPr>
          <w:rFonts w:hint="default" w:ascii="Times New Roman" w:hAnsi="Times New Roman" w:eastAsia="仿宋" w:cs="Times New Roman"/>
          <w:b/>
          <w:bCs/>
          <w:color w:val="auto"/>
          <w:sz w:val="32"/>
          <w:szCs w:val="32"/>
        </w:rPr>
      </w:pP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响应人：</w:t>
      </w:r>
      <w:r>
        <w:rPr>
          <w:rFonts w:hint="default" w:ascii="Times New Roman" w:hAnsi="Times New Roman" w:eastAsia="仿宋" w:cs="Times New Roman"/>
          <w:b/>
          <w:bCs/>
          <w:color w:val="auto"/>
          <w:sz w:val="32"/>
          <w:szCs w:val="32"/>
          <w:u w:val="single"/>
        </w:rPr>
        <w:t xml:space="preserve">                           </w:t>
      </w:r>
      <w:r>
        <w:rPr>
          <w:rFonts w:hint="default" w:ascii="Times New Roman" w:hAnsi="Times New Roman" w:eastAsia="仿宋" w:cs="Times New Roman"/>
          <w:b/>
          <w:bCs/>
          <w:color w:val="auto"/>
          <w:sz w:val="32"/>
          <w:szCs w:val="32"/>
        </w:rPr>
        <w:t>（盖单位章）</w:t>
      </w: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日期：</w:t>
      </w:r>
      <w:r>
        <w:rPr>
          <w:rFonts w:hint="default" w:ascii="Times New Roman" w:hAnsi="Times New Roman" w:eastAsia="仿宋" w:cs="Times New Roman"/>
          <w:b/>
          <w:bCs/>
          <w:color w:val="auto"/>
          <w:sz w:val="32"/>
          <w:szCs w:val="32"/>
          <w:u w:val="single"/>
        </w:rPr>
        <w:t xml:space="preserve">     </w:t>
      </w:r>
      <w:r>
        <w:rPr>
          <w:rFonts w:hint="default" w:ascii="Times New Roman" w:hAnsi="Times New Roman" w:eastAsia="仿宋" w:cs="Times New Roman"/>
          <w:b/>
          <w:bCs/>
          <w:color w:val="auto"/>
          <w:sz w:val="32"/>
          <w:szCs w:val="32"/>
        </w:rPr>
        <w:t>年</w:t>
      </w:r>
      <w:r>
        <w:rPr>
          <w:rFonts w:hint="default" w:ascii="Times New Roman" w:hAnsi="Times New Roman" w:eastAsia="仿宋" w:cs="Times New Roman"/>
          <w:b/>
          <w:bCs/>
          <w:color w:val="auto"/>
          <w:sz w:val="32"/>
          <w:szCs w:val="32"/>
          <w:u w:val="single"/>
        </w:rPr>
        <w:t xml:space="preserve">     </w:t>
      </w:r>
      <w:r>
        <w:rPr>
          <w:rFonts w:hint="default" w:ascii="Times New Roman" w:hAnsi="Times New Roman" w:eastAsia="仿宋" w:cs="Times New Roman"/>
          <w:b/>
          <w:bCs/>
          <w:color w:val="auto"/>
          <w:sz w:val="32"/>
          <w:szCs w:val="32"/>
        </w:rPr>
        <w:t>月</w:t>
      </w:r>
      <w:r>
        <w:rPr>
          <w:rFonts w:hint="default" w:ascii="Times New Roman" w:hAnsi="Times New Roman" w:eastAsia="仿宋" w:cs="Times New Roman"/>
          <w:b/>
          <w:bCs/>
          <w:color w:val="auto"/>
          <w:sz w:val="32"/>
          <w:szCs w:val="32"/>
          <w:u w:val="single"/>
        </w:rPr>
        <w:t xml:space="preserve">     </w:t>
      </w:r>
      <w:r>
        <w:rPr>
          <w:rFonts w:hint="default" w:ascii="Times New Roman" w:hAnsi="Times New Roman" w:eastAsia="仿宋" w:cs="Times New Roman"/>
          <w:b/>
          <w:bCs/>
          <w:color w:val="auto"/>
          <w:sz w:val="32"/>
          <w:szCs w:val="32"/>
        </w:rPr>
        <w:t>日</w:t>
      </w:r>
    </w:p>
    <w:p>
      <w:pPr>
        <w:rPr>
          <w:rFonts w:hint="default" w:ascii="Times New Roman" w:hAnsi="Times New Roman" w:eastAsia="仿宋" w:cs="Times New Roman"/>
          <w:color w:val="auto"/>
        </w:rPr>
      </w:pP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目录</w:t>
      </w:r>
    </w:p>
    <w:p>
      <w:pPr>
        <w:keepNext/>
        <w:keepLines/>
        <w:spacing w:before="260" w:after="260" w:line="416" w:lineRule="auto"/>
        <w:jc w:val="center"/>
        <w:outlineLvl w:val="1"/>
        <w:rPr>
          <w:rFonts w:hint="default" w:ascii="Times New Roman" w:hAnsi="Times New Roman" w:eastAsia="仿宋" w:cs="Times New Roman"/>
          <w:color w:val="auto"/>
          <w:sz w:val="32"/>
          <w:szCs w:val="32"/>
        </w:rPr>
      </w:pPr>
    </w:p>
    <w:p>
      <w:pPr>
        <w:keepNext/>
        <w:keepLines/>
        <w:numPr>
          <w:ilvl w:val="0"/>
          <w:numId w:val="5"/>
        </w:numPr>
        <w:spacing w:before="260" w:after="260" w:line="416" w:lineRule="auto"/>
        <w:outlineLvl w:val="1"/>
        <w:rPr>
          <w:rFonts w:hint="default" w:ascii="Times New Roman" w:hAnsi="Times New Roman" w:eastAsia="仿宋" w:cs="Times New Roman"/>
          <w:color w:val="auto"/>
          <w:szCs w:val="21"/>
        </w:rPr>
      </w:pPr>
      <w:r>
        <w:rPr>
          <w:rFonts w:hint="default" w:ascii="Times New Roman" w:hAnsi="Times New Roman" w:eastAsia="仿宋" w:cs="Times New Roman"/>
          <w:b w:val="0"/>
          <w:bCs w:val="0"/>
          <w:color w:val="auto"/>
          <w:sz w:val="24"/>
          <w:szCs w:val="24"/>
        </w:rPr>
        <w:t>报价清单</w:t>
      </w:r>
    </w:p>
    <w:p>
      <w:pPr>
        <w:pStyle w:val="5"/>
        <w:spacing w:line="360" w:lineRule="auto"/>
        <w:jc w:val="both"/>
        <w:rPr>
          <w:rFonts w:hint="default" w:ascii="Times New Roman" w:hAnsi="Times New Roman" w:eastAsia="仿宋" w:cs="Times New Roman"/>
          <w:b w:val="0"/>
          <w:bCs w:val="0"/>
          <w:color w:val="auto"/>
          <w:kern w:val="2"/>
          <w:sz w:val="24"/>
          <w:szCs w:val="24"/>
          <w:lang w:val="en-US" w:eastAsia="zh-CN" w:bidi="ar-SA"/>
        </w:rPr>
      </w:pPr>
      <w:r>
        <w:rPr>
          <w:rFonts w:hint="eastAsia" w:ascii="Times New Roman" w:hAnsi="Times New Roman" w:eastAsia="仿宋" w:cs="Times New Roman"/>
          <w:b w:val="0"/>
          <w:bCs w:val="0"/>
          <w:color w:val="auto"/>
          <w:sz w:val="24"/>
          <w:szCs w:val="24"/>
          <w:lang w:val="en-US" w:eastAsia="zh-CN"/>
        </w:rPr>
        <w:t>二、</w:t>
      </w:r>
      <w:r>
        <w:rPr>
          <w:rFonts w:hint="default" w:ascii="Times New Roman" w:hAnsi="Times New Roman" w:eastAsia="仿宋" w:cs="Times New Roman"/>
          <w:b w:val="0"/>
          <w:bCs w:val="0"/>
          <w:color w:val="auto"/>
          <w:kern w:val="2"/>
          <w:sz w:val="24"/>
          <w:szCs w:val="24"/>
          <w:lang w:val="en-US" w:eastAsia="zh-CN" w:bidi="ar-SA"/>
        </w:rPr>
        <w:t>供应商基本情况表</w:t>
      </w:r>
    </w:p>
    <w:p>
      <w:pPr>
        <w:keepNext/>
        <w:keepLines/>
        <w:spacing w:before="260" w:after="260" w:line="416" w:lineRule="auto"/>
        <w:outlineLvl w:val="1"/>
        <w:rPr>
          <w:rFonts w:hint="default" w:ascii="Times New Roman" w:hAnsi="Times New Roman" w:eastAsia="仿宋" w:cs="Times New Roman"/>
          <w:b w:val="0"/>
          <w:bCs w:val="0"/>
          <w:color w:val="auto"/>
          <w:kern w:val="2"/>
          <w:sz w:val="24"/>
          <w:szCs w:val="24"/>
          <w:lang w:val="en-US" w:eastAsia="zh-CN" w:bidi="ar-SA"/>
        </w:rPr>
      </w:pPr>
      <w:r>
        <w:rPr>
          <w:rFonts w:hint="eastAsia" w:ascii="Times New Roman" w:hAnsi="Times New Roman" w:eastAsia="仿宋" w:cs="Times New Roman"/>
          <w:b w:val="0"/>
          <w:bCs w:val="0"/>
          <w:color w:val="auto"/>
          <w:kern w:val="2"/>
          <w:sz w:val="24"/>
          <w:szCs w:val="24"/>
          <w:lang w:val="en-US" w:eastAsia="zh-CN" w:bidi="ar-SA"/>
        </w:rPr>
        <w:t>三</w:t>
      </w:r>
      <w:r>
        <w:rPr>
          <w:rFonts w:hint="default" w:ascii="Times New Roman" w:hAnsi="Times New Roman" w:eastAsia="仿宋" w:cs="Times New Roman"/>
          <w:b w:val="0"/>
          <w:bCs w:val="0"/>
          <w:color w:val="auto"/>
          <w:kern w:val="2"/>
          <w:sz w:val="24"/>
          <w:szCs w:val="24"/>
          <w:lang w:val="en-US" w:eastAsia="zh-CN" w:bidi="ar-SA"/>
        </w:rPr>
        <w:t>、营业执照</w:t>
      </w:r>
      <w:r>
        <w:rPr>
          <w:rFonts w:hint="eastAsia" w:ascii="Times New Roman" w:hAnsi="Times New Roman" w:eastAsia="仿宋" w:cs="Times New Roman"/>
          <w:b w:val="0"/>
          <w:bCs w:val="0"/>
          <w:color w:val="auto"/>
          <w:kern w:val="2"/>
          <w:sz w:val="24"/>
          <w:szCs w:val="24"/>
          <w:lang w:val="en-US" w:eastAsia="zh-CN" w:bidi="ar-SA"/>
        </w:rPr>
        <w:t>和法人身份证</w:t>
      </w:r>
      <w:r>
        <w:rPr>
          <w:rFonts w:hint="default" w:ascii="Times New Roman" w:hAnsi="Times New Roman" w:eastAsia="仿宋" w:cs="Times New Roman"/>
          <w:b w:val="0"/>
          <w:bCs w:val="0"/>
          <w:color w:val="auto"/>
          <w:kern w:val="2"/>
          <w:sz w:val="24"/>
          <w:szCs w:val="24"/>
          <w:lang w:val="en-US" w:eastAsia="zh-CN" w:bidi="ar-SA"/>
        </w:rPr>
        <w:t>复印件并加盖公章</w:t>
      </w:r>
    </w:p>
    <w:p>
      <w:pPr>
        <w:keepNext/>
        <w:keepLines/>
        <w:spacing w:before="260" w:after="260" w:line="416" w:lineRule="auto"/>
        <w:outlineLvl w:val="1"/>
        <w:rPr>
          <w:rFonts w:hint="default" w:ascii="Times New Roman" w:hAnsi="Times New Roman" w:eastAsia="仿宋" w:cs="Times New Roman"/>
          <w:color w:val="auto"/>
          <w:szCs w:val="21"/>
        </w:rPr>
      </w:pPr>
      <w:r>
        <w:rPr>
          <w:rFonts w:hint="eastAsia" w:ascii="Times New Roman" w:hAnsi="Times New Roman" w:eastAsia="仿宋" w:cs="Times New Roman"/>
          <w:color w:val="auto"/>
          <w:szCs w:val="21"/>
          <w:lang w:val="en-US" w:eastAsia="zh-CN"/>
        </w:rPr>
        <w:t>四</w:t>
      </w:r>
      <w:r>
        <w:rPr>
          <w:rFonts w:hint="default" w:ascii="Times New Roman" w:hAnsi="Times New Roman" w:eastAsia="仿宋" w:cs="Times New Roman"/>
          <w:color w:val="auto"/>
          <w:szCs w:val="21"/>
        </w:rPr>
        <w:t>、承诺函</w:t>
      </w:r>
    </w:p>
    <w:p>
      <w:pPr>
        <w:pStyle w:val="2"/>
        <w:rPr>
          <w:rFonts w:hint="default" w:eastAsia="仿宋"/>
          <w:lang w:val="en-US" w:eastAsia="zh-CN"/>
        </w:rPr>
      </w:pPr>
      <w:r>
        <w:rPr>
          <w:rFonts w:hint="eastAsia" w:eastAsia="仿宋"/>
          <w:lang w:val="en-US" w:eastAsia="zh-CN"/>
        </w:rPr>
        <w:t>五、响应函</w:t>
      </w:r>
    </w:p>
    <w:p>
      <w:pPr>
        <w:keepNext/>
        <w:keepLines/>
        <w:spacing w:before="260" w:after="260" w:line="416" w:lineRule="auto"/>
        <w:outlineLvl w:val="1"/>
        <w:rPr>
          <w:rFonts w:hint="default" w:ascii="Times New Roman" w:hAnsi="Times New Roman" w:eastAsia="仿宋" w:cs="Times New Roman"/>
          <w:color w:val="auto"/>
          <w:szCs w:val="21"/>
        </w:rPr>
      </w:pPr>
      <w:r>
        <w:rPr>
          <w:rFonts w:hint="eastAsia" w:ascii="Times New Roman" w:hAnsi="Times New Roman" w:eastAsia="仿宋" w:cs="Times New Roman"/>
          <w:color w:val="auto"/>
          <w:szCs w:val="21"/>
          <w:lang w:val="en-US" w:eastAsia="zh-CN"/>
        </w:rPr>
        <w:t>六</w:t>
      </w:r>
      <w:r>
        <w:rPr>
          <w:rFonts w:hint="default" w:ascii="Times New Roman" w:hAnsi="Times New Roman" w:eastAsia="仿宋" w:cs="Times New Roman"/>
          <w:color w:val="auto"/>
          <w:szCs w:val="21"/>
        </w:rPr>
        <w:t>、其他内容</w:t>
      </w:r>
    </w:p>
    <w:p>
      <w:pPr>
        <w:keepNext/>
        <w:keepLines/>
        <w:spacing w:before="260" w:after="260" w:line="416" w:lineRule="auto"/>
        <w:outlineLvl w:val="1"/>
        <w:rPr>
          <w:rFonts w:hint="default" w:ascii="Times New Roman" w:hAnsi="Times New Roman" w:eastAsia="仿宋" w:cs="Times New Roman"/>
          <w:b/>
          <w:bCs/>
          <w:color w:val="auto"/>
          <w:sz w:val="24"/>
          <w:szCs w:val="24"/>
        </w:rPr>
        <w:sectPr>
          <w:headerReference r:id="rId11" w:type="default"/>
          <w:footerReference r:id="rId12"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docGrid w:type="lines" w:linePitch="312" w:charSpace="0"/>
        </w:sectPr>
      </w:pPr>
    </w:p>
    <w:p>
      <w:pPr>
        <w:pStyle w:val="5"/>
        <w:spacing w:line="360" w:lineRule="auto"/>
        <w:jc w:val="center"/>
        <w:rPr>
          <w:rFonts w:hint="eastAsia" w:ascii="仿宋" w:hAnsi="仿宋" w:eastAsia="仿宋" w:cs="仿宋"/>
          <w:color w:val="auto"/>
          <w:sz w:val="24"/>
          <w:szCs w:val="24"/>
          <w:lang w:val="en-US" w:eastAsia="zh-CN"/>
        </w:rPr>
      </w:pPr>
      <w:bookmarkStart w:id="17" w:name="_Toc4838"/>
      <w:bookmarkStart w:id="18" w:name="_Toc2126"/>
      <w:bookmarkStart w:id="19" w:name="_Toc8041"/>
      <w:bookmarkStart w:id="20" w:name="_Toc27003"/>
      <w:bookmarkStart w:id="21" w:name="_Toc15603"/>
      <w:r>
        <w:rPr>
          <w:rFonts w:hint="eastAsia" w:ascii="仿宋" w:hAnsi="仿宋" w:eastAsia="仿宋" w:cs="仿宋"/>
          <w:color w:val="auto"/>
          <w:sz w:val="24"/>
          <w:szCs w:val="24"/>
          <w:lang w:val="en-US" w:eastAsia="zh-CN"/>
        </w:rPr>
        <w:t>一、</w:t>
      </w:r>
      <w:r>
        <w:rPr>
          <w:rFonts w:hint="eastAsia" w:ascii="仿宋" w:hAnsi="仿宋" w:eastAsia="仿宋" w:cs="仿宋"/>
          <w:color w:val="auto"/>
          <w:sz w:val="24"/>
          <w:szCs w:val="24"/>
        </w:rPr>
        <w:t>报价</w:t>
      </w:r>
      <w:r>
        <w:rPr>
          <w:rFonts w:hint="eastAsia" w:ascii="仿宋" w:hAnsi="仿宋" w:eastAsia="仿宋" w:cs="仿宋"/>
          <w:color w:val="auto"/>
          <w:sz w:val="24"/>
          <w:szCs w:val="24"/>
          <w:lang w:val="en-US" w:eastAsia="zh-CN"/>
        </w:rPr>
        <w:t>表</w:t>
      </w:r>
    </w:p>
    <w:tbl>
      <w:tblPr>
        <w:tblStyle w:val="67"/>
        <w:tblW w:w="1049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8"/>
        <w:gridCol w:w="2372"/>
        <w:gridCol w:w="1811"/>
        <w:gridCol w:w="2599"/>
        <w:gridCol w:w="1572"/>
        <w:gridCol w:w="13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46" w:hRule="atLeast"/>
          <w:jc w:val="center"/>
        </w:trPr>
        <w:tc>
          <w:tcPr>
            <w:tcW w:w="748" w:type="dxa"/>
            <w:vAlign w:val="center"/>
          </w:tcPr>
          <w:p>
            <w:pPr>
              <w:adjustRightInd w:val="0"/>
              <w:snapToGrid w:val="0"/>
              <w:spacing w:line="223" w:lineRule="auto"/>
              <w:jc w:val="center"/>
              <w:rPr>
                <w:rFonts w:hint="eastAsia" w:ascii="仿宋" w:hAnsi="仿宋" w:eastAsia="仿宋" w:cs="仿宋"/>
                <w:color w:val="auto"/>
                <w:sz w:val="21"/>
                <w:szCs w:val="21"/>
              </w:rPr>
            </w:pPr>
            <w:r>
              <w:rPr>
                <w:rFonts w:hint="eastAsia" w:ascii="仿宋" w:hAnsi="仿宋" w:eastAsia="仿宋" w:cs="仿宋"/>
                <w:color w:val="auto"/>
                <w:spacing w:val="-9"/>
                <w:sz w:val="21"/>
                <w:szCs w:val="21"/>
              </w:rPr>
              <w:t>序号</w:t>
            </w:r>
          </w:p>
        </w:tc>
        <w:tc>
          <w:tcPr>
            <w:tcW w:w="2372" w:type="dxa"/>
            <w:vAlign w:val="center"/>
          </w:tcPr>
          <w:p>
            <w:pPr>
              <w:adjustRightInd w:val="0"/>
              <w:snapToGrid w:val="0"/>
              <w:spacing w:line="222" w:lineRule="auto"/>
              <w:jc w:val="center"/>
              <w:rPr>
                <w:rFonts w:hint="eastAsia" w:ascii="仿宋" w:hAnsi="仿宋" w:eastAsia="仿宋" w:cs="仿宋"/>
                <w:color w:val="auto"/>
                <w:sz w:val="21"/>
                <w:szCs w:val="21"/>
              </w:rPr>
            </w:pPr>
            <w:r>
              <w:rPr>
                <w:rFonts w:hint="eastAsia" w:ascii="仿宋" w:hAnsi="仿宋" w:eastAsia="仿宋" w:cs="仿宋"/>
                <w:color w:val="auto"/>
                <w:spacing w:val="-9"/>
                <w:sz w:val="21"/>
                <w:szCs w:val="21"/>
                <w:lang w:val="en-US" w:eastAsia="zh-CN"/>
              </w:rPr>
              <w:t>项目</w:t>
            </w:r>
            <w:r>
              <w:rPr>
                <w:rFonts w:hint="eastAsia" w:ascii="仿宋" w:hAnsi="仿宋" w:eastAsia="仿宋" w:cs="仿宋"/>
                <w:color w:val="auto"/>
                <w:spacing w:val="-9"/>
                <w:sz w:val="21"/>
                <w:szCs w:val="21"/>
              </w:rPr>
              <w:t>名称</w:t>
            </w:r>
          </w:p>
        </w:tc>
        <w:tc>
          <w:tcPr>
            <w:tcW w:w="1811" w:type="dxa"/>
            <w:vAlign w:val="center"/>
          </w:tcPr>
          <w:p>
            <w:pPr>
              <w:adjustRightInd w:val="0"/>
              <w:snapToGrid w:val="0"/>
              <w:spacing w:line="223" w:lineRule="auto"/>
              <w:jc w:val="center"/>
              <w:rPr>
                <w:rFonts w:hint="eastAsia" w:ascii="仿宋" w:hAnsi="仿宋" w:eastAsia="仿宋" w:cs="仿宋"/>
                <w:color w:val="auto"/>
                <w:sz w:val="21"/>
                <w:szCs w:val="21"/>
              </w:rPr>
            </w:pPr>
            <w:r>
              <w:rPr>
                <w:rFonts w:hint="eastAsia" w:ascii="仿宋" w:hAnsi="仿宋" w:eastAsia="仿宋" w:cs="仿宋"/>
                <w:color w:val="auto"/>
                <w:spacing w:val="-5"/>
                <w:sz w:val="21"/>
                <w:szCs w:val="21"/>
              </w:rPr>
              <w:t>主要实施范围</w:t>
            </w:r>
          </w:p>
        </w:tc>
        <w:tc>
          <w:tcPr>
            <w:tcW w:w="2599" w:type="dxa"/>
            <w:vAlign w:val="center"/>
          </w:tcPr>
          <w:p>
            <w:pPr>
              <w:adjustRightInd w:val="0"/>
              <w:snapToGrid w:val="0"/>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rPr>
              <w:t>投标报价</w:t>
            </w:r>
            <w:r>
              <w:rPr>
                <w:rFonts w:hint="eastAsia" w:ascii="仿宋" w:hAnsi="仿宋" w:eastAsia="仿宋" w:cs="仿宋"/>
                <w:color w:val="auto"/>
                <w:sz w:val="21"/>
                <w:szCs w:val="21"/>
                <w:lang w:val="en-US" w:eastAsia="zh-CN"/>
              </w:rPr>
              <w:t>(元)</w:t>
            </w:r>
          </w:p>
        </w:tc>
        <w:tc>
          <w:tcPr>
            <w:tcW w:w="1572" w:type="dxa"/>
            <w:vAlign w:val="center"/>
          </w:tcPr>
          <w:p>
            <w:pPr>
              <w:adjustRightInd w:val="0"/>
              <w:snapToGrid w:val="0"/>
              <w:jc w:val="center"/>
              <w:rPr>
                <w:rFonts w:hint="eastAsia" w:ascii="仿宋" w:hAnsi="仿宋" w:eastAsia="仿宋" w:cs="仿宋"/>
                <w:color w:val="auto"/>
                <w:sz w:val="21"/>
                <w:szCs w:val="21"/>
              </w:rPr>
            </w:pPr>
            <w:r>
              <w:rPr>
                <w:rFonts w:hint="eastAsia" w:ascii="仿宋" w:hAnsi="仿宋" w:eastAsia="仿宋" w:cs="仿宋"/>
                <w:color w:val="auto"/>
                <w:sz w:val="21"/>
                <w:szCs w:val="21"/>
              </w:rPr>
              <w:t>开票税率要求</w:t>
            </w:r>
          </w:p>
        </w:tc>
        <w:tc>
          <w:tcPr>
            <w:tcW w:w="1388" w:type="dxa"/>
            <w:vAlign w:val="center"/>
          </w:tcPr>
          <w:p>
            <w:pPr>
              <w:adjustRightInd w:val="0"/>
              <w:snapToGrid w:val="0"/>
              <w:spacing w:line="225" w:lineRule="auto"/>
              <w:jc w:val="center"/>
              <w:rPr>
                <w:rFonts w:hint="eastAsia" w:ascii="仿宋" w:hAnsi="仿宋" w:eastAsia="仿宋" w:cs="仿宋"/>
                <w:color w:val="auto"/>
                <w:sz w:val="21"/>
                <w:szCs w:val="21"/>
              </w:rPr>
            </w:pPr>
            <w:r>
              <w:rPr>
                <w:rFonts w:hint="eastAsia" w:ascii="仿宋" w:hAnsi="仿宋" w:eastAsia="仿宋" w:cs="仿宋"/>
                <w:color w:val="auto"/>
                <w:spacing w:val="-10"/>
                <w:sz w:val="21"/>
                <w:szCs w:val="21"/>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2" w:hRule="atLeast"/>
          <w:jc w:val="center"/>
        </w:trPr>
        <w:tc>
          <w:tcPr>
            <w:tcW w:w="748" w:type="dxa"/>
            <w:vAlign w:val="center"/>
          </w:tcPr>
          <w:p>
            <w:pPr>
              <w:adjustRightInd w:val="0"/>
              <w:snapToGrid w:val="0"/>
              <w:jc w:val="center"/>
              <w:rPr>
                <w:rFonts w:hint="eastAsia" w:ascii="仿宋" w:hAnsi="仿宋" w:eastAsia="仿宋" w:cs="仿宋"/>
                <w:color w:val="auto"/>
                <w:sz w:val="21"/>
                <w:szCs w:val="21"/>
              </w:rPr>
            </w:pPr>
            <w:r>
              <w:rPr>
                <w:rFonts w:hint="eastAsia" w:ascii="仿宋" w:hAnsi="仿宋" w:eastAsia="仿宋" w:cs="仿宋"/>
                <w:color w:val="auto"/>
                <w:sz w:val="21"/>
                <w:szCs w:val="21"/>
              </w:rPr>
              <w:t>1</w:t>
            </w:r>
          </w:p>
        </w:tc>
        <w:tc>
          <w:tcPr>
            <w:tcW w:w="2372" w:type="dxa"/>
            <w:vAlign w:val="center"/>
          </w:tcPr>
          <w:p>
            <w:pPr>
              <w:adjustRightInd w:val="0"/>
              <w:snapToGrid w:val="0"/>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合江县污水垃圾综合处理一体化建设项目先市镇工程标段500m³/D一体化污水处理设备采购及安装</w:t>
            </w:r>
          </w:p>
        </w:tc>
        <w:tc>
          <w:tcPr>
            <w:tcW w:w="1811" w:type="dxa"/>
            <w:vAlign w:val="center"/>
          </w:tcPr>
          <w:p>
            <w:pPr>
              <w:adjustRightInd w:val="0"/>
              <w:snapToGrid w:val="0"/>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采购清单及设备参数中包含的所有内容</w:t>
            </w:r>
          </w:p>
        </w:tc>
        <w:tc>
          <w:tcPr>
            <w:tcW w:w="2599" w:type="dxa"/>
            <w:vAlign w:val="center"/>
          </w:tcPr>
          <w:p>
            <w:pPr>
              <w:adjustRightInd w:val="0"/>
              <w:snapToGrid w:val="0"/>
              <w:jc w:val="center"/>
              <w:rPr>
                <w:rFonts w:hint="eastAsia" w:ascii="仿宋" w:hAnsi="仿宋" w:eastAsia="仿宋" w:cs="仿宋"/>
                <w:color w:val="auto"/>
                <w:sz w:val="21"/>
                <w:szCs w:val="21"/>
              </w:rPr>
            </w:pPr>
          </w:p>
        </w:tc>
        <w:tc>
          <w:tcPr>
            <w:tcW w:w="1572" w:type="dxa"/>
            <w:vAlign w:val="center"/>
          </w:tcPr>
          <w:p>
            <w:pPr>
              <w:adjustRightInd w:val="0"/>
              <w:snapToGrid w:val="0"/>
              <w:jc w:val="center"/>
              <w:rPr>
                <w:rFonts w:hint="eastAsia" w:ascii="仿宋" w:hAnsi="仿宋" w:eastAsia="仿宋" w:cs="仿宋"/>
                <w:color w:val="auto"/>
                <w:sz w:val="21"/>
                <w:szCs w:val="21"/>
                <w:lang w:eastAsia="zh-CN"/>
              </w:rPr>
            </w:pPr>
            <w:r>
              <w:rPr>
                <w:rFonts w:hint="eastAsia" w:ascii="仿宋" w:hAnsi="仿宋" w:eastAsia="仿宋" w:cs="仿宋"/>
                <w:color w:val="auto"/>
                <w:sz w:val="21"/>
                <w:szCs w:val="21"/>
              </w:rPr>
              <w:t>增值税专用发票</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lang w:val="en-US" w:eastAsia="zh-CN"/>
              </w:rPr>
              <w:t>票面税率不低于3%</w:t>
            </w:r>
            <w:r>
              <w:rPr>
                <w:rFonts w:hint="eastAsia" w:ascii="仿宋" w:hAnsi="仿宋" w:eastAsia="仿宋" w:cs="仿宋"/>
                <w:color w:val="auto"/>
                <w:sz w:val="21"/>
                <w:szCs w:val="21"/>
                <w:lang w:eastAsia="zh-CN"/>
              </w:rPr>
              <w:t>）</w:t>
            </w:r>
          </w:p>
        </w:tc>
        <w:tc>
          <w:tcPr>
            <w:tcW w:w="1388" w:type="dxa"/>
            <w:vAlign w:val="center"/>
          </w:tcPr>
          <w:p>
            <w:pPr>
              <w:adjustRightInd w:val="0"/>
              <w:snapToGrid w:val="0"/>
              <w:jc w:val="center"/>
              <w:rPr>
                <w:rFonts w:hint="eastAsia" w:ascii="仿宋" w:hAnsi="仿宋" w:eastAsia="仿宋" w:cs="仿宋"/>
                <w:color w:val="auto"/>
                <w:sz w:val="21"/>
                <w:szCs w:val="21"/>
              </w:rPr>
            </w:pPr>
          </w:p>
        </w:tc>
      </w:tr>
    </w:tbl>
    <w:p>
      <w:pPr>
        <w:tabs>
          <w:tab w:val="left" w:pos="6300"/>
        </w:tabs>
        <w:adjustRightInd w:val="0"/>
        <w:snapToGrid w:val="0"/>
        <w:spacing w:line="460" w:lineRule="exact"/>
        <w:rPr>
          <w:rFonts w:hint="eastAsia" w:ascii="仿宋" w:hAnsi="仿宋" w:eastAsia="仿宋" w:cs="仿宋"/>
          <w:b w:val="0"/>
          <w:bCs w:val="0"/>
          <w:color w:val="000000"/>
          <w:kern w:val="2"/>
          <w:sz w:val="21"/>
          <w:szCs w:val="21"/>
          <w:lang w:val="zh-CN" w:eastAsia="zh-CN" w:bidi="ar-SA"/>
        </w:rPr>
      </w:pPr>
      <w:r>
        <w:rPr>
          <w:rFonts w:hint="eastAsia" w:ascii="仿宋" w:hAnsi="仿宋" w:eastAsia="仿宋" w:cs="仿宋"/>
          <w:b w:val="0"/>
          <w:bCs w:val="0"/>
          <w:color w:val="000000"/>
          <w:kern w:val="2"/>
          <w:sz w:val="21"/>
          <w:szCs w:val="21"/>
          <w:lang w:val="zh-CN" w:eastAsia="zh-CN" w:bidi="ar-SA"/>
        </w:rPr>
        <w:t>注：1.响应人需自行携带报价表，现场</w:t>
      </w:r>
      <w:r>
        <w:rPr>
          <w:rFonts w:hint="eastAsia" w:ascii="仿宋" w:hAnsi="仿宋" w:eastAsia="仿宋" w:cs="仿宋"/>
          <w:b w:val="0"/>
          <w:bCs w:val="0"/>
          <w:color w:val="000000"/>
          <w:kern w:val="2"/>
          <w:sz w:val="21"/>
          <w:szCs w:val="21"/>
          <w:lang w:val="en-US" w:eastAsia="zh-CN" w:bidi="ar-SA"/>
        </w:rPr>
        <w:t>谈判后一次性</w:t>
      </w:r>
      <w:r>
        <w:rPr>
          <w:rFonts w:hint="eastAsia" w:ascii="仿宋" w:hAnsi="仿宋" w:eastAsia="仿宋" w:cs="仿宋"/>
          <w:b w:val="0"/>
          <w:bCs w:val="0"/>
          <w:color w:val="000000"/>
          <w:kern w:val="2"/>
          <w:sz w:val="21"/>
          <w:szCs w:val="21"/>
          <w:lang w:val="zh-CN" w:eastAsia="zh-CN" w:bidi="ar-SA"/>
        </w:rPr>
        <w:t>报价，</w:t>
      </w:r>
      <w:r>
        <w:rPr>
          <w:rFonts w:hint="eastAsia" w:ascii="仿宋" w:hAnsi="仿宋" w:eastAsia="仿宋" w:cs="仿宋"/>
          <w:b w:val="0"/>
          <w:bCs w:val="0"/>
          <w:color w:val="000000"/>
          <w:kern w:val="2"/>
          <w:sz w:val="21"/>
          <w:szCs w:val="21"/>
          <w:lang w:val="en-US" w:eastAsia="zh-CN" w:bidi="ar-SA"/>
        </w:rPr>
        <w:t>报价表需签字和盖章</w:t>
      </w:r>
      <w:r>
        <w:rPr>
          <w:rFonts w:hint="eastAsia" w:ascii="仿宋" w:hAnsi="仿宋" w:eastAsia="仿宋" w:cs="仿宋"/>
          <w:b w:val="0"/>
          <w:bCs w:val="0"/>
          <w:color w:val="000000"/>
          <w:kern w:val="2"/>
          <w:sz w:val="21"/>
          <w:szCs w:val="21"/>
          <w:lang w:val="zh-CN" w:eastAsia="zh-CN" w:bidi="ar-SA"/>
        </w:rPr>
        <w:t>。</w:t>
      </w:r>
    </w:p>
    <w:p>
      <w:pPr>
        <w:pStyle w:val="16"/>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20" w:firstLineChars="200"/>
        <w:textAlignment w:val="auto"/>
        <w:rPr>
          <w:rFonts w:hint="eastAsia" w:ascii="仿宋" w:hAnsi="仿宋" w:eastAsia="仿宋" w:cs="仿宋"/>
          <w:b/>
          <w:bCs/>
          <w:color w:val="auto"/>
          <w:kern w:val="2"/>
          <w:sz w:val="21"/>
          <w:szCs w:val="21"/>
          <w:lang w:val="en-US" w:eastAsia="zh-CN" w:bidi="ar-SA"/>
        </w:rPr>
      </w:pPr>
      <w:r>
        <w:rPr>
          <w:rFonts w:hint="eastAsia" w:ascii="仿宋" w:hAnsi="仿宋" w:eastAsia="仿宋" w:cs="仿宋"/>
          <w:b w:val="0"/>
          <w:bCs w:val="0"/>
          <w:color w:val="000000"/>
          <w:kern w:val="2"/>
          <w:sz w:val="21"/>
          <w:szCs w:val="21"/>
          <w:lang w:val="en-US" w:eastAsia="zh-CN" w:bidi="ar-SA"/>
        </w:rPr>
        <w:t>2、报价不得高于采购清单的控制价，超过控制价将作为无效报价。</w:t>
      </w:r>
      <w:bookmarkEnd w:id="17"/>
      <w:bookmarkEnd w:id="18"/>
      <w:bookmarkEnd w:id="19"/>
      <w:bookmarkEnd w:id="20"/>
      <w:bookmarkEnd w:id="21"/>
    </w:p>
    <w:p>
      <w:pPr>
        <w:bidi w:val="0"/>
        <w:jc w:val="both"/>
        <w:rPr>
          <w:rFonts w:hint="default" w:ascii="Times New Roman" w:hAnsi="Times New Roman" w:eastAsia="仿宋" w:cs="Times New Roman"/>
          <w:b/>
          <w:bCs/>
          <w:color w:val="auto"/>
          <w:kern w:val="2"/>
          <w:sz w:val="24"/>
          <w:szCs w:val="24"/>
          <w:lang w:val="en-US" w:eastAsia="zh-CN" w:bidi="ar-SA"/>
        </w:rPr>
      </w:pPr>
    </w:p>
    <w:p>
      <w:pPr>
        <w:bidi w:val="0"/>
        <w:jc w:val="both"/>
        <w:rPr>
          <w:rFonts w:hint="default" w:ascii="Times New Roman" w:hAnsi="Times New Roman" w:eastAsia="仿宋" w:cs="Times New Roman"/>
          <w:b/>
          <w:bCs/>
          <w:color w:val="auto"/>
          <w:kern w:val="2"/>
          <w:sz w:val="24"/>
          <w:szCs w:val="24"/>
          <w:lang w:val="en-US" w:eastAsia="zh-CN" w:bidi="ar-SA"/>
        </w:rPr>
      </w:pPr>
    </w:p>
    <w:p>
      <w:pPr>
        <w:bidi w:val="0"/>
        <w:jc w:val="both"/>
        <w:rPr>
          <w:rFonts w:hint="default" w:ascii="Times New Roman" w:hAnsi="Times New Roman" w:eastAsia="仿宋" w:cs="Times New Roman"/>
          <w:b/>
          <w:bCs/>
          <w:color w:val="auto"/>
          <w:kern w:val="2"/>
          <w:sz w:val="24"/>
          <w:szCs w:val="24"/>
          <w:lang w:val="en-US" w:eastAsia="zh-CN" w:bidi="ar-SA"/>
        </w:rPr>
      </w:pPr>
    </w:p>
    <w:p>
      <w:pPr>
        <w:bidi w:val="0"/>
        <w:jc w:val="both"/>
        <w:rPr>
          <w:rFonts w:hint="default" w:ascii="Times New Roman" w:hAnsi="Times New Roman" w:eastAsia="仿宋" w:cs="Times New Roman"/>
          <w:b/>
          <w:bCs/>
          <w:color w:val="auto"/>
          <w:kern w:val="2"/>
          <w:sz w:val="24"/>
          <w:szCs w:val="24"/>
          <w:lang w:val="en-US" w:eastAsia="zh-CN" w:bidi="ar-SA"/>
        </w:rPr>
      </w:pPr>
    </w:p>
    <w:p>
      <w:pPr>
        <w:bidi w:val="0"/>
        <w:jc w:val="both"/>
        <w:rPr>
          <w:rFonts w:hint="default" w:ascii="Times New Roman" w:hAnsi="Times New Roman" w:eastAsia="仿宋" w:cs="Times New Roman"/>
          <w:b/>
          <w:bCs/>
          <w:color w:val="auto"/>
          <w:kern w:val="2"/>
          <w:sz w:val="24"/>
          <w:szCs w:val="24"/>
          <w:lang w:val="en-US" w:eastAsia="zh-CN" w:bidi="ar-SA"/>
        </w:rPr>
      </w:pPr>
    </w:p>
    <w:p>
      <w:pPr>
        <w:pStyle w:val="7"/>
        <w:spacing w:line="360" w:lineRule="auto"/>
        <w:ind w:firstLine="3885" w:firstLineChars="185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供应商名称：</w:t>
      </w:r>
      <w:r>
        <w:rPr>
          <w:rFonts w:hint="default" w:ascii="Times New Roman" w:hAnsi="Times New Roman" w:eastAsia="仿宋" w:cs="Times New Roman"/>
          <w:color w:val="auto"/>
          <w:szCs w:val="21"/>
          <w:u w:val="single"/>
        </w:rPr>
        <w:t xml:space="preserve">       </w:t>
      </w:r>
      <w:r>
        <w:rPr>
          <w:rFonts w:hint="eastAsia" w:ascii="Times New Roman" w:hAnsi="Times New Roman" w:eastAsia="仿宋" w:cs="Times New Roman"/>
          <w:color w:val="auto"/>
          <w:szCs w:val="21"/>
          <w:u w:val="single"/>
          <w:lang w:val="en-US" w:eastAsia="zh-CN"/>
        </w:rPr>
        <w:t xml:space="preserve">    </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（盖单位章）</w:t>
      </w:r>
    </w:p>
    <w:p>
      <w:pPr>
        <w:pStyle w:val="7"/>
        <w:spacing w:line="360" w:lineRule="auto"/>
        <w:ind w:firstLine="3885" w:firstLineChars="185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法定代表人：</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 xml:space="preserve"> (签字)</w:t>
      </w:r>
    </w:p>
    <w:p>
      <w:pPr>
        <w:pStyle w:val="7"/>
        <w:spacing w:line="360" w:lineRule="auto"/>
        <w:ind w:firstLine="3990" w:firstLineChars="1900"/>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Cs w:val="21"/>
        </w:rPr>
        <w:t>日期：</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年</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 xml:space="preserve">月 </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 w:val="24"/>
          <w:szCs w:val="24"/>
          <w:u w:val="single"/>
        </w:rPr>
        <w:t xml:space="preserve">     </w:t>
      </w:r>
      <w:r>
        <w:rPr>
          <w:rFonts w:hint="default" w:ascii="Times New Roman" w:hAnsi="Times New Roman" w:eastAsia="仿宋" w:cs="Times New Roman"/>
          <w:color w:val="auto"/>
          <w:sz w:val="24"/>
          <w:szCs w:val="24"/>
        </w:rPr>
        <w:t>日</w:t>
      </w:r>
    </w:p>
    <w:p>
      <w:pPr>
        <w:pStyle w:val="7"/>
        <w:rPr>
          <w:rFonts w:hint="default" w:ascii="Times New Roman" w:hAnsi="Times New Roman" w:eastAsia="仿宋" w:cs="Times New Roman"/>
          <w:color w:val="auto"/>
        </w:rPr>
      </w:pPr>
    </w:p>
    <w:p>
      <w:pPr>
        <w:bidi w:val="0"/>
        <w:jc w:val="both"/>
        <w:rPr>
          <w:rFonts w:hint="default" w:ascii="Times New Roman" w:hAnsi="Times New Roman" w:eastAsia="仿宋" w:cs="Times New Roman"/>
          <w:b/>
          <w:bCs/>
          <w:color w:val="auto"/>
          <w:kern w:val="2"/>
          <w:sz w:val="24"/>
          <w:szCs w:val="24"/>
          <w:lang w:val="en-US" w:eastAsia="zh-CN" w:bidi="ar-SA"/>
        </w:rPr>
      </w:pPr>
    </w:p>
    <w:p>
      <w:pPr>
        <w:bidi w:val="0"/>
        <w:jc w:val="both"/>
        <w:rPr>
          <w:rFonts w:hint="default" w:ascii="Times New Roman" w:hAnsi="Times New Roman" w:eastAsia="仿宋" w:cs="Times New Roman"/>
          <w:b/>
          <w:bCs/>
          <w:color w:val="auto"/>
          <w:kern w:val="2"/>
          <w:sz w:val="24"/>
          <w:szCs w:val="24"/>
          <w:lang w:val="en-US" w:eastAsia="zh-CN" w:bidi="ar-SA"/>
        </w:rPr>
      </w:pPr>
    </w:p>
    <w:p>
      <w:pPr>
        <w:bidi w:val="0"/>
        <w:jc w:val="both"/>
        <w:rPr>
          <w:rFonts w:hint="default" w:ascii="Times New Roman" w:hAnsi="Times New Roman" w:eastAsia="仿宋" w:cs="Times New Roman"/>
          <w:b/>
          <w:bCs/>
          <w:color w:val="auto"/>
          <w:kern w:val="2"/>
          <w:sz w:val="24"/>
          <w:szCs w:val="24"/>
          <w:lang w:val="en-US" w:eastAsia="zh-CN" w:bidi="ar-SA"/>
        </w:rPr>
      </w:pPr>
    </w:p>
    <w:p>
      <w:pPr>
        <w:bidi w:val="0"/>
        <w:jc w:val="both"/>
        <w:rPr>
          <w:rFonts w:hint="default" w:ascii="Times New Roman" w:hAnsi="Times New Roman" w:eastAsia="仿宋" w:cs="Times New Roman"/>
          <w:b/>
          <w:bCs/>
          <w:color w:val="auto"/>
          <w:kern w:val="2"/>
          <w:sz w:val="24"/>
          <w:szCs w:val="24"/>
          <w:lang w:val="en-US" w:eastAsia="zh-CN" w:bidi="ar-SA"/>
        </w:rPr>
      </w:pPr>
    </w:p>
    <w:p>
      <w:pPr>
        <w:bidi w:val="0"/>
        <w:jc w:val="both"/>
        <w:rPr>
          <w:rFonts w:hint="default" w:ascii="Times New Roman" w:hAnsi="Times New Roman" w:eastAsia="仿宋" w:cs="Times New Roman"/>
          <w:b/>
          <w:bCs/>
          <w:color w:val="auto"/>
          <w:kern w:val="2"/>
          <w:sz w:val="24"/>
          <w:szCs w:val="24"/>
          <w:lang w:val="en-US" w:eastAsia="zh-CN" w:bidi="ar-SA"/>
        </w:rPr>
      </w:pPr>
    </w:p>
    <w:p>
      <w:pPr>
        <w:bidi w:val="0"/>
        <w:jc w:val="both"/>
        <w:rPr>
          <w:rFonts w:hint="default" w:ascii="Times New Roman" w:hAnsi="Times New Roman" w:eastAsia="仿宋" w:cs="Times New Roman"/>
          <w:b/>
          <w:bCs/>
          <w:color w:val="auto"/>
          <w:kern w:val="2"/>
          <w:sz w:val="24"/>
          <w:szCs w:val="24"/>
          <w:lang w:val="en-US" w:eastAsia="zh-CN" w:bidi="ar-SA"/>
        </w:rPr>
      </w:pPr>
    </w:p>
    <w:p>
      <w:pPr>
        <w:bidi w:val="0"/>
        <w:jc w:val="both"/>
        <w:rPr>
          <w:rFonts w:hint="default" w:ascii="Times New Roman" w:hAnsi="Times New Roman" w:eastAsia="仿宋" w:cs="Times New Roman"/>
          <w:b/>
          <w:bCs/>
          <w:color w:val="auto"/>
          <w:kern w:val="2"/>
          <w:sz w:val="24"/>
          <w:szCs w:val="24"/>
          <w:lang w:val="en-US" w:eastAsia="zh-CN" w:bidi="ar-SA"/>
        </w:rPr>
      </w:pPr>
    </w:p>
    <w:p>
      <w:pPr>
        <w:bidi w:val="0"/>
        <w:jc w:val="both"/>
        <w:rPr>
          <w:rFonts w:hint="default" w:ascii="Times New Roman" w:hAnsi="Times New Roman" w:eastAsia="仿宋" w:cs="Times New Roman"/>
          <w:b/>
          <w:bCs/>
          <w:color w:val="auto"/>
          <w:kern w:val="2"/>
          <w:sz w:val="24"/>
          <w:szCs w:val="24"/>
          <w:lang w:val="en-US" w:eastAsia="zh-CN" w:bidi="ar-SA"/>
        </w:rPr>
      </w:pPr>
    </w:p>
    <w:p>
      <w:pPr>
        <w:pStyle w:val="2"/>
        <w:rPr>
          <w:rFonts w:hint="default" w:ascii="Times New Roman" w:hAnsi="Times New Roman" w:eastAsia="仿宋" w:cs="Times New Roman"/>
          <w:b/>
          <w:bCs/>
          <w:color w:val="auto"/>
          <w:kern w:val="2"/>
          <w:sz w:val="24"/>
          <w:szCs w:val="24"/>
          <w:lang w:val="en-US" w:eastAsia="zh-CN" w:bidi="ar-SA"/>
        </w:rPr>
      </w:pPr>
    </w:p>
    <w:p>
      <w:pPr>
        <w:pStyle w:val="3"/>
        <w:rPr>
          <w:rFonts w:hint="default" w:ascii="Times New Roman" w:hAnsi="Times New Roman" w:eastAsia="仿宋" w:cs="Times New Roman"/>
          <w:b/>
          <w:bCs/>
          <w:color w:val="auto"/>
          <w:kern w:val="2"/>
          <w:sz w:val="24"/>
          <w:szCs w:val="24"/>
          <w:lang w:val="en-US" w:eastAsia="zh-CN" w:bidi="ar-SA"/>
        </w:rPr>
      </w:pPr>
    </w:p>
    <w:p>
      <w:pPr>
        <w:rPr>
          <w:rFonts w:hint="default" w:ascii="Times New Roman" w:hAnsi="Times New Roman" w:eastAsia="仿宋" w:cs="Times New Roman"/>
          <w:b/>
          <w:bCs/>
          <w:color w:val="auto"/>
          <w:kern w:val="2"/>
          <w:sz w:val="24"/>
          <w:szCs w:val="24"/>
          <w:lang w:val="en-US" w:eastAsia="zh-CN" w:bidi="ar-SA"/>
        </w:rPr>
      </w:pPr>
    </w:p>
    <w:p>
      <w:pPr>
        <w:pStyle w:val="2"/>
        <w:rPr>
          <w:rFonts w:hint="default" w:ascii="Times New Roman" w:hAnsi="Times New Roman" w:eastAsia="仿宋" w:cs="Times New Roman"/>
          <w:b/>
          <w:bCs/>
          <w:color w:val="auto"/>
          <w:kern w:val="2"/>
          <w:sz w:val="24"/>
          <w:szCs w:val="24"/>
          <w:lang w:val="en-US" w:eastAsia="zh-CN" w:bidi="ar-SA"/>
        </w:rPr>
      </w:pPr>
    </w:p>
    <w:p>
      <w:pPr>
        <w:pStyle w:val="3"/>
        <w:rPr>
          <w:rFonts w:hint="default" w:ascii="Times New Roman" w:hAnsi="Times New Roman" w:eastAsia="仿宋" w:cs="Times New Roman"/>
          <w:b/>
          <w:bCs/>
          <w:color w:val="auto"/>
          <w:kern w:val="2"/>
          <w:sz w:val="24"/>
          <w:szCs w:val="24"/>
          <w:lang w:val="en-US" w:eastAsia="zh-CN" w:bidi="ar-SA"/>
        </w:rPr>
      </w:pPr>
    </w:p>
    <w:p>
      <w:pPr>
        <w:rPr>
          <w:rFonts w:hint="default" w:ascii="Times New Roman" w:hAnsi="Times New Roman" w:eastAsia="仿宋" w:cs="Times New Roman"/>
          <w:b/>
          <w:bCs/>
          <w:color w:val="auto"/>
          <w:kern w:val="2"/>
          <w:sz w:val="24"/>
          <w:szCs w:val="24"/>
          <w:lang w:val="en-US" w:eastAsia="zh-CN" w:bidi="ar-SA"/>
        </w:rPr>
      </w:pPr>
    </w:p>
    <w:p>
      <w:pPr>
        <w:pStyle w:val="2"/>
        <w:rPr>
          <w:rFonts w:hint="default" w:ascii="Times New Roman" w:hAnsi="Times New Roman" w:eastAsia="仿宋" w:cs="Times New Roman"/>
          <w:b/>
          <w:bCs/>
          <w:color w:val="auto"/>
          <w:kern w:val="2"/>
          <w:sz w:val="24"/>
          <w:szCs w:val="24"/>
          <w:lang w:val="en-US" w:eastAsia="zh-CN" w:bidi="ar-SA"/>
        </w:rPr>
      </w:pPr>
    </w:p>
    <w:p>
      <w:pPr>
        <w:pStyle w:val="3"/>
        <w:rPr>
          <w:rFonts w:hint="default" w:ascii="Times New Roman" w:hAnsi="Times New Roman" w:eastAsia="仿宋" w:cs="Times New Roman"/>
          <w:b/>
          <w:bCs/>
          <w:color w:val="auto"/>
          <w:kern w:val="2"/>
          <w:sz w:val="24"/>
          <w:szCs w:val="24"/>
          <w:lang w:val="en-US" w:eastAsia="zh-CN" w:bidi="ar-SA"/>
        </w:rPr>
      </w:pPr>
    </w:p>
    <w:p>
      <w:pPr>
        <w:rPr>
          <w:rFonts w:hint="default"/>
          <w:lang w:val="en-US" w:eastAsia="zh-CN"/>
        </w:rPr>
      </w:pPr>
    </w:p>
    <w:p>
      <w:pPr>
        <w:pStyle w:val="2"/>
        <w:rPr>
          <w:rFonts w:hint="default"/>
          <w:lang w:val="en-US" w:eastAsia="zh-CN"/>
        </w:rPr>
      </w:pPr>
    </w:p>
    <w:p>
      <w:pPr>
        <w:bidi w:val="0"/>
        <w:jc w:val="center"/>
        <w:rPr>
          <w:rFonts w:hint="default" w:ascii="Times New Roman" w:hAnsi="Times New Roman" w:eastAsia="仿宋" w:cs="Times New Roman"/>
          <w:b/>
          <w:bCs/>
          <w:color w:val="auto"/>
          <w:kern w:val="2"/>
          <w:sz w:val="24"/>
          <w:szCs w:val="24"/>
          <w:lang w:val="en-US" w:eastAsia="zh-CN" w:bidi="ar-SA"/>
        </w:rPr>
      </w:pPr>
    </w:p>
    <w:p>
      <w:pPr>
        <w:numPr>
          <w:ilvl w:val="0"/>
          <w:numId w:val="5"/>
        </w:numPr>
        <w:bidi w:val="0"/>
        <w:ind w:left="0" w:leftChars="0" w:firstLine="0" w:firstLineChars="0"/>
        <w:jc w:val="center"/>
        <w:rPr>
          <w:rFonts w:hint="default" w:ascii="Times New Roman" w:hAnsi="Times New Roman" w:eastAsia="仿宋" w:cs="Times New Roman"/>
          <w:b/>
          <w:bCs/>
          <w:color w:val="auto"/>
          <w:kern w:val="2"/>
          <w:sz w:val="24"/>
          <w:szCs w:val="24"/>
          <w:lang w:val="en-US" w:eastAsia="zh-CN" w:bidi="ar-SA"/>
        </w:rPr>
      </w:pPr>
      <w:r>
        <w:rPr>
          <w:rFonts w:hint="default" w:ascii="Times New Roman" w:hAnsi="Times New Roman" w:eastAsia="仿宋" w:cs="Times New Roman"/>
          <w:b/>
          <w:bCs/>
          <w:color w:val="auto"/>
          <w:kern w:val="2"/>
          <w:sz w:val="24"/>
          <w:szCs w:val="24"/>
          <w:lang w:val="en-US" w:eastAsia="zh-CN" w:bidi="ar-SA"/>
        </w:rPr>
        <w:t>响应人基本情况表</w:t>
      </w:r>
    </w:p>
    <w:p>
      <w:pPr>
        <w:pStyle w:val="2"/>
        <w:numPr>
          <w:numId w:val="0"/>
        </w:numPr>
        <w:ind w:leftChars="0"/>
        <w:rPr>
          <w:rFonts w:hint="default"/>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3150"/>
        <w:gridCol w:w="1276"/>
        <w:gridCol w:w="2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响应人名称</w:t>
            </w:r>
          </w:p>
        </w:tc>
        <w:tc>
          <w:tcPr>
            <w:tcW w:w="7560" w:type="dxa"/>
            <w:gridSpan w:val="4"/>
            <w:vAlign w:val="center"/>
          </w:tcPr>
          <w:p>
            <w:pPr>
              <w:jc w:val="center"/>
              <w:rPr>
                <w:rFonts w:hint="default" w:ascii="Times New Roman" w:hAnsi="Times New Roman" w:eastAsia="仿宋"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注册地址</w:t>
            </w:r>
          </w:p>
        </w:tc>
        <w:tc>
          <w:tcPr>
            <w:tcW w:w="4230" w:type="dxa"/>
            <w:gridSpan w:val="2"/>
            <w:vAlign w:val="center"/>
          </w:tcPr>
          <w:p>
            <w:pPr>
              <w:jc w:val="center"/>
              <w:rPr>
                <w:rFonts w:hint="default" w:ascii="Times New Roman" w:hAnsi="Times New Roman" w:eastAsia="仿宋" w:cs="Times New Roman"/>
                <w:bCs/>
                <w:color w:val="auto"/>
                <w:szCs w:val="21"/>
              </w:rPr>
            </w:pPr>
          </w:p>
        </w:tc>
        <w:tc>
          <w:tcPr>
            <w:tcW w:w="1276"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邮政编码</w:t>
            </w:r>
          </w:p>
        </w:tc>
        <w:tc>
          <w:tcPr>
            <w:tcW w:w="2054" w:type="dxa"/>
            <w:vAlign w:val="center"/>
          </w:tcPr>
          <w:p>
            <w:pPr>
              <w:jc w:val="center"/>
              <w:rPr>
                <w:rFonts w:hint="default" w:ascii="Times New Roman" w:hAnsi="Times New Roman" w:eastAsia="仿宋"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联系方式</w:t>
            </w:r>
          </w:p>
        </w:tc>
        <w:tc>
          <w:tcPr>
            <w:tcW w:w="1080"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联系人</w:t>
            </w:r>
          </w:p>
        </w:tc>
        <w:tc>
          <w:tcPr>
            <w:tcW w:w="3150" w:type="dxa"/>
            <w:vAlign w:val="center"/>
          </w:tcPr>
          <w:p>
            <w:pPr>
              <w:jc w:val="center"/>
              <w:rPr>
                <w:rFonts w:hint="default" w:ascii="Times New Roman" w:hAnsi="Times New Roman" w:eastAsia="仿宋" w:cs="Times New Roman"/>
                <w:bCs/>
                <w:color w:val="auto"/>
                <w:szCs w:val="21"/>
              </w:rPr>
            </w:pPr>
          </w:p>
        </w:tc>
        <w:tc>
          <w:tcPr>
            <w:tcW w:w="1276"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联系电话</w:t>
            </w:r>
          </w:p>
        </w:tc>
        <w:tc>
          <w:tcPr>
            <w:tcW w:w="2054" w:type="dxa"/>
            <w:vAlign w:val="center"/>
          </w:tcPr>
          <w:p>
            <w:pPr>
              <w:jc w:val="center"/>
              <w:rPr>
                <w:rFonts w:hint="default" w:ascii="Times New Roman" w:hAnsi="Times New Roman" w:eastAsia="仿宋"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vAlign w:val="center"/>
          </w:tcPr>
          <w:p>
            <w:pPr>
              <w:jc w:val="center"/>
              <w:rPr>
                <w:rFonts w:hint="default" w:ascii="Times New Roman" w:hAnsi="Times New Roman" w:eastAsia="仿宋" w:cs="Times New Roman"/>
                <w:bCs/>
                <w:color w:val="auto"/>
                <w:szCs w:val="21"/>
              </w:rPr>
            </w:pPr>
          </w:p>
        </w:tc>
        <w:tc>
          <w:tcPr>
            <w:tcW w:w="1080"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传真</w:t>
            </w:r>
          </w:p>
        </w:tc>
        <w:tc>
          <w:tcPr>
            <w:tcW w:w="3150" w:type="dxa"/>
            <w:vAlign w:val="center"/>
          </w:tcPr>
          <w:p>
            <w:pPr>
              <w:jc w:val="center"/>
              <w:rPr>
                <w:rFonts w:hint="default" w:ascii="Times New Roman" w:hAnsi="Times New Roman" w:eastAsia="仿宋" w:cs="Times New Roman"/>
                <w:bCs/>
                <w:color w:val="auto"/>
                <w:szCs w:val="21"/>
              </w:rPr>
            </w:pPr>
          </w:p>
        </w:tc>
        <w:tc>
          <w:tcPr>
            <w:tcW w:w="1276"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网址</w:t>
            </w:r>
          </w:p>
        </w:tc>
        <w:tc>
          <w:tcPr>
            <w:tcW w:w="2054" w:type="dxa"/>
            <w:vAlign w:val="center"/>
          </w:tcPr>
          <w:p>
            <w:pPr>
              <w:jc w:val="center"/>
              <w:rPr>
                <w:rFonts w:hint="default" w:ascii="Times New Roman" w:hAnsi="Times New Roman" w:eastAsia="仿宋"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620"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经营范围</w:t>
            </w:r>
          </w:p>
        </w:tc>
        <w:tc>
          <w:tcPr>
            <w:tcW w:w="7560" w:type="dxa"/>
            <w:gridSpan w:val="4"/>
            <w:vAlign w:val="center"/>
          </w:tcPr>
          <w:p>
            <w:pPr>
              <w:jc w:val="center"/>
              <w:rPr>
                <w:rFonts w:hint="default" w:ascii="Times New Roman" w:hAnsi="Times New Roman" w:eastAsia="仿宋"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620"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备注</w:t>
            </w:r>
          </w:p>
        </w:tc>
        <w:tc>
          <w:tcPr>
            <w:tcW w:w="7560" w:type="dxa"/>
            <w:gridSpan w:val="4"/>
            <w:vAlign w:val="center"/>
          </w:tcPr>
          <w:p>
            <w:pPr>
              <w:jc w:val="center"/>
              <w:rPr>
                <w:rFonts w:hint="default" w:ascii="Times New Roman" w:hAnsi="Times New Roman" w:eastAsia="仿宋" w:cs="Times New Roman"/>
                <w:bCs/>
                <w:color w:val="auto"/>
                <w:szCs w:val="21"/>
              </w:rPr>
            </w:pPr>
          </w:p>
        </w:tc>
      </w:tr>
    </w:tbl>
    <w:p>
      <w:pPr>
        <w:adjustRightInd w:val="0"/>
        <w:snapToGrid w:val="0"/>
        <w:spacing w:line="300" w:lineRule="auto"/>
        <w:jc w:val="left"/>
        <w:rPr>
          <w:rFonts w:hint="default" w:ascii="Times New Roman" w:hAnsi="Times New Roman" w:eastAsia="仿宋" w:cs="Times New Roman"/>
          <w:color w:val="auto"/>
        </w:rPr>
      </w:pPr>
    </w:p>
    <w:p>
      <w:pPr>
        <w:rPr>
          <w:rFonts w:hint="default" w:ascii="Times New Roman" w:hAnsi="Times New Roman" w:eastAsia="仿宋" w:cs="Times New Roman"/>
          <w:b/>
          <w:bCs/>
          <w:color w:val="auto"/>
        </w:rPr>
      </w:pPr>
      <w:r>
        <w:rPr>
          <w:rFonts w:hint="default" w:ascii="Times New Roman" w:hAnsi="Times New Roman" w:eastAsia="仿宋" w:cs="Times New Roman"/>
          <w:b/>
          <w:bCs/>
          <w:color w:val="auto"/>
        </w:rPr>
        <w:br w:type="page"/>
      </w:r>
    </w:p>
    <w:p>
      <w:pPr>
        <w:adjustRightInd w:val="0"/>
        <w:snapToGrid w:val="0"/>
        <w:spacing w:line="300" w:lineRule="auto"/>
        <w:jc w:val="left"/>
        <w:rPr>
          <w:rFonts w:hint="default" w:ascii="Times New Roman" w:hAnsi="Times New Roman" w:eastAsia="仿宋" w:cs="Times New Roman"/>
          <w:b/>
          <w:bCs/>
          <w:color w:val="auto"/>
        </w:rPr>
      </w:pPr>
    </w:p>
    <w:p>
      <w:pPr>
        <w:numPr>
          <w:ilvl w:val="0"/>
          <w:numId w:val="5"/>
        </w:numPr>
        <w:bidi w:val="0"/>
        <w:ind w:left="0" w:leftChars="0" w:firstLine="0" w:firstLineChars="0"/>
        <w:jc w:val="center"/>
        <w:rPr>
          <w:rFonts w:hint="default" w:ascii="Times New Roman" w:hAnsi="Times New Roman" w:eastAsia="仿宋" w:cs="Times New Roman"/>
          <w:b/>
          <w:bCs/>
          <w:color w:val="auto"/>
          <w:kern w:val="2"/>
          <w:sz w:val="24"/>
          <w:szCs w:val="24"/>
          <w:lang w:val="en-US" w:eastAsia="zh-CN" w:bidi="ar-SA"/>
        </w:rPr>
        <w:sectPr>
          <w:footerReference r:id="rId1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docGrid w:type="lines" w:linePitch="312" w:charSpace="0"/>
        </w:sectPr>
      </w:pPr>
      <w:r>
        <w:rPr>
          <w:rFonts w:hint="default" w:ascii="Times New Roman" w:hAnsi="Times New Roman" w:eastAsia="仿宋" w:cs="Times New Roman"/>
          <w:b/>
          <w:bCs/>
          <w:color w:val="auto"/>
          <w:kern w:val="2"/>
          <w:sz w:val="24"/>
          <w:szCs w:val="24"/>
          <w:lang w:val="en-US" w:eastAsia="zh-CN" w:bidi="ar-SA"/>
        </w:rPr>
        <w:t>营业执照</w:t>
      </w:r>
      <w:r>
        <w:rPr>
          <w:rFonts w:hint="eastAsia" w:ascii="Times New Roman" w:hAnsi="Times New Roman" w:eastAsia="仿宋" w:cs="Times New Roman"/>
          <w:b/>
          <w:bCs/>
          <w:color w:val="auto"/>
          <w:kern w:val="2"/>
          <w:sz w:val="24"/>
          <w:szCs w:val="24"/>
          <w:lang w:val="en-US" w:eastAsia="zh-CN" w:bidi="ar-SA"/>
        </w:rPr>
        <w:t>和法人身份证</w:t>
      </w:r>
      <w:r>
        <w:rPr>
          <w:rFonts w:hint="default" w:ascii="Times New Roman" w:hAnsi="Times New Roman" w:eastAsia="仿宋" w:cs="Times New Roman"/>
          <w:b/>
          <w:bCs/>
          <w:color w:val="auto"/>
          <w:kern w:val="2"/>
          <w:sz w:val="24"/>
          <w:szCs w:val="24"/>
          <w:lang w:val="en-US" w:eastAsia="zh-CN" w:bidi="ar-SA"/>
        </w:rPr>
        <w:t>复印件并加盖公章</w:t>
      </w:r>
    </w:p>
    <w:p>
      <w:pPr>
        <w:adjustRightInd w:val="0"/>
        <w:snapToGrid w:val="0"/>
        <w:spacing w:line="360" w:lineRule="auto"/>
        <w:jc w:val="center"/>
        <w:rPr>
          <w:rFonts w:hint="default" w:ascii="Times New Roman" w:hAnsi="Times New Roman" w:eastAsia="仿宋" w:cs="Times New Roman"/>
          <w:b/>
          <w:color w:val="auto"/>
          <w:sz w:val="24"/>
          <w:szCs w:val="24"/>
        </w:rPr>
      </w:pPr>
      <w:r>
        <w:rPr>
          <w:rFonts w:hint="eastAsia" w:ascii="Times New Roman" w:hAnsi="Times New Roman" w:eastAsia="仿宋" w:cs="Times New Roman"/>
          <w:b/>
          <w:color w:val="auto"/>
          <w:sz w:val="24"/>
          <w:szCs w:val="24"/>
          <w:lang w:val="en-US" w:eastAsia="zh-CN"/>
        </w:rPr>
        <w:t>四</w:t>
      </w:r>
      <w:r>
        <w:rPr>
          <w:rFonts w:hint="default" w:ascii="Times New Roman" w:hAnsi="Times New Roman" w:eastAsia="仿宋" w:cs="Times New Roman"/>
          <w:b/>
          <w:color w:val="auto"/>
          <w:sz w:val="24"/>
          <w:szCs w:val="24"/>
        </w:rPr>
        <w:t>、承诺函</w:t>
      </w:r>
    </w:p>
    <w:p>
      <w:pPr>
        <w:pStyle w:val="7"/>
        <w:spacing w:line="360" w:lineRule="auto"/>
        <w:ind w:firstLine="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（采购人名称）：</w:t>
      </w:r>
    </w:p>
    <w:p>
      <w:pPr>
        <w:pStyle w:val="7"/>
        <w:spacing w:line="360" w:lineRule="auto"/>
        <w:ind w:firstLine="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    我公司作为本次采购项目的响应人，根据</w:t>
      </w:r>
      <w:r>
        <w:rPr>
          <w:rFonts w:hint="eastAsia" w:ascii="Times New Roman" w:hAnsi="Times New Roman" w:eastAsia="仿宋" w:cs="Times New Roman"/>
          <w:color w:val="auto"/>
          <w:szCs w:val="21"/>
          <w:lang w:eastAsia="zh-CN"/>
        </w:rPr>
        <w:t>邀请谈判</w:t>
      </w:r>
      <w:r>
        <w:rPr>
          <w:rFonts w:hint="eastAsia" w:ascii="Times New Roman" w:hAnsi="Times New Roman" w:eastAsia="仿宋" w:cs="Times New Roman"/>
          <w:color w:val="auto"/>
          <w:szCs w:val="21"/>
          <w:lang w:val="en-US" w:eastAsia="zh-CN"/>
        </w:rPr>
        <w:t>采购</w:t>
      </w:r>
      <w:r>
        <w:rPr>
          <w:rFonts w:hint="default" w:ascii="Times New Roman" w:hAnsi="Times New Roman" w:eastAsia="仿宋" w:cs="Times New Roman"/>
          <w:color w:val="auto"/>
          <w:szCs w:val="21"/>
        </w:rPr>
        <w:t>文件要求，现郑重承诺如下：</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（1）具有独立承担民事责任的能力；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（2）具有良好的商业信誉和健全的财务会计制度；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（3）具有履行合同所必需的设备和专业技术能力；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（4）具有依法缴纳税收和社会保障资金的良好记录；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（5）参加此项采购活动前三年内，在经营活动中没有重大违法记录；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（6）法律、行政法规规定的其他条件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（7）具有本</w:t>
      </w:r>
      <w:r>
        <w:rPr>
          <w:rFonts w:hint="eastAsia" w:ascii="Times New Roman" w:hAnsi="Times New Roman" w:eastAsia="仿宋" w:cs="Times New Roman"/>
          <w:color w:val="auto"/>
          <w:szCs w:val="21"/>
          <w:lang w:eastAsia="zh-CN"/>
        </w:rPr>
        <w:t>邀请谈判</w:t>
      </w:r>
      <w:r>
        <w:rPr>
          <w:rFonts w:hint="eastAsia" w:ascii="Times New Roman" w:hAnsi="Times New Roman" w:eastAsia="仿宋" w:cs="Times New Roman"/>
          <w:color w:val="auto"/>
          <w:szCs w:val="21"/>
          <w:lang w:val="en-US" w:eastAsia="zh-CN"/>
        </w:rPr>
        <w:t>采购</w:t>
      </w:r>
      <w:r>
        <w:rPr>
          <w:rFonts w:hint="default" w:ascii="Times New Roman" w:hAnsi="Times New Roman" w:eastAsia="仿宋" w:cs="Times New Roman"/>
          <w:color w:val="auto"/>
          <w:szCs w:val="21"/>
        </w:rPr>
        <w:t>文件对</w:t>
      </w:r>
      <w:r>
        <w:rPr>
          <w:rFonts w:hint="eastAsia" w:ascii="Times New Roman" w:hAnsi="Times New Roman" w:eastAsia="仿宋" w:cs="Times New Roman"/>
          <w:color w:val="auto"/>
          <w:szCs w:val="21"/>
          <w:lang w:eastAsia="zh-CN"/>
        </w:rPr>
        <w:t>邀请谈判</w:t>
      </w:r>
      <w:r>
        <w:rPr>
          <w:rFonts w:hint="eastAsia" w:ascii="Times New Roman" w:hAnsi="Times New Roman" w:eastAsia="仿宋" w:cs="Times New Roman"/>
          <w:color w:val="auto"/>
          <w:szCs w:val="21"/>
          <w:lang w:val="en-US" w:eastAsia="zh-CN"/>
        </w:rPr>
        <w:t>采购</w:t>
      </w:r>
      <w:r>
        <w:rPr>
          <w:rFonts w:hint="default" w:ascii="Times New Roman" w:hAnsi="Times New Roman" w:eastAsia="仿宋" w:cs="Times New Roman"/>
          <w:color w:val="auto"/>
          <w:szCs w:val="21"/>
        </w:rPr>
        <w:t xml:space="preserve">供应商所规定的资质条件。 </w:t>
      </w:r>
    </w:p>
    <w:p>
      <w:pPr>
        <w:pStyle w:val="2"/>
        <w:ind w:firstLine="420" w:firstLineChars="200"/>
        <w:rPr>
          <w:rFonts w:hint="eastAsia" w:ascii="Times New Roman" w:hAnsi="Times New Roman" w:eastAsia="仿宋" w:cs="Times New Roman"/>
          <w:color w:val="auto"/>
          <w:szCs w:val="21"/>
          <w:lang w:val="en-US" w:eastAsia="zh-CN"/>
        </w:rPr>
      </w:pPr>
      <w:r>
        <w:rPr>
          <w:rFonts w:hint="eastAsia" w:ascii="Times New Roman" w:hAnsi="Times New Roman" w:eastAsia="仿宋" w:cs="Times New Roman"/>
          <w:color w:val="auto"/>
          <w:szCs w:val="21"/>
          <w:lang w:eastAsia="zh-CN"/>
        </w:rPr>
        <w:t>（</w:t>
      </w:r>
      <w:r>
        <w:rPr>
          <w:rFonts w:hint="eastAsia" w:ascii="Times New Roman" w:hAnsi="Times New Roman" w:eastAsia="仿宋" w:cs="Times New Roman"/>
          <w:color w:val="auto"/>
          <w:szCs w:val="21"/>
          <w:lang w:val="en-US" w:eastAsia="zh-CN"/>
        </w:rPr>
        <w:t>8</w:t>
      </w:r>
      <w:r>
        <w:rPr>
          <w:rFonts w:hint="eastAsia" w:ascii="Times New Roman" w:hAnsi="Times New Roman" w:eastAsia="仿宋" w:cs="Times New Roman"/>
          <w:color w:val="auto"/>
          <w:szCs w:val="21"/>
          <w:lang w:eastAsia="zh-CN"/>
        </w:rPr>
        <w:t>）</w:t>
      </w:r>
      <w:r>
        <w:rPr>
          <w:rFonts w:hint="eastAsia" w:ascii="Times New Roman" w:hAnsi="Times New Roman" w:eastAsia="仿宋" w:cs="Times New Roman"/>
          <w:color w:val="auto"/>
          <w:szCs w:val="21"/>
          <w:lang w:val="en-US" w:eastAsia="zh-CN"/>
        </w:rPr>
        <w:t>完全响应商务要求条件无负偏离。</w:t>
      </w:r>
    </w:p>
    <w:p>
      <w:pPr>
        <w:pStyle w:val="3"/>
        <w:ind w:firstLine="440" w:firstLineChars="200"/>
        <w:rPr>
          <w:rFonts w:hint="default"/>
          <w:i w:val="0"/>
          <w:iCs w:val="0"/>
          <w:lang w:val="en-US" w:eastAsia="zh-CN"/>
        </w:rPr>
      </w:pPr>
      <w:r>
        <w:rPr>
          <w:rFonts w:hint="eastAsia" w:ascii="Times New Roman" w:hAnsi="Times New Roman" w:eastAsia="仿宋" w:cs="Times New Roman"/>
          <w:i w:val="0"/>
          <w:iCs w:val="0"/>
          <w:color w:val="auto"/>
          <w:szCs w:val="21"/>
          <w:lang w:val="en-US" w:eastAsia="zh-CN"/>
        </w:rPr>
        <w:t>（9）</w:t>
      </w:r>
      <w:r>
        <w:rPr>
          <w:rFonts w:hint="default" w:ascii="Times New Roman" w:hAnsi="Times New Roman" w:eastAsia="仿宋" w:cs="Times New Roman"/>
          <w:i w:val="0"/>
          <w:iCs w:val="0"/>
          <w:color w:val="auto"/>
          <w:kern w:val="2"/>
          <w:sz w:val="21"/>
          <w:szCs w:val="21"/>
          <w:lang w:val="en-US" w:eastAsia="zh-CN" w:bidi="ar-SA"/>
        </w:rPr>
        <w:t>我方完全理解采购人不一定将合同授予最低报价的供应商的行为。</w:t>
      </w:r>
    </w:p>
    <w:p>
      <w:pPr>
        <w:spacing w:line="360" w:lineRule="auto"/>
        <w:ind w:firstLine="460" w:firstLineChars="200"/>
        <w:jc w:val="left"/>
        <w:rPr>
          <w:rFonts w:hint="default" w:ascii="Times New Roman" w:hAnsi="Times New Roman" w:eastAsia="仿宋" w:cs="Times New Roman"/>
          <w:color w:val="auto"/>
          <w:spacing w:val="10"/>
          <w:szCs w:val="21"/>
        </w:rPr>
      </w:pPr>
    </w:p>
    <w:p>
      <w:pPr>
        <w:pStyle w:val="7"/>
        <w:rPr>
          <w:rFonts w:hint="default" w:ascii="Times New Roman" w:hAnsi="Times New Roman" w:eastAsia="仿宋" w:cs="Times New Roman"/>
          <w:color w:val="auto"/>
        </w:rPr>
      </w:pPr>
    </w:p>
    <w:p>
      <w:pPr>
        <w:pStyle w:val="7"/>
        <w:spacing w:line="360" w:lineRule="auto"/>
        <w:ind w:firstLineChars="200"/>
        <w:rPr>
          <w:rFonts w:hint="default" w:ascii="Times New Roman" w:hAnsi="Times New Roman" w:eastAsia="仿宋" w:cs="Times New Roman"/>
          <w:color w:val="auto"/>
          <w:szCs w:val="21"/>
        </w:rPr>
      </w:pPr>
    </w:p>
    <w:p>
      <w:pPr>
        <w:pStyle w:val="7"/>
        <w:spacing w:line="360" w:lineRule="auto"/>
        <w:ind w:firstLine="3885" w:firstLineChars="185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供应商名称：</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（盖单位章）</w:t>
      </w:r>
    </w:p>
    <w:p>
      <w:pPr>
        <w:pStyle w:val="7"/>
        <w:spacing w:line="360" w:lineRule="auto"/>
        <w:ind w:firstLine="3885" w:firstLineChars="185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法定代表人：</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 xml:space="preserve"> (签字)</w:t>
      </w:r>
    </w:p>
    <w:p>
      <w:pPr>
        <w:pStyle w:val="7"/>
        <w:spacing w:line="360" w:lineRule="auto"/>
        <w:ind w:firstLine="3780" w:firstLineChars="1800"/>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Cs w:val="21"/>
        </w:rPr>
        <w:t>日期：</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年</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 xml:space="preserve">月 </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 w:val="24"/>
          <w:szCs w:val="24"/>
          <w:u w:val="single"/>
        </w:rPr>
        <w:t xml:space="preserve">     </w:t>
      </w:r>
      <w:r>
        <w:rPr>
          <w:rFonts w:hint="default" w:ascii="Times New Roman" w:hAnsi="Times New Roman" w:eastAsia="仿宋" w:cs="Times New Roman"/>
          <w:color w:val="auto"/>
          <w:sz w:val="24"/>
          <w:szCs w:val="24"/>
        </w:rPr>
        <w:t>日</w:t>
      </w:r>
    </w:p>
    <w:p>
      <w:pPr>
        <w:pStyle w:val="7"/>
        <w:rPr>
          <w:rFonts w:hint="default" w:ascii="Times New Roman" w:hAnsi="Times New Roman" w:eastAsia="仿宋" w:cs="Times New Roman"/>
          <w:color w:val="auto"/>
        </w:rPr>
      </w:pPr>
    </w:p>
    <w:p>
      <w:pPr>
        <w:rPr>
          <w:rFonts w:hint="eastAsia" w:ascii="Times New Roman" w:hAnsi="Times New Roman" w:eastAsia="仿宋" w:cs="Times New Roman"/>
          <w:b/>
          <w:bCs/>
          <w:color w:val="auto"/>
          <w:sz w:val="32"/>
          <w:szCs w:val="32"/>
          <w:lang w:val="en-US" w:eastAsia="zh-CN"/>
        </w:rPr>
      </w:pPr>
      <w:r>
        <w:rPr>
          <w:rFonts w:hint="eastAsia" w:ascii="Times New Roman" w:hAnsi="Times New Roman" w:eastAsia="仿宋" w:cs="Times New Roman"/>
          <w:b/>
          <w:bCs/>
          <w:color w:val="auto"/>
          <w:sz w:val="32"/>
          <w:szCs w:val="32"/>
          <w:lang w:val="en-US" w:eastAsia="zh-CN"/>
        </w:rPr>
        <w:br w:type="page"/>
      </w:r>
    </w:p>
    <w:p>
      <w:pPr>
        <w:adjustRightInd w:val="0"/>
        <w:snapToGrid w:val="0"/>
        <w:spacing w:line="360" w:lineRule="auto"/>
        <w:jc w:val="center"/>
        <w:rPr>
          <w:rFonts w:hint="default" w:ascii="Times New Roman" w:hAnsi="Times New Roman" w:eastAsia="仿宋" w:cs="Times New Roman"/>
          <w:b/>
          <w:color w:val="auto"/>
          <w:sz w:val="24"/>
          <w:szCs w:val="24"/>
          <w:lang w:val="en-US" w:eastAsia="zh-CN"/>
        </w:rPr>
      </w:pPr>
      <w:r>
        <w:rPr>
          <w:rFonts w:hint="eastAsia" w:ascii="Times New Roman" w:hAnsi="Times New Roman" w:eastAsia="仿宋" w:cs="Times New Roman"/>
          <w:b/>
          <w:color w:val="auto"/>
          <w:sz w:val="24"/>
          <w:szCs w:val="24"/>
          <w:lang w:val="en-US" w:eastAsia="zh-CN"/>
        </w:rPr>
        <w:t>五、响应函</w:t>
      </w:r>
    </w:p>
    <w:p>
      <w:pPr>
        <w:pStyle w:val="3"/>
        <w:ind w:firstLine="420" w:firstLineChars="200"/>
        <w:rPr>
          <w:rFonts w:hint="eastAsia" w:ascii="Times New Roman" w:hAnsi="Times New Roman" w:eastAsia="仿宋" w:cs="Times New Roman"/>
          <w:b/>
          <w:bCs/>
          <w:color w:val="auto"/>
          <w:sz w:val="32"/>
          <w:szCs w:val="32"/>
          <w:lang w:val="en-US" w:eastAsia="zh-CN"/>
        </w:rPr>
      </w:pPr>
      <w:r>
        <w:rPr>
          <w:rFonts w:hint="eastAsia" w:ascii="Times New Roman" w:hAnsi="Times New Roman" w:eastAsia="仿宋" w:cs="Times New Roman"/>
          <w:i w:val="0"/>
          <w:iCs w:val="0"/>
          <w:color w:val="auto"/>
          <w:kern w:val="2"/>
          <w:sz w:val="21"/>
          <w:szCs w:val="22"/>
          <w:lang w:val="en-US" w:eastAsia="zh-CN" w:bidi="ar-SA"/>
        </w:rPr>
        <w:t>供应商应对设备采购清单、设备参数、商务要求进行响应，不能偏离。格式自拟。</w:t>
      </w:r>
    </w:p>
    <w:p>
      <w:pPr>
        <w:keepNext/>
        <w:keepLines/>
        <w:spacing w:before="260" w:after="260" w:line="416" w:lineRule="auto"/>
        <w:jc w:val="both"/>
        <w:outlineLvl w:val="1"/>
        <w:rPr>
          <w:rFonts w:hint="eastAsia" w:ascii="Times New Roman" w:hAnsi="Times New Roman" w:eastAsia="仿宋" w:cs="Times New Roman"/>
          <w:b/>
          <w:bCs/>
          <w:color w:val="auto"/>
          <w:sz w:val="32"/>
          <w:szCs w:val="32"/>
          <w:lang w:val="en-US" w:eastAsia="zh-CN"/>
        </w:rPr>
      </w:pPr>
    </w:p>
    <w:p>
      <w:pPr>
        <w:keepNext/>
        <w:keepLines/>
        <w:spacing w:before="260" w:after="260" w:line="416" w:lineRule="auto"/>
        <w:jc w:val="center"/>
        <w:outlineLvl w:val="1"/>
        <w:rPr>
          <w:rFonts w:hint="eastAsia" w:ascii="Times New Roman" w:hAnsi="Times New Roman" w:eastAsia="仿宋" w:cs="Times New Roman"/>
          <w:b/>
          <w:bCs/>
          <w:color w:val="auto"/>
          <w:sz w:val="32"/>
          <w:szCs w:val="32"/>
          <w:lang w:val="en-US" w:eastAsia="zh-CN"/>
        </w:rPr>
      </w:pPr>
    </w:p>
    <w:p>
      <w:pPr>
        <w:keepNext/>
        <w:keepLines/>
        <w:spacing w:before="260" w:after="260" w:line="416" w:lineRule="auto"/>
        <w:jc w:val="center"/>
        <w:outlineLvl w:val="1"/>
        <w:rPr>
          <w:rFonts w:hint="eastAsia" w:ascii="Times New Roman" w:hAnsi="Times New Roman" w:eastAsia="仿宋" w:cs="Times New Roman"/>
          <w:b/>
          <w:bCs/>
          <w:color w:val="auto"/>
          <w:sz w:val="32"/>
          <w:szCs w:val="32"/>
          <w:lang w:val="en-US" w:eastAsia="zh-CN"/>
        </w:rPr>
      </w:pPr>
    </w:p>
    <w:p>
      <w:pPr>
        <w:rPr>
          <w:rFonts w:hint="default"/>
        </w:rPr>
      </w:pPr>
    </w:p>
    <w:p>
      <w:pPr>
        <w:adjustRightInd w:val="0"/>
        <w:snapToGrid w:val="0"/>
        <w:spacing w:line="360" w:lineRule="auto"/>
        <w:jc w:val="center"/>
        <w:rPr>
          <w:rFonts w:hint="eastAsia" w:ascii="Times New Roman" w:hAnsi="Times New Roman" w:eastAsia="仿宋" w:cs="Times New Roman"/>
          <w:b/>
          <w:color w:val="auto"/>
          <w:sz w:val="24"/>
          <w:szCs w:val="24"/>
          <w:lang w:val="en-US" w:eastAsia="zh-CN"/>
        </w:rPr>
      </w:pPr>
    </w:p>
    <w:p>
      <w:pPr>
        <w:adjustRightInd w:val="0"/>
        <w:snapToGrid w:val="0"/>
        <w:spacing w:line="360" w:lineRule="auto"/>
        <w:jc w:val="center"/>
        <w:rPr>
          <w:rFonts w:hint="eastAsia" w:ascii="Times New Roman" w:hAnsi="Times New Roman" w:eastAsia="仿宋" w:cs="Times New Roman"/>
          <w:b/>
          <w:color w:val="auto"/>
          <w:sz w:val="24"/>
          <w:szCs w:val="24"/>
          <w:lang w:val="en-US" w:eastAsia="zh-CN"/>
        </w:rPr>
      </w:pPr>
    </w:p>
    <w:p>
      <w:pPr>
        <w:adjustRightInd w:val="0"/>
        <w:snapToGrid w:val="0"/>
        <w:spacing w:line="360" w:lineRule="auto"/>
        <w:jc w:val="center"/>
        <w:rPr>
          <w:rFonts w:hint="eastAsia" w:ascii="Times New Roman" w:hAnsi="Times New Roman" w:eastAsia="仿宋" w:cs="Times New Roman"/>
          <w:b/>
          <w:color w:val="auto"/>
          <w:sz w:val="24"/>
          <w:szCs w:val="24"/>
          <w:lang w:val="en-US" w:eastAsia="zh-CN"/>
        </w:rPr>
      </w:pPr>
    </w:p>
    <w:p>
      <w:pPr>
        <w:adjustRightInd w:val="0"/>
        <w:snapToGrid w:val="0"/>
        <w:spacing w:line="360" w:lineRule="auto"/>
        <w:jc w:val="center"/>
        <w:rPr>
          <w:rFonts w:hint="eastAsia" w:ascii="Times New Roman" w:hAnsi="Times New Roman" w:eastAsia="仿宋" w:cs="Times New Roman"/>
          <w:b/>
          <w:color w:val="auto"/>
          <w:sz w:val="24"/>
          <w:szCs w:val="24"/>
          <w:lang w:val="en-US" w:eastAsia="zh-CN"/>
        </w:rPr>
      </w:pPr>
    </w:p>
    <w:p>
      <w:pPr>
        <w:adjustRightInd w:val="0"/>
        <w:snapToGrid w:val="0"/>
        <w:spacing w:line="360" w:lineRule="auto"/>
        <w:jc w:val="center"/>
        <w:rPr>
          <w:rFonts w:hint="eastAsia" w:ascii="Times New Roman" w:hAnsi="Times New Roman" w:eastAsia="仿宋" w:cs="Times New Roman"/>
          <w:b/>
          <w:color w:val="auto"/>
          <w:sz w:val="24"/>
          <w:szCs w:val="24"/>
          <w:lang w:val="en-US" w:eastAsia="zh-CN"/>
        </w:rPr>
      </w:pPr>
    </w:p>
    <w:p>
      <w:pPr>
        <w:adjustRightInd w:val="0"/>
        <w:snapToGrid w:val="0"/>
        <w:spacing w:line="360" w:lineRule="auto"/>
        <w:jc w:val="center"/>
        <w:rPr>
          <w:rFonts w:hint="eastAsia" w:ascii="Times New Roman" w:hAnsi="Times New Roman" w:eastAsia="仿宋" w:cs="Times New Roman"/>
          <w:b/>
          <w:color w:val="auto"/>
          <w:sz w:val="24"/>
          <w:szCs w:val="24"/>
          <w:lang w:val="en-US" w:eastAsia="zh-CN"/>
        </w:rPr>
      </w:pPr>
    </w:p>
    <w:p>
      <w:pPr>
        <w:adjustRightInd w:val="0"/>
        <w:snapToGrid w:val="0"/>
        <w:spacing w:line="360" w:lineRule="auto"/>
        <w:jc w:val="center"/>
        <w:rPr>
          <w:rFonts w:hint="eastAsia" w:ascii="Times New Roman" w:hAnsi="Times New Roman" w:eastAsia="仿宋" w:cs="Times New Roman"/>
          <w:b/>
          <w:color w:val="auto"/>
          <w:sz w:val="24"/>
          <w:szCs w:val="24"/>
          <w:lang w:val="en-US" w:eastAsia="zh-CN"/>
        </w:rPr>
      </w:pPr>
    </w:p>
    <w:p>
      <w:pPr>
        <w:adjustRightInd w:val="0"/>
        <w:snapToGrid w:val="0"/>
        <w:spacing w:line="360" w:lineRule="auto"/>
        <w:jc w:val="center"/>
        <w:rPr>
          <w:rFonts w:hint="eastAsia" w:ascii="Times New Roman" w:hAnsi="Times New Roman" w:eastAsia="仿宋" w:cs="Times New Roman"/>
          <w:b/>
          <w:color w:val="auto"/>
          <w:sz w:val="24"/>
          <w:szCs w:val="24"/>
          <w:lang w:val="en-US" w:eastAsia="zh-CN"/>
        </w:rPr>
      </w:pPr>
    </w:p>
    <w:p>
      <w:pPr>
        <w:adjustRightInd w:val="0"/>
        <w:snapToGrid w:val="0"/>
        <w:spacing w:line="360" w:lineRule="auto"/>
        <w:jc w:val="center"/>
        <w:rPr>
          <w:rFonts w:hint="eastAsia" w:ascii="Times New Roman" w:hAnsi="Times New Roman" w:eastAsia="仿宋" w:cs="Times New Roman"/>
          <w:b/>
          <w:color w:val="auto"/>
          <w:sz w:val="24"/>
          <w:szCs w:val="24"/>
          <w:lang w:val="en-US" w:eastAsia="zh-CN"/>
        </w:rPr>
      </w:pPr>
    </w:p>
    <w:p>
      <w:pPr>
        <w:adjustRightInd w:val="0"/>
        <w:snapToGrid w:val="0"/>
        <w:spacing w:line="360" w:lineRule="auto"/>
        <w:jc w:val="center"/>
        <w:rPr>
          <w:rFonts w:hint="eastAsia" w:ascii="Times New Roman" w:hAnsi="Times New Roman" w:eastAsia="仿宋" w:cs="Times New Roman"/>
          <w:b/>
          <w:color w:val="auto"/>
          <w:sz w:val="24"/>
          <w:szCs w:val="24"/>
          <w:lang w:val="en-US" w:eastAsia="zh-CN"/>
        </w:rPr>
      </w:pPr>
    </w:p>
    <w:p>
      <w:pPr>
        <w:adjustRightInd w:val="0"/>
        <w:snapToGrid w:val="0"/>
        <w:spacing w:line="360" w:lineRule="auto"/>
        <w:jc w:val="center"/>
        <w:rPr>
          <w:rFonts w:hint="eastAsia" w:ascii="Times New Roman" w:hAnsi="Times New Roman" w:eastAsia="仿宋" w:cs="Times New Roman"/>
          <w:b/>
          <w:color w:val="auto"/>
          <w:sz w:val="24"/>
          <w:szCs w:val="24"/>
          <w:lang w:val="en-US" w:eastAsia="zh-CN"/>
        </w:rPr>
      </w:pPr>
    </w:p>
    <w:p>
      <w:pPr>
        <w:adjustRightInd w:val="0"/>
        <w:snapToGrid w:val="0"/>
        <w:spacing w:line="360" w:lineRule="auto"/>
        <w:jc w:val="center"/>
        <w:rPr>
          <w:rFonts w:hint="eastAsia" w:ascii="Times New Roman" w:hAnsi="Times New Roman" w:eastAsia="仿宋" w:cs="Times New Roman"/>
          <w:b/>
          <w:color w:val="auto"/>
          <w:sz w:val="24"/>
          <w:szCs w:val="24"/>
          <w:lang w:val="en-US" w:eastAsia="zh-CN"/>
        </w:rPr>
      </w:pPr>
    </w:p>
    <w:p>
      <w:pPr>
        <w:adjustRightInd w:val="0"/>
        <w:snapToGrid w:val="0"/>
        <w:spacing w:line="360" w:lineRule="auto"/>
        <w:jc w:val="center"/>
        <w:rPr>
          <w:rFonts w:hint="eastAsia" w:ascii="Times New Roman" w:hAnsi="Times New Roman" w:eastAsia="仿宋" w:cs="Times New Roman"/>
          <w:b/>
          <w:color w:val="auto"/>
          <w:sz w:val="24"/>
          <w:szCs w:val="24"/>
          <w:lang w:val="en-US" w:eastAsia="zh-CN"/>
        </w:rPr>
      </w:pPr>
    </w:p>
    <w:p>
      <w:pPr>
        <w:adjustRightInd w:val="0"/>
        <w:snapToGrid w:val="0"/>
        <w:spacing w:line="360" w:lineRule="auto"/>
        <w:jc w:val="center"/>
        <w:rPr>
          <w:rFonts w:hint="eastAsia" w:ascii="Times New Roman" w:hAnsi="Times New Roman" w:eastAsia="仿宋" w:cs="Times New Roman"/>
          <w:b/>
          <w:color w:val="auto"/>
          <w:sz w:val="24"/>
          <w:szCs w:val="24"/>
          <w:lang w:val="en-US" w:eastAsia="zh-CN"/>
        </w:rPr>
      </w:pPr>
    </w:p>
    <w:p>
      <w:pPr>
        <w:adjustRightInd w:val="0"/>
        <w:snapToGrid w:val="0"/>
        <w:spacing w:line="360" w:lineRule="auto"/>
        <w:jc w:val="center"/>
        <w:rPr>
          <w:rFonts w:hint="eastAsia" w:ascii="Times New Roman" w:hAnsi="Times New Roman" w:eastAsia="仿宋" w:cs="Times New Roman"/>
          <w:b/>
          <w:color w:val="auto"/>
          <w:sz w:val="24"/>
          <w:szCs w:val="24"/>
          <w:lang w:val="en-US" w:eastAsia="zh-CN"/>
        </w:rPr>
      </w:pPr>
    </w:p>
    <w:p>
      <w:pPr>
        <w:adjustRightInd w:val="0"/>
        <w:snapToGrid w:val="0"/>
        <w:spacing w:line="360" w:lineRule="auto"/>
        <w:jc w:val="center"/>
        <w:rPr>
          <w:rFonts w:hint="eastAsia" w:ascii="Times New Roman" w:hAnsi="Times New Roman" w:eastAsia="仿宋" w:cs="Times New Roman"/>
          <w:b/>
          <w:color w:val="auto"/>
          <w:sz w:val="24"/>
          <w:szCs w:val="24"/>
          <w:lang w:val="en-US" w:eastAsia="zh-CN"/>
        </w:rPr>
      </w:pPr>
    </w:p>
    <w:p>
      <w:pPr>
        <w:adjustRightInd w:val="0"/>
        <w:snapToGrid w:val="0"/>
        <w:spacing w:line="360" w:lineRule="auto"/>
        <w:jc w:val="center"/>
        <w:rPr>
          <w:rFonts w:hint="eastAsia" w:ascii="Times New Roman" w:hAnsi="Times New Roman" w:eastAsia="仿宋" w:cs="Times New Roman"/>
          <w:b/>
          <w:color w:val="auto"/>
          <w:sz w:val="24"/>
          <w:szCs w:val="24"/>
          <w:lang w:val="en-US" w:eastAsia="zh-CN"/>
        </w:rPr>
      </w:pPr>
    </w:p>
    <w:p>
      <w:pPr>
        <w:adjustRightInd w:val="0"/>
        <w:snapToGrid w:val="0"/>
        <w:spacing w:line="360" w:lineRule="auto"/>
        <w:jc w:val="center"/>
        <w:rPr>
          <w:rFonts w:hint="eastAsia" w:ascii="Times New Roman" w:hAnsi="Times New Roman" w:eastAsia="仿宋" w:cs="Times New Roman"/>
          <w:b/>
          <w:color w:val="auto"/>
          <w:sz w:val="24"/>
          <w:szCs w:val="24"/>
          <w:lang w:val="en-US" w:eastAsia="zh-CN"/>
        </w:rPr>
      </w:pPr>
    </w:p>
    <w:p>
      <w:pPr>
        <w:adjustRightInd w:val="0"/>
        <w:snapToGrid w:val="0"/>
        <w:spacing w:line="360" w:lineRule="auto"/>
        <w:jc w:val="center"/>
        <w:rPr>
          <w:rFonts w:hint="eastAsia" w:ascii="Times New Roman" w:hAnsi="Times New Roman" w:eastAsia="仿宋" w:cs="Times New Roman"/>
          <w:b/>
          <w:color w:val="auto"/>
          <w:sz w:val="24"/>
          <w:szCs w:val="24"/>
          <w:lang w:val="en-US" w:eastAsia="zh-CN"/>
        </w:rPr>
      </w:pPr>
    </w:p>
    <w:p>
      <w:pPr>
        <w:adjustRightInd w:val="0"/>
        <w:snapToGrid w:val="0"/>
        <w:spacing w:line="360" w:lineRule="auto"/>
        <w:jc w:val="center"/>
        <w:rPr>
          <w:rFonts w:hint="eastAsia" w:ascii="Times New Roman" w:hAnsi="Times New Roman" w:eastAsia="仿宋" w:cs="Times New Roman"/>
          <w:b/>
          <w:color w:val="auto"/>
          <w:sz w:val="24"/>
          <w:szCs w:val="24"/>
          <w:lang w:val="en-US" w:eastAsia="zh-CN"/>
        </w:rPr>
      </w:pPr>
    </w:p>
    <w:p>
      <w:pPr>
        <w:adjustRightInd w:val="0"/>
        <w:snapToGrid w:val="0"/>
        <w:spacing w:line="360" w:lineRule="auto"/>
        <w:jc w:val="center"/>
        <w:rPr>
          <w:rFonts w:hint="eastAsia" w:ascii="Times New Roman" w:hAnsi="Times New Roman" w:eastAsia="仿宋" w:cs="Times New Roman"/>
          <w:b/>
          <w:color w:val="auto"/>
          <w:sz w:val="24"/>
          <w:szCs w:val="24"/>
          <w:lang w:val="en-US" w:eastAsia="zh-CN"/>
        </w:rPr>
      </w:pPr>
    </w:p>
    <w:p>
      <w:pPr>
        <w:adjustRightInd w:val="0"/>
        <w:snapToGrid w:val="0"/>
        <w:spacing w:line="360" w:lineRule="auto"/>
        <w:jc w:val="center"/>
        <w:rPr>
          <w:rFonts w:hint="eastAsia" w:ascii="Times New Roman" w:hAnsi="Times New Roman" w:eastAsia="仿宋" w:cs="Times New Roman"/>
          <w:b/>
          <w:color w:val="auto"/>
          <w:sz w:val="24"/>
          <w:szCs w:val="24"/>
          <w:lang w:val="en-US" w:eastAsia="zh-CN"/>
        </w:rPr>
      </w:pPr>
    </w:p>
    <w:p>
      <w:pPr>
        <w:adjustRightInd w:val="0"/>
        <w:snapToGrid w:val="0"/>
        <w:spacing w:line="360" w:lineRule="auto"/>
        <w:jc w:val="center"/>
        <w:rPr>
          <w:rFonts w:hint="eastAsia" w:ascii="Times New Roman" w:hAnsi="Times New Roman" w:eastAsia="仿宋" w:cs="Times New Roman"/>
          <w:b/>
          <w:color w:val="auto"/>
          <w:sz w:val="24"/>
          <w:szCs w:val="24"/>
          <w:lang w:val="en-US" w:eastAsia="zh-CN"/>
        </w:rPr>
      </w:pPr>
    </w:p>
    <w:p>
      <w:pPr>
        <w:adjustRightInd w:val="0"/>
        <w:snapToGrid w:val="0"/>
        <w:spacing w:line="360" w:lineRule="auto"/>
        <w:jc w:val="center"/>
        <w:rPr>
          <w:rFonts w:hint="eastAsia" w:ascii="Times New Roman" w:hAnsi="Times New Roman" w:eastAsia="仿宋" w:cs="Times New Roman"/>
          <w:b/>
          <w:color w:val="auto"/>
          <w:sz w:val="24"/>
          <w:szCs w:val="24"/>
          <w:lang w:val="en-US" w:eastAsia="zh-CN"/>
        </w:rPr>
      </w:pPr>
    </w:p>
    <w:p>
      <w:pPr>
        <w:adjustRightInd w:val="0"/>
        <w:snapToGrid w:val="0"/>
        <w:spacing w:line="360" w:lineRule="auto"/>
        <w:jc w:val="center"/>
        <w:rPr>
          <w:rFonts w:hint="default" w:ascii="Times New Roman" w:hAnsi="Times New Roman" w:eastAsia="仿宋" w:cs="Times New Roman"/>
          <w:b/>
          <w:color w:val="auto"/>
          <w:sz w:val="24"/>
          <w:szCs w:val="24"/>
          <w:lang w:val="en-US" w:eastAsia="zh-CN"/>
        </w:rPr>
      </w:pPr>
      <w:r>
        <w:rPr>
          <w:rFonts w:hint="eastAsia" w:ascii="Times New Roman" w:hAnsi="Times New Roman" w:eastAsia="仿宋" w:cs="Times New Roman"/>
          <w:b/>
          <w:color w:val="auto"/>
          <w:sz w:val="24"/>
          <w:szCs w:val="24"/>
          <w:lang w:val="en-US" w:eastAsia="zh-CN"/>
        </w:rPr>
        <w:t>六</w:t>
      </w:r>
      <w:r>
        <w:rPr>
          <w:rFonts w:hint="default" w:ascii="Times New Roman" w:hAnsi="Times New Roman" w:eastAsia="仿宋" w:cs="Times New Roman"/>
          <w:b/>
          <w:color w:val="auto"/>
          <w:sz w:val="24"/>
          <w:szCs w:val="24"/>
          <w:lang w:val="en-US" w:eastAsia="zh-CN"/>
        </w:rPr>
        <w:t>、其他内容</w:t>
      </w:r>
    </w:p>
    <w:p>
      <w:pPr>
        <w:pStyle w:val="7"/>
        <w:rPr>
          <w:rFonts w:hint="default" w:ascii="Times New Roman" w:hAnsi="Times New Roman" w:eastAsia="仿宋" w:cs="Times New Roman"/>
          <w:color w:val="auto"/>
        </w:rPr>
      </w:pPr>
      <w:r>
        <w:rPr>
          <w:rFonts w:hint="eastAsia" w:ascii="Times New Roman" w:hAnsi="Times New Roman" w:eastAsia="仿宋" w:cs="Times New Roman"/>
          <w:color w:val="auto"/>
          <w:lang w:val="en-US" w:eastAsia="zh-CN"/>
        </w:rPr>
        <w:t>一、响应人为分公司需提供总公司授权（若分公司无总公司授权则无效响应）</w:t>
      </w:r>
      <w:r>
        <w:rPr>
          <w:rFonts w:hint="default" w:ascii="Times New Roman" w:hAnsi="Times New Roman" w:eastAsia="仿宋" w:cs="Times New Roman"/>
          <w:color w:val="auto"/>
        </w:rPr>
        <w:t>。</w:t>
      </w:r>
    </w:p>
    <w:p>
      <w:pPr>
        <w:rPr>
          <w:rFonts w:hint="default"/>
        </w:rPr>
      </w:pPr>
    </w:p>
    <w:p>
      <w:pPr>
        <w:keepNext/>
        <w:keepLines/>
        <w:spacing w:before="260" w:after="260" w:line="416" w:lineRule="auto"/>
        <w:jc w:val="center"/>
        <w:outlineLvl w:val="1"/>
        <w:rPr>
          <w:rFonts w:hint="eastAsia" w:ascii="Times New Roman" w:hAnsi="Times New Roman" w:eastAsia="仿宋" w:cs="Times New Roman"/>
          <w:b/>
          <w:bCs/>
          <w:color w:val="auto"/>
          <w:sz w:val="32"/>
          <w:szCs w:val="32"/>
          <w:lang w:val="en-US" w:eastAsia="zh-CN"/>
        </w:rPr>
      </w:pPr>
      <w:bookmarkStart w:id="22" w:name="_GoBack"/>
    </w:p>
    <w:p>
      <w:pPr>
        <w:keepNext/>
        <w:keepLines/>
        <w:spacing w:before="260" w:after="260" w:line="416" w:lineRule="auto"/>
        <w:jc w:val="center"/>
        <w:outlineLvl w:val="1"/>
        <w:rPr>
          <w:rFonts w:hint="eastAsia" w:ascii="Times New Roman" w:hAnsi="Times New Roman" w:eastAsia="仿宋" w:cs="Times New Roman"/>
          <w:b/>
          <w:bCs/>
          <w:color w:val="auto"/>
          <w:sz w:val="32"/>
          <w:szCs w:val="32"/>
          <w:lang w:val="en-US" w:eastAsia="zh-CN"/>
        </w:rPr>
      </w:pPr>
    </w:p>
    <w:p>
      <w:pPr>
        <w:keepNext/>
        <w:keepLines/>
        <w:spacing w:before="260" w:after="260" w:line="416" w:lineRule="auto"/>
        <w:jc w:val="center"/>
        <w:outlineLvl w:val="1"/>
        <w:rPr>
          <w:rFonts w:hint="eastAsia" w:ascii="Times New Roman" w:hAnsi="Times New Roman" w:eastAsia="仿宋" w:cs="Times New Roman"/>
          <w:b/>
          <w:bCs/>
          <w:color w:val="auto"/>
          <w:sz w:val="32"/>
          <w:szCs w:val="32"/>
          <w:lang w:val="en-US" w:eastAsia="zh-CN"/>
        </w:rPr>
      </w:pPr>
    </w:p>
    <w:bookmarkEnd w:id="22"/>
    <w:p>
      <w:pPr>
        <w:keepNext/>
        <w:keepLines/>
        <w:spacing w:before="260" w:after="260" w:line="416" w:lineRule="auto"/>
        <w:jc w:val="center"/>
        <w:outlineLvl w:val="1"/>
        <w:rPr>
          <w:rFonts w:hint="default" w:ascii="Times New Roman" w:hAnsi="Times New Roman" w:eastAsia="仿宋" w:cs="Times New Roman"/>
          <w:b/>
          <w:bCs/>
          <w:color w:val="auto"/>
          <w:sz w:val="32"/>
          <w:szCs w:val="32"/>
          <w:lang w:val="en-US" w:eastAsia="zh-CN"/>
        </w:rPr>
      </w:pPr>
    </w:p>
    <w:sectPr>
      <w:headerReference r:id="rId14" w:type="default"/>
      <w:footerReference r:id="rId15"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仿宋简体">
    <w:panose1 w:val="02000000000000000000"/>
    <w:charset w:val="86"/>
    <w:family w:val="auto"/>
    <w:pitch w:val="default"/>
    <w:sig w:usb0="A00002BF" w:usb1="184F6CFA" w:usb2="00000012" w:usb3="00000000" w:csb0="0004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lang w:val="en-US" w:eastAsia="zh-CN"/>
                            </w:rPr>
                          </w:pPr>
                        </w:p>
                        <w:p>
                          <w:pPr>
                            <w:pStyle w:val="3"/>
                            <w:rPr>
                              <w:rFonts w:hint="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3"/>
                      <w:rPr>
                        <w:rFonts w:hint="eastAsia"/>
                        <w:lang w:val="en-US" w:eastAsia="zh-CN"/>
                      </w:rPr>
                    </w:pPr>
                  </w:p>
                  <w:p>
                    <w:pPr>
                      <w:pStyle w:val="3"/>
                      <w:rPr>
                        <w:rFonts w:hint="eastAsia"/>
                        <w:lang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lang w:val="en-US" w:eastAsia="zh-CN"/>
                            </w:rPr>
                          </w:pPr>
                        </w:p>
                        <w:p>
                          <w:pPr>
                            <w:pStyle w:val="3"/>
                            <w:rPr>
                              <w:rFonts w:hint="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13"/>
                      <w:rPr>
                        <w:rFonts w:hint="eastAsia"/>
                        <w:lang w:val="en-US" w:eastAsia="zh-CN"/>
                      </w:rPr>
                    </w:pPr>
                  </w:p>
                  <w:p>
                    <w:pPr>
                      <w:pStyle w:val="3"/>
                      <w:rPr>
                        <w:rFonts w:hint="eastAsia"/>
                        <w:lang w:eastAsia="zh-CN"/>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lang w:val="en-US" w:eastAsia="zh-CN"/>
                            </w:rPr>
                          </w:pPr>
                        </w:p>
                        <w:p>
                          <w:pPr>
                            <w:pStyle w:val="3"/>
                            <w:rPr>
                              <w:rFonts w:hint="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3"/>
                      <w:rPr>
                        <w:rFonts w:hint="eastAsia"/>
                        <w:lang w:val="en-US" w:eastAsia="zh-CN"/>
                      </w:rPr>
                    </w:pPr>
                  </w:p>
                  <w:p>
                    <w:pPr>
                      <w:pStyle w:val="3"/>
                      <w:rPr>
                        <w:rFonts w:hint="eastAsia"/>
                        <w:lang w:eastAsia="zh-CN"/>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lang w:val="en-US" w:eastAsia="zh-CN"/>
                            </w:rPr>
                          </w:pPr>
                        </w:p>
                        <w:p>
                          <w:pPr>
                            <w:pStyle w:val="3"/>
                            <w:rPr>
                              <w:rFonts w:hint="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13"/>
                      <w:rPr>
                        <w:rFonts w:hint="eastAsia"/>
                        <w:lang w:val="en-US" w:eastAsia="zh-CN"/>
                      </w:rPr>
                    </w:pPr>
                  </w:p>
                  <w:p>
                    <w:pPr>
                      <w:pStyle w:val="3"/>
                      <w:rPr>
                        <w:rFonts w:hint="eastAsia"/>
                        <w:lang w:eastAsia="zh-CN"/>
                      </w:rPr>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lang w:val="en-US" w:eastAsia="zh-CN"/>
                            </w:rPr>
                          </w:pPr>
                        </w:p>
                        <w:p>
                          <w:pPr>
                            <w:pStyle w:val="3"/>
                            <w:rPr>
                              <w:rFonts w:hint="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3"/>
                      <w:rPr>
                        <w:rFonts w:hint="eastAsia"/>
                        <w:lang w:val="en-US" w:eastAsia="zh-CN"/>
                      </w:rPr>
                    </w:pPr>
                  </w:p>
                  <w:p>
                    <w:pPr>
                      <w:pStyle w:val="3"/>
                      <w:rPr>
                        <w:rFonts w:hint="eastAsia"/>
                        <w:lang w:eastAsia="zh-CN"/>
                      </w:rPr>
                    </w:pP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ascii="宋体" w:hAnsi="宋体"/>
        <w:sz w:val="28"/>
        <w:szCs w:val="28"/>
      </w:rPr>
    </w:pPr>
    <w:r>
      <w:rPr>
        <w:sz w:val="2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ascii="宋体" w:hAnsi="宋体"/>
        <w:sz w:val="28"/>
        <w:szCs w:val="28"/>
      </w:rPr>
    </w:pPr>
    <w:r>
      <w:rPr>
        <w:sz w:val="2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jc w:val="right"/>
      <w:rPr>
        <w:rFonts w:eastAsia="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exact"/>
      <w:jc w:val="right"/>
      <w:rPr>
        <w:rFonts w:ascii="宋体" w:hAnsi="宋体" w:cs="Times New Roman"/>
        <w:b/>
        <w:spacing w:val="40"/>
        <w:szCs w:val="21"/>
      </w:rPr>
    </w:pPr>
  </w:p>
  <w:p>
    <w:pPr>
      <w:spacing w:line="240" w:lineRule="exact"/>
      <w:jc w:val="right"/>
      <w:rPr>
        <w:rFonts w:ascii="宋体" w:hAnsi="宋体"/>
        <w:b/>
        <w:spacing w:val="-20"/>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jc w:val="right"/>
      <w:rPr>
        <w:rFonts w:eastAsia="宋体"/>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jc w:val="right"/>
      <w:rPr>
        <w:rFonts w:eastAsia="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EDAD46"/>
    <w:multiLevelType w:val="singleLevel"/>
    <w:tmpl w:val="DEEDAD46"/>
    <w:lvl w:ilvl="0" w:tentative="0">
      <w:start w:val="9"/>
      <w:numFmt w:val="decimal"/>
      <w:lvlText w:val="%1."/>
      <w:lvlJc w:val="left"/>
      <w:pPr>
        <w:tabs>
          <w:tab w:val="left" w:pos="312"/>
        </w:tabs>
      </w:pPr>
    </w:lvl>
  </w:abstractNum>
  <w:abstractNum w:abstractNumId="1">
    <w:nsid w:val="0053208E"/>
    <w:multiLevelType w:val="singleLevel"/>
    <w:tmpl w:val="0053208E"/>
    <w:lvl w:ilvl="0" w:tentative="0">
      <w:start w:val="3"/>
      <w:numFmt w:val="chineseCounting"/>
      <w:suff w:val="space"/>
      <w:lvlText w:val="第%1条"/>
      <w:lvlJc w:val="left"/>
      <w:rPr>
        <w:rFonts w:hint="eastAsia"/>
      </w:rPr>
    </w:lvl>
  </w:abstractNum>
  <w:abstractNum w:abstractNumId="2">
    <w:nsid w:val="2CE0AFF8"/>
    <w:multiLevelType w:val="singleLevel"/>
    <w:tmpl w:val="2CE0AFF8"/>
    <w:lvl w:ilvl="0" w:tentative="0">
      <w:start w:val="3"/>
      <w:numFmt w:val="chineseCounting"/>
      <w:suff w:val="space"/>
      <w:lvlText w:val="第%1章"/>
      <w:lvlJc w:val="left"/>
      <w:rPr>
        <w:rFonts w:hint="eastAsia"/>
      </w:rPr>
    </w:lvl>
  </w:abstractNum>
  <w:abstractNum w:abstractNumId="3">
    <w:nsid w:val="2D47BACA"/>
    <w:multiLevelType w:val="singleLevel"/>
    <w:tmpl w:val="2D47BACA"/>
    <w:lvl w:ilvl="0" w:tentative="0">
      <w:start w:val="4"/>
      <w:numFmt w:val="chineseCounting"/>
      <w:suff w:val="space"/>
      <w:lvlText w:val="第%1章"/>
      <w:lvlJc w:val="left"/>
      <w:rPr>
        <w:rFonts w:hint="eastAsia"/>
      </w:rPr>
    </w:lvl>
  </w:abstractNum>
  <w:abstractNum w:abstractNumId="4">
    <w:nsid w:val="4AB2BDB2"/>
    <w:multiLevelType w:val="singleLevel"/>
    <w:tmpl w:val="4AB2BDB2"/>
    <w:lvl w:ilvl="0" w:tentative="0">
      <w:start w:val="1"/>
      <w:numFmt w:val="chineseCounting"/>
      <w:suff w:val="nothing"/>
      <w:lvlText w:val="%1、"/>
      <w:lvlJc w:val="left"/>
      <w:rPr>
        <w:rFonts w:hint="eastAsia"/>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NjODc1YTFkYTkzMDRhNzNiOGRlZjQ3ODAwZDhlMTgifQ=="/>
  </w:docVars>
  <w:rsids>
    <w:rsidRoot w:val="00172A27"/>
    <w:rsid w:val="00032122"/>
    <w:rsid w:val="000335D9"/>
    <w:rsid w:val="00037891"/>
    <w:rsid w:val="00063FC7"/>
    <w:rsid w:val="00082AD1"/>
    <w:rsid w:val="00083BA9"/>
    <w:rsid w:val="000946E1"/>
    <w:rsid w:val="00096E7E"/>
    <w:rsid w:val="000C3198"/>
    <w:rsid w:val="000D1C5B"/>
    <w:rsid w:val="000E3298"/>
    <w:rsid w:val="000F2893"/>
    <w:rsid w:val="00104E3D"/>
    <w:rsid w:val="00112D9C"/>
    <w:rsid w:val="0014149D"/>
    <w:rsid w:val="001711B2"/>
    <w:rsid w:val="00172A27"/>
    <w:rsid w:val="0017306A"/>
    <w:rsid w:val="00173602"/>
    <w:rsid w:val="001749D9"/>
    <w:rsid w:val="001B6763"/>
    <w:rsid w:val="001B7048"/>
    <w:rsid w:val="001E55DC"/>
    <w:rsid w:val="001E7CA5"/>
    <w:rsid w:val="00247A99"/>
    <w:rsid w:val="002770EE"/>
    <w:rsid w:val="002A0A56"/>
    <w:rsid w:val="002B7ECA"/>
    <w:rsid w:val="002D1A50"/>
    <w:rsid w:val="002E0554"/>
    <w:rsid w:val="003372FC"/>
    <w:rsid w:val="003553FA"/>
    <w:rsid w:val="00380F46"/>
    <w:rsid w:val="00382AD4"/>
    <w:rsid w:val="00383BF2"/>
    <w:rsid w:val="00385FA4"/>
    <w:rsid w:val="003B6534"/>
    <w:rsid w:val="003C09CE"/>
    <w:rsid w:val="003D4B6C"/>
    <w:rsid w:val="003F2937"/>
    <w:rsid w:val="00415FC5"/>
    <w:rsid w:val="00423BED"/>
    <w:rsid w:val="00444DC8"/>
    <w:rsid w:val="00476F7E"/>
    <w:rsid w:val="005E2B29"/>
    <w:rsid w:val="005E4132"/>
    <w:rsid w:val="006228F3"/>
    <w:rsid w:val="006410B7"/>
    <w:rsid w:val="006835A1"/>
    <w:rsid w:val="006C75DA"/>
    <w:rsid w:val="007161B6"/>
    <w:rsid w:val="00730849"/>
    <w:rsid w:val="00781392"/>
    <w:rsid w:val="007A3BE4"/>
    <w:rsid w:val="007A4A67"/>
    <w:rsid w:val="007B31FA"/>
    <w:rsid w:val="007B32F4"/>
    <w:rsid w:val="007B67B8"/>
    <w:rsid w:val="007F7DA2"/>
    <w:rsid w:val="00802AA9"/>
    <w:rsid w:val="00814B24"/>
    <w:rsid w:val="00821062"/>
    <w:rsid w:val="00862CB2"/>
    <w:rsid w:val="00872230"/>
    <w:rsid w:val="0088002F"/>
    <w:rsid w:val="008C0597"/>
    <w:rsid w:val="008C1686"/>
    <w:rsid w:val="008E3702"/>
    <w:rsid w:val="0091644D"/>
    <w:rsid w:val="00960FA0"/>
    <w:rsid w:val="009B2FBB"/>
    <w:rsid w:val="00A0627A"/>
    <w:rsid w:val="00A67A52"/>
    <w:rsid w:val="00A77402"/>
    <w:rsid w:val="00A822FE"/>
    <w:rsid w:val="00AE4811"/>
    <w:rsid w:val="00B073F7"/>
    <w:rsid w:val="00B464FA"/>
    <w:rsid w:val="00B56826"/>
    <w:rsid w:val="00B60DFF"/>
    <w:rsid w:val="00B622F1"/>
    <w:rsid w:val="00B65306"/>
    <w:rsid w:val="00B773BF"/>
    <w:rsid w:val="00BE6A8A"/>
    <w:rsid w:val="00BF14F8"/>
    <w:rsid w:val="00C32D1F"/>
    <w:rsid w:val="00C45784"/>
    <w:rsid w:val="00C51926"/>
    <w:rsid w:val="00C61256"/>
    <w:rsid w:val="00C64D20"/>
    <w:rsid w:val="00C77AC4"/>
    <w:rsid w:val="00C95654"/>
    <w:rsid w:val="00C970F6"/>
    <w:rsid w:val="00CB05A1"/>
    <w:rsid w:val="00CB4E87"/>
    <w:rsid w:val="00CC7965"/>
    <w:rsid w:val="00CD2770"/>
    <w:rsid w:val="00D12B4A"/>
    <w:rsid w:val="00D32C87"/>
    <w:rsid w:val="00D41101"/>
    <w:rsid w:val="00D507C1"/>
    <w:rsid w:val="00DA470D"/>
    <w:rsid w:val="00DC37EB"/>
    <w:rsid w:val="00DE0B4E"/>
    <w:rsid w:val="00E8154F"/>
    <w:rsid w:val="00F2228E"/>
    <w:rsid w:val="00F22FE8"/>
    <w:rsid w:val="00F45754"/>
    <w:rsid w:val="00F544C2"/>
    <w:rsid w:val="00F55EAF"/>
    <w:rsid w:val="00F64E7C"/>
    <w:rsid w:val="00F85F8B"/>
    <w:rsid w:val="00FA7D68"/>
    <w:rsid w:val="00FB6769"/>
    <w:rsid w:val="00FB67A5"/>
    <w:rsid w:val="00FE5EFE"/>
    <w:rsid w:val="026474F8"/>
    <w:rsid w:val="037A0DEA"/>
    <w:rsid w:val="03A409A3"/>
    <w:rsid w:val="03CD1A9F"/>
    <w:rsid w:val="03FE50A8"/>
    <w:rsid w:val="04B70A5B"/>
    <w:rsid w:val="04E65B23"/>
    <w:rsid w:val="054B775A"/>
    <w:rsid w:val="06952959"/>
    <w:rsid w:val="06985201"/>
    <w:rsid w:val="06D0465A"/>
    <w:rsid w:val="06D66EBD"/>
    <w:rsid w:val="079B4333"/>
    <w:rsid w:val="080C64C9"/>
    <w:rsid w:val="093F6E5D"/>
    <w:rsid w:val="094916C9"/>
    <w:rsid w:val="09B23C11"/>
    <w:rsid w:val="09D07158"/>
    <w:rsid w:val="0A4C1970"/>
    <w:rsid w:val="0A8A693C"/>
    <w:rsid w:val="0AEB73DB"/>
    <w:rsid w:val="0AF77EF2"/>
    <w:rsid w:val="0B0D487A"/>
    <w:rsid w:val="0B1170BE"/>
    <w:rsid w:val="0B931457"/>
    <w:rsid w:val="0BD936D7"/>
    <w:rsid w:val="0CC1292A"/>
    <w:rsid w:val="0DD2765F"/>
    <w:rsid w:val="0DDA5F42"/>
    <w:rsid w:val="0DF21285"/>
    <w:rsid w:val="0E14409A"/>
    <w:rsid w:val="0E243AED"/>
    <w:rsid w:val="0E9525A3"/>
    <w:rsid w:val="0EA47758"/>
    <w:rsid w:val="0EA87391"/>
    <w:rsid w:val="0EDF513C"/>
    <w:rsid w:val="0F3062A3"/>
    <w:rsid w:val="0F852FE9"/>
    <w:rsid w:val="0FA35E5A"/>
    <w:rsid w:val="0FE93165"/>
    <w:rsid w:val="11E861DD"/>
    <w:rsid w:val="125910CE"/>
    <w:rsid w:val="129E11D6"/>
    <w:rsid w:val="13F671BD"/>
    <w:rsid w:val="140F1289"/>
    <w:rsid w:val="143F2C26"/>
    <w:rsid w:val="153E58EA"/>
    <w:rsid w:val="158C3568"/>
    <w:rsid w:val="165158B3"/>
    <w:rsid w:val="16592F27"/>
    <w:rsid w:val="16842491"/>
    <w:rsid w:val="168D57EA"/>
    <w:rsid w:val="176E0DFF"/>
    <w:rsid w:val="17877C80"/>
    <w:rsid w:val="17FE6356"/>
    <w:rsid w:val="1907628E"/>
    <w:rsid w:val="193C2B6F"/>
    <w:rsid w:val="19AB2A69"/>
    <w:rsid w:val="1A3B162B"/>
    <w:rsid w:val="1A91517D"/>
    <w:rsid w:val="1AC758F5"/>
    <w:rsid w:val="1B437A34"/>
    <w:rsid w:val="1B6A4D9A"/>
    <w:rsid w:val="1BC11194"/>
    <w:rsid w:val="1BC66C9F"/>
    <w:rsid w:val="1C133D9F"/>
    <w:rsid w:val="1C3C4525"/>
    <w:rsid w:val="1CD47E00"/>
    <w:rsid w:val="1D473411"/>
    <w:rsid w:val="1E0C0AD7"/>
    <w:rsid w:val="1E7147B5"/>
    <w:rsid w:val="1ED05E5F"/>
    <w:rsid w:val="1F0F0980"/>
    <w:rsid w:val="1F21434F"/>
    <w:rsid w:val="1FB3664B"/>
    <w:rsid w:val="20723182"/>
    <w:rsid w:val="20A756FA"/>
    <w:rsid w:val="20B1463B"/>
    <w:rsid w:val="20F66FEC"/>
    <w:rsid w:val="214034DA"/>
    <w:rsid w:val="2181344C"/>
    <w:rsid w:val="222D6611"/>
    <w:rsid w:val="222F1A1F"/>
    <w:rsid w:val="22F6796A"/>
    <w:rsid w:val="2472204A"/>
    <w:rsid w:val="248B4C18"/>
    <w:rsid w:val="24A52D69"/>
    <w:rsid w:val="24F92A2C"/>
    <w:rsid w:val="25180487"/>
    <w:rsid w:val="252202D5"/>
    <w:rsid w:val="256F255E"/>
    <w:rsid w:val="26445799"/>
    <w:rsid w:val="266E34AE"/>
    <w:rsid w:val="26975BB3"/>
    <w:rsid w:val="26C80178"/>
    <w:rsid w:val="272E4D9F"/>
    <w:rsid w:val="27E334E4"/>
    <w:rsid w:val="280003F5"/>
    <w:rsid w:val="29222E5B"/>
    <w:rsid w:val="29915199"/>
    <w:rsid w:val="29CF181E"/>
    <w:rsid w:val="29D532D8"/>
    <w:rsid w:val="2A166596"/>
    <w:rsid w:val="2A49687B"/>
    <w:rsid w:val="2A6A6763"/>
    <w:rsid w:val="2A9211C9"/>
    <w:rsid w:val="2C4958B7"/>
    <w:rsid w:val="2CB40EB6"/>
    <w:rsid w:val="2CB77362"/>
    <w:rsid w:val="2E2508DD"/>
    <w:rsid w:val="2E701821"/>
    <w:rsid w:val="2E9F3FBA"/>
    <w:rsid w:val="2EA21920"/>
    <w:rsid w:val="2F5E78CC"/>
    <w:rsid w:val="2FA60981"/>
    <w:rsid w:val="3090795F"/>
    <w:rsid w:val="30DF09C4"/>
    <w:rsid w:val="30E67B79"/>
    <w:rsid w:val="315129B8"/>
    <w:rsid w:val="316D029A"/>
    <w:rsid w:val="31792031"/>
    <w:rsid w:val="31920B76"/>
    <w:rsid w:val="330D43D7"/>
    <w:rsid w:val="33274478"/>
    <w:rsid w:val="33810EEB"/>
    <w:rsid w:val="33A1247D"/>
    <w:rsid w:val="35221A85"/>
    <w:rsid w:val="357F0A2E"/>
    <w:rsid w:val="35A818A1"/>
    <w:rsid w:val="35E8436B"/>
    <w:rsid w:val="35F04E8D"/>
    <w:rsid w:val="36624145"/>
    <w:rsid w:val="36E465A0"/>
    <w:rsid w:val="37653011"/>
    <w:rsid w:val="38FA2D16"/>
    <w:rsid w:val="392431AB"/>
    <w:rsid w:val="39292CF8"/>
    <w:rsid w:val="394144E6"/>
    <w:rsid w:val="394B0E69"/>
    <w:rsid w:val="39874E3F"/>
    <w:rsid w:val="3A5E2E76"/>
    <w:rsid w:val="3AC00458"/>
    <w:rsid w:val="3B6D3E63"/>
    <w:rsid w:val="3BA33B10"/>
    <w:rsid w:val="3BB053C8"/>
    <w:rsid w:val="3C8F5568"/>
    <w:rsid w:val="3CAD07EE"/>
    <w:rsid w:val="3CB925E5"/>
    <w:rsid w:val="3CE03B2F"/>
    <w:rsid w:val="3CFE4AEE"/>
    <w:rsid w:val="3D086084"/>
    <w:rsid w:val="3D1244A5"/>
    <w:rsid w:val="3D7A277E"/>
    <w:rsid w:val="3DA91236"/>
    <w:rsid w:val="3E321216"/>
    <w:rsid w:val="3EEA75C0"/>
    <w:rsid w:val="3F1A5751"/>
    <w:rsid w:val="3F4E4D93"/>
    <w:rsid w:val="3F512FA9"/>
    <w:rsid w:val="3F8C2233"/>
    <w:rsid w:val="40153FD6"/>
    <w:rsid w:val="4021297B"/>
    <w:rsid w:val="40642695"/>
    <w:rsid w:val="40831CAD"/>
    <w:rsid w:val="40F4048C"/>
    <w:rsid w:val="41C23CEA"/>
    <w:rsid w:val="43231B8D"/>
    <w:rsid w:val="435B264F"/>
    <w:rsid w:val="43A22D23"/>
    <w:rsid w:val="44466837"/>
    <w:rsid w:val="444E2AF3"/>
    <w:rsid w:val="45644F82"/>
    <w:rsid w:val="465D115C"/>
    <w:rsid w:val="468B17B6"/>
    <w:rsid w:val="46A16936"/>
    <w:rsid w:val="47043556"/>
    <w:rsid w:val="47596E9F"/>
    <w:rsid w:val="48944B39"/>
    <w:rsid w:val="48AB08A0"/>
    <w:rsid w:val="48B87BF5"/>
    <w:rsid w:val="48B972F3"/>
    <w:rsid w:val="49334868"/>
    <w:rsid w:val="49F64E79"/>
    <w:rsid w:val="4A6A6325"/>
    <w:rsid w:val="4AA03036"/>
    <w:rsid w:val="4AEA6060"/>
    <w:rsid w:val="4AF40C8C"/>
    <w:rsid w:val="4B4E2A92"/>
    <w:rsid w:val="4BA02BF8"/>
    <w:rsid w:val="4C405D8D"/>
    <w:rsid w:val="4C570EAE"/>
    <w:rsid w:val="4C8D1B15"/>
    <w:rsid w:val="4CCD7A4E"/>
    <w:rsid w:val="4CF8129A"/>
    <w:rsid w:val="4E3572A5"/>
    <w:rsid w:val="4E62053B"/>
    <w:rsid w:val="4EEE4370"/>
    <w:rsid w:val="4F9E7724"/>
    <w:rsid w:val="4FB63413"/>
    <w:rsid w:val="504532B1"/>
    <w:rsid w:val="50BD4008"/>
    <w:rsid w:val="50BE4216"/>
    <w:rsid w:val="514364B2"/>
    <w:rsid w:val="524F3D6B"/>
    <w:rsid w:val="526813EF"/>
    <w:rsid w:val="52967DEE"/>
    <w:rsid w:val="529B69C6"/>
    <w:rsid w:val="52D23FA9"/>
    <w:rsid w:val="537E6482"/>
    <w:rsid w:val="539748A7"/>
    <w:rsid w:val="53AC0356"/>
    <w:rsid w:val="53F15A1E"/>
    <w:rsid w:val="541C75D3"/>
    <w:rsid w:val="54625F54"/>
    <w:rsid w:val="550F2287"/>
    <w:rsid w:val="551E5284"/>
    <w:rsid w:val="553F3752"/>
    <w:rsid w:val="558042D5"/>
    <w:rsid w:val="55B856D8"/>
    <w:rsid w:val="5699471C"/>
    <w:rsid w:val="57217F7A"/>
    <w:rsid w:val="57556FB3"/>
    <w:rsid w:val="577D3BBA"/>
    <w:rsid w:val="57B819BF"/>
    <w:rsid w:val="57EB2C3A"/>
    <w:rsid w:val="586A0CB6"/>
    <w:rsid w:val="58777DC9"/>
    <w:rsid w:val="59451C4B"/>
    <w:rsid w:val="59E6511E"/>
    <w:rsid w:val="5A606D0E"/>
    <w:rsid w:val="5A8F3A8D"/>
    <w:rsid w:val="5ADC30C6"/>
    <w:rsid w:val="5BE07737"/>
    <w:rsid w:val="5C67125C"/>
    <w:rsid w:val="5C855BE8"/>
    <w:rsid w:val="5CF525C4"/>
    <w:rsid w:val="5CF74D38"/>
    <w:rsid w:val="5D3D64C3"/>
    <w:rsid w:val="5D5A52C7"/>
    <w:rsid w:val="5D731EE5"/>
    <w:rsid w:val="5E8E5228"/>
    <w:rsid w:val="5E954A0B"/>
    <w:rsid w:val="5EBB7FE7"/>
    <w:rsid w:val="5F105600"/>
    <w:rsid w:val="5F1D5272"/>
    <w:rsid w:val="5F814D8D"/>
    <w:rsid w:val="61073070"/>
    <w:rsid w:val="61357BDD"/>
    <w:rsid w:val="61671E63"/>
    <w:rsid w:val="6187087E"/>
    <w:rsid w:val="61D13037"/>
    <w:rsid w:val="62AA63A9"/>
    <w:rsid w:val="62AD78A6"/>
    <w:rsid w:val="62BD2020"/>
    <w:rsid w:val="62D66B54"/>
    <w:rsid w:val="63223BAF"/>
    <w:rsid w:val="65C47781"/>
    <w:rsid w:val="65ED6CD8"/>
    <w:rsid w:val="66B8782F"/>
    <w:rsid w:val="670342D9"/>
    <w:rsid w:val="690754EC"/>
    <w:rsid w:val="695C7E2C"/>
    <w:rsid w:val="6A7A3F8C"/>
    <w:rsid w:val="6B141A74"/>
    <w:rsid w:val="6C114B33"/>
    <w:rsid w:val="6CFC3CA5"/>
    <w:rsid w:val="6D08089B"/>
    <w:rsid w:val="6D815849"/>
    <w:rsid w:val="6E1F7C4B"/>
    <w:rsid w:val="6E5D52F3"/>
    <w:rsid w:val="6E6239F1"/>
    <w:rsid w:val="6EBC1A57"/>
    <w:rsid w:val="6ED44ED9"/>
    <w:rsid w:val="6FA04DBB"/>
    <w:rsid w:val="70293003"/>
    <w:rsid w:val="70294DB1"/>
    <w:rsid w:val="70541176"/>
    <w:rsid w:val="70F33611"/>
    <w:rsid w:val="70F4419F"/>
    <w:rsid w:val="71F46C51"/>
    <w:rsid w:val="72E15E16"/>
    <w:rsid w:val="73041B05"/>
    <w:rsid w:val="73B42F47"/>
    <w:rsid w:val="740A335E"/>
    <w:rsid w:val="7423420D"/>
    <w:rsid w:val="74426811"/>
    <w:rsid w:val="75306BE1"/>
    <w:rsid w:val="75377F70"/>
    <w:rsid w:val="75883F4E"/>
    <w:rsid w:val="75956B66"/>
    <w:rsid w:val="75F30556"/>
    <w:rsid w:val="762B34AB"/>
    <w:rsid w:val="76B626AB"/>
    <w:rsid w:val="770D654F"/>
    <w:rsid w:val="77175742"/>
    <w:rsid w:val="772C556A"/>
    <w:rsid w:val="77782495"/>
    <w:rsid w:val="779703AD"/>
    <w:rsid w:val="77D70DE3"/>
    <w:rsid w:val="77F24622"/>
    <w:rsid w:val="78794AA1"/>
    <w:rsid w:val="78BB60F7"/>
    <w:rsid w:val="790F7ACD"/>
    <w:rsid w:val="79273E57"/>
    <w:rsid w:val="7997722F"/>
    <w:rsid w:val="79993162"/>
    <w:rsid w:val="79AB4A88"/>
    <w:rsid w:val="79CF6865"/>
    <w:rsid w:val="7A1C5986"/>
    <w:rsid w:val="7B006998"/>
    <w:rsid w:val="7B1544B5"/>
    <w:rsid w:val="7B1B6717"/>
    <w:rsid w:val="7BC97238"/>
    <w:rsid w:val="7C8076E9"/>
    <w:rsid w:val="7CFD1A9F"/>
    <w:rsid w:val="7D562F5D"/>
    <w:rsid w:val="7DBF1F3F"/>
    <w:rsid w:val="7DC425BD"/>
    <w:rsid w:val="7DEC7AFF"/>
    <w:rsid w:val="7EB937A4"/>
    <w:rsid w:val="7FA71D09"/>
    <w:rsid w:val="7FB56556"/>
    <w:rsid w:val="7FF213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9"/>
    <w:autoRedefine/>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48"/>
    <w:autoRedefine/>
    <w:unhideWhenUsed/>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link w:val="49"/>
    <w:autoRedefine/>
    <w:qFormat/>
    <w:uiPriority w:val="0"/>
    <w:pPr>
      <w:keepNext/>
      <w:keepLines/>
      <w:spacing w:before="260" w:after="260" w:line="416" w:lineRule="auto"/>
      <w:outlineLvl w:val="2"/>
    </w:pPr>
    <w:rPr>
      <w:b/>
      <w:bCs/>
      <w:sz w:val="32"/>
      <w:szCs w:val="32"/>
    </w:rPr>
  </w:style>
  <w:style w:type="character" w:default="1" w:styleId="23">
    <w:name w:val="Default Paragraph Font"/>
    <w:autoRedefine/>
    <w:semiHidden/>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link w:val="47"/>
    <w:autoRedefine/>
    <w:qFormat/>
    <w:uiPriority w:val="0"/>
    <w:pPr>
      <w:spacing w:after="120"/>
    </w:pPr>
  </w:style>
  <w:style w:type="paragraph" w:styleId="3">
    <w:name w:val="Quote"/>
    <w:basedOn w:val="1"/>
    <w:next w:val="1"/>
    <w:link w:val="50"/>
    <w:autoRedefine/>
    <w:qFormat/>
    <w:uiPriority w:val="99"/>
    <w:rPr>
      <w:rFonts w:ascii="Calibri" w:hAnsi="Calibri" w:cs="Calibri"/>
      <w:i/>
      <w:iCs/>
      <w:color w:val="000000"/>
      <w:sz w:val="22"/>
    </w:rPr>
  </w:style>
  <w:style w:type="paragraph" w:styleId="7">
    <w:name w:val="Normal Indent"/>
    <w:basedOn w:val="1"/>
    <w:autoRedefine/>
    <w:qFormat/>
    <w:uiPriority w:val="0"/>
    <w:pPr>
      <w:ind w:firstLine="420"/>
    </w:pPr>
    <w:rPr>
      <w:rFonts w:eastAsia="宋体"/>
    </w:rPr>
  </w:style>
  <w:style w:type="paragraph" w:styleId="8">
    <w:name w:val="annotation text"/>
    <w:basedOn w:val="1"/>
    <w:link w:val="31"/>
    <w:autoRedefine/>
    <w:qFormat/>
    <w:uiPriority w:val="0"/>
    <w:pPr>
      <w:jc w:val="left"/>
    </w:pPr>
  </w:style>
  <w:style w:type="paragraph" w:styleId="9">
    <w:name w:val="Body Text Indent"/>
    <w:basedOn w:val="1"/>
    <w:link w:val="54"/>
    <w:autoRedefine/>
    <w:qFormat/>
    <w:uiPriority w:val="0"/>
    <w:pPr>
      <w:ind w:firstLine="630"/>
    </w:pPr>
    <w:rPr>
      <w:sz w:val="32"/>
      <w:szCs w:val="20"/>
    </w:rPr>
  </w:style>
  <w:style w:type="paragraph" w:styleId="10">
    <w:name w:val="Block Text"/>
    <w:next w:val="1"/>
    <w:autoRedefine/>
    <w:qFormat/>
    <w:uiPriority w:val="99"/>
    <w:pPr>
      <w:widowControl w:val="0"/>
      <w:spacing w:line="300" w:lineRule="exact"/>
      <w:ind w:left="-105" w:leftChars="-50" w:right="-105" w:rightChars="-50"/>
      <w:jc w:val="center"/>
    </w:pPr>
    <w:rPr>
      <w:rFonts w:ascii="宋体" w:hAnsi="宋体" w:eastAsia="宋体" w:cs="Times New Roman"/>
      <w:kern w:val="2"/>
      <w:sz w:val="18"/>
      <w:lang w:val="en-US" w:eastAsia="zh-CN" w:bidi="ar-SA"/>
    </w:rPr>
  </w:style>
  <w:style w:type="paragraph" w:styleId="11">
    <w:name w:val="Plain Text"/>
    <w:basedOn w:val="1"/>
    <w:next w:val="1"/>
    <w:link w:val="52"/>
    <w:autoRedefine/>
    <w:qFormat/>
    <w:uiPriority w:val="99"/>
    <w:pPr>
      <w:autoSpaceDE w:val="0"/>
      <w:autoSpaceDN w:val="0"/>
      <w:adjustRightInd w:val="0"/>
    </w:pPr>
    <w:rPr>
      <w:rFonts w:ascii="宋体" w:hAnsi="Tms Rmn"/>
      <w:kern w:val="0"/>
      <w:szCs w:val="20"/>
    </w:rPr>
  </w:style>
  <w:style w:type="paragraph" w:styleId="12">
    <w:name w:val="Balloon Text"/>
    <w:basedOn w:val="1"/>
    <w:link w:val="30"/>
    <w:autoRedefine/>
    <w:qFormat/>
    <w:uiPriority w:val="0"/>
    <w:rPr>
      <w:sz w:val="18"/>
      <w:szCs w:val="18"/>
    </w:rPr>
  </w:style>
  <w:style w:type="paragraph" w:styleId="13">
    <w:name w:val="footer"/>
    <w:basedOn w:val="1"/>
    <w:next w:val="3"/>
    <w:link w:val="33"/>
    <w:autoRedefine/>
    <w:qFormat/>
    <w:uiPriority w:val="0"/>
    <w:pPr>
      <w:tabs>
        <w:tab w:val="center" w:pos="4153"/>
        <w:tab w:val="right" w:pos="8306"/>
      </w:tabs>
      <w:snapToGrid w:val="0"/>
      <w:jc w:val="left"/>
    </w:pPr>
    <w:rPr>
      <w:sz w:val="18"/>
      <w:szCs w:val="20"/>
    </w:rPr>
  </w:style>
  <w:style w:type="paragraph" w:styleId="14">
    <w:name w:val="header"/>
    <w:basedOn w:val="1"/>
    <w:next w:val="1"/>
    <w:link w:val="53"/>
    <w:autoRedefine/>
    <w:qFormat/>
    <w:uiPriority w:val="0"/>
    <w:pPr>
      <w:pBdr>
        <w:bottom w:val="single" w:color="auto" w:sz="6" w:space="1"/>
      </w:pBdr>
      <w:tabs>
        <w:tab w:val="center" w:pos="4153"/>
        <w:tab w:val="right" w:pos="8306"/>
      </w:tabs>
      <w:snapToGrid w:val="0"/>
      <w:jc w:val="center"/>
    </w:pPr>
    <w:rPr>
      <w:sz w:val="18"/>
      <w:szCs w:val="20"/>
    </w:rPr>
  </w:style>
  <w:style w:type="paragraph" w:styleId="15">
    <w:name w:val="toc 1"/>
    <w:basedOn w:val="1"/>
    <w:next w:val="1"/>
    <w:autoRedefine/>
    <w:unhideWhenUsed/>
    <w:qFormat/>
    <w:uiPriority w:val="39"/>
    <w:pPr>
      <w:tabs>
        <w:tab w:val="right" w:leader="dot" w:pos="9345"/>
      </w:tabs>
      <w:spacing w:before="120" w:after="120" w:line="620" w:lineRule="exact"/>
      <w:ind w:right="-105" w:rightChars="-50"/>
      <w:jc w:val="left"/>
    </w:pPr>
    <w:rPr>
      <w:b/>
      <w:bCs/>
      <w:caps/>
      <w:sz w:val="20"/>
      <w:szCs w:val="20"/>
    </w:rPr>
  </w:style>
  <w:style w:type="paragraph" w:styleId="16">
    <w:name w:val="Normal (Web)"/>
    <w:basedOn w:val="1"/>
    <w:link w:val="63"/>
    <w:autoRedefine/>
    <w:qFormat/>
    <w:uiPriority w:val="0"/>
    <w:pPr>
      <w:spacing w:beforeAutospacing="1" w:afterAutospacing="1"/>
      <w:jc w:val="left"/>
    </w:pPr>
    <w:rPr>
      <w:rFonts w:cs="Times New Roman"/>
      <w:kern w:val="0"/>
      <w:sz w:val="24"/>
    </w:rPr>
  </w:style>
  <w:style w:type="paragraph" w:styleId="17">
    <w:name w:val="Title"/>
    <w:basedOn w:val="1"/>
    <w:next w:val="1"/>
    <w:link w:val="62"/>
    <w:autoRedefine/>
    <w:qFormat/>
    <w:uiPriority w:val="0"/>
    <w:pPr>
      <w:spacing w:before="240" w:after="60"/>
      <w:jc w:val="center"/>
      <w:outlineLvl w:val="0"/>
    </w:pPr>
    <w:rPr>
      <w:rFonts w:ascii="Cambria" w:hAnsi="Cambria" w:cs="Times New Roman"/>
      <w:b/>
      <w:bCs/>
      <w:sz w:val="32"/>
      <w:szCs w:val="32"/>
    </w:rPr>
  </w:style>
  <w:style w:type="paragraph" w:styleId="18">
    <w:name w:val="annotation subject"/>
    <w:basedOn w:val="8"/>
    <w:next w:val="8"/>
    <w:link w:val="32"/>
    <w:autoRedefine/>
    <w:unhideWhenUsed/>
    <w:qFormat/>
    <w:uiPriority w:val="0"/>
    <w:rPr>
      <w:b/>
      <w:bCs/>
    </w:rPr>
  </w:style>
  <w:style w:type="paragraph" w:styleId="19">
    <w:name w:val="Body Text First Indent"/>
    <w:basedOn w:val="2"/>
    <w:next w:val="1"/>
    <w:autoRedefine/>
    <w:unhideWhenUsed/>
    <w:qFormat/>
    <w:uiPriority w:val="99"/>
    <w:pPr>
      <w:ind w:firstLine="420" w:firstLineChars="100"/>
    </w:pPr>
  </w:style>
  <w:style w:type="paragraph" w:styleId="20">
    <w:name w:val="Body Text First Indent 2"/>
    <w:basedOn w:val="9"/>
    <w:link w:val="55"/>
    <w:autoRedefine/>
    <w:unhideWhenUsed/>
    <w:qFormat/>
    <w:uiPriority w:val="99"/>
    <w:pPr>
      <w:ind w:firstLine="420" w:firstLineChars="200"/>
    </w:pPr>
    <w:rPr>
      <w:rFonts w:hint="eastAsia"/>
    </w:rPr>
  </w:style>
  <w:style w:type="table" w:styleId="22">
    <w:name w:val="Table Grid"/>
    <w:basedOn w:val="21"/>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Hyperlink"/>
    <w:basedOn w:val="23"/>
    <w:autoRedefine/>
    <w:qFormat/>
    <w:uiPriority w:val="99"/>
    <w:rPr>
      <w:color w:val="0000FF"/>
      <w:u w:val="single"/>
    </w:rPr>
  </w:style>
  <w:style w:type="character" w:styleId="25">
    <w:name w:val="annotation reference"/>
    <w:basedOn w:val="23"/>
    <w:autoRedefine/>
    <w:qFormat/>
    <w:uiPriority w:val="0"/>
    <w:rPr>
      <w:sz w:val="21"/>
      <w:szCs w:val="21"/>
    </w:rPr>
  </w:style>
  <w:style w:type="paragraph" w:customStyle="1" w:styleId="26">
    <w:name w:val="引用1"/>
    <w:basedOn w:val="1"/>
    <w:next w:val="1"/>
    <w:autoRedefine/>
    <w:qFormat/>
    <w:uiPriority w:val="0"/>
    <w:pPr>
      <w:widowControl/>
      <w:spacing w:after="200" w:line="276" w:lineRule="auto"/>
      <w:jc w:val="left"/>
    </w:pPr>
    <w:rPr>
      <w:i/>
      <w:iCs/>
      <w:color w:val="000000"/>
      <w:kern w:val="0"/>
      <w:sz w:val="20"/>
      <w:szCs w:val="20"/>
    </w:rPr>
  </w:style>
  <w:style w:type="paragraph" w:customStyle="1" w:styleId="27">
    <w:name w:val="文章正文样式"/>
    <w:basedOn w:val="1"/>
    <w:autoRedefine/>
    <w:qFormat/>
    <w:uiPriority w:val="0"/>
    <w:pPr>
      <w:spacing w:line="520" w:lineRule="exact"/>
      <w:ind w:firstLine="480" w:firstLineChars="200"/>
      <w:jc w:val="left"/>
    </w:pPr>
    <w:rPr>
      <w:rFonts w:ascii="宋体" w:hAnsi="宋体" w:eastAsia="宋体"/>
      <w:sz w:val="24"/>
    </w:rPr>
  </w:style>
  <w:style w:type="paragraph" w:customStyle="1" w:styleId="28">
    <w:name w:val="正文首行缩进两字符"/>
    <w:basedOn w:val="1"/>
    <w:autoRedefine/>
    <w:qFormat/>
    <w:uiPriority w:val="0"/>
    <w:pPr>
      <w:spacing w:line="360" w:lineRule="auto"/>
      <w:ind w:firstLine="200" w:firstLineChars="200"/>
    </w:pPr>
  </w:style>
  <w:style w:type="paragraph" w:customStyle="1" w:styleId="29">
    <w:name w:val="样式"/>
    <w:autoRedefine/>
    <w:qFormat/>
    <w:uiPriority w:val="99"/>
    <w:pPr>
      <w:widowControl w:val="0"/>
      <w:autoSpaceDE w:val="0"/>
      <w:autoSpaceDN w:val="0"/>
      <w:adjustRightInd w:val="0"/>
    </w:pPr>
    <w:rPr>
      <w:rFonts w:ascii="宋体" w:hAnsi="宋体" w:eastAsia="宋体" w:cs="宋体"/>
      <w:kern w:val="2"/>
      <w:sz w:val="24"/>
      <w:szCs w:val="24"/>
      <w:lang w:val="en-US" w:eastAsia="zh-CN" w:bidi="ar-SA"/>
    </w:rPr>
  </w:style>
  <w:style w:type="character" w:customStyle="1" w:styleId="30">
    <w:name w:val="批注框文本 Char"/>
    <w:basedOn w:val="23"/>
    <w:link w:val="12"/>
    <w:autoRedefine/>
    <w:qFormat/>
    <w:uiPriority w:val="0"/>
    <w:rPr>
      <w:rFonts w:asciiTheme="minorHAnsi" w:hAnsiTheme="minorHAnsi" w:eastAsiaTheme="minorEastAsia" w:cstheme="minorBidi"/>
      <w:kern w:val="2"/>
      <w:sz w:val="18"/>
      <w:szCs w:val="18"/>
    </w:rPr>
  </w:style>
  <w:style w:type="character" w:customStyle="1" w:styleId="31">
    <w:name w:val="批注文字 Char"/>
    <w:basedOn w:val="23"/>
    <w:link w:val="8"/>
    <w:autoRedefine/>
    <w:qFormat/>
    <w:uiPriority w:val="0"/>
    <w:rPr>
      <w:rFonts w:asciiTheme="minorHAnsi" w:hAnsiTheme="minorHAnsi" w:eastAsiaTheme="minorEastAsia" w:cstheme="minorBidi"/>
      <w:kern w:val="2"/>
      <w:sz w:val="21"/>
      <w:szCs w:val="22"/>
    </w:rPr>
  </w:style>
  <w:style w:type="character" w:customStyle="1" w:styleId="32">
    <w:name w:val="批注主题 Char"/>
    <w:basedOn w:val="31"/>
    <w:link w:val="18"/>
    <w:autoRedefine/>
    <w:qFormat/>
    <w:uiPriority w:val="0"/>
    <w:rPr>
      <w:rFonts w:asciiTheme="minorHAnsi" w:hAnsiTheme="minorHAnsi" w:eastAsiaTheme="minorEastAsia" w:cstheme="minorBidi"/>
      <w:b/>
      <w:bCs/>
      <w:kern w:val="2"/>
      <w:sz w:val="21"/>
      <w:szCs w:val="22"/>
    </w:rPr>
  </w:style>
  <w:style w:type="character" w:customStyle="1" w:styleId="33">
    <w:name w:val="页脚 Char"/>
    <w:basedOn w:val="23"/>
    <w:link w:val="13"/>
    <w:autoRedefine/>
    <w:qFormat/>
    <w:uiPriority w:val="0"/>
    <w:rPr>
      <w:rFonts w:asciiTheme="minorHAnsi" w:hAnsiTheme="minorHAnsi" w:eastAsiaTheme="minorEastAsia" w:cstheme="minorBidi"/>
      <w:kern w:val="2"/>
      <w:sz w:val="18"/>
    </w:rPr>
  </w:style>
  <w:style w:type="paragraph" w:customStyle="1" w:styleId="34">
    <w:name w:val="修订1"/>
    <w:autoRedefine/>
    <w:hidden/>
    <w:semiHidden/>
    <w:qFormat/>
    <w:uiPriority w:val="99"/>
    <w:rPr>
      <w:rFonts w:asciiTheme="minorHAnsi" w:hAnsiTheme="minorHAnsi" w:eastAsiaTheme="minorEastAsia" w:cstheme="minorBidi"/>
      <w:kern w:val="2"/>
      <w:sz w:val="21"/>
      <w:szCs w:val="22"/>
      <w:lang w:val="en-US" w:eastAsia="zh-CN" w:bidi="ar-SA"/>
    </w:rPr>
  </w:style>
  <w:style w:type="table" w:customStyle="1" w:styleId="35">
    <w:name w:val="网格型1"/>
    <w:basedOn w:val="21"/>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36">
    <w:name w:val="List Paragraph"/>
    <w:basedOn w:val="1"/>
    <w:autoRedefine/>
    <w:qFormat/>
    <w:uiPriority w:val="34"/>
    <w:pPr>
      <w:ind w:firstLine="420" w:firstLineChars="200"/>
    </w:pPr>
  </w:style>
  <w:style w:type="paragraph" w:customStyle="1" w:styleId="37">
    <w:name w:val="正文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8">
    <w:name w:val="WPSOffice手动目录 1"/>
    <w:autoRedefine/>
    <w:qFormat/>
    <w:uiPriority w:val="0"/>
    <w:rPr>
      <w:rFonts w:ascii="Times New Roman" w:hAnsi="Times New Roman" w:eastAsia="宋体" w:cs="Times New Roman"/>
      <w:lang w:val="en-US" w:eastAsia="zh-CN" w:bidi="ar-SA"/>
    </w:rPr>
  </w:style>
  <w:style w:type="character" w:customStyle="1" w:styleId="39">
    <w:name w:val="标题 1 Char"/>
    <w:link w:val="4"/>
    <w:autoRedefine/>
    <w:qFormat/>
    <w:uiPriority w:val="0"/>
    <w:rPr>
      <w:b/>
      <w:bCs/>
      <w:kern w:val="44"/>
      <w:sz w:val="44"/>
      <w:szCs w:val="44"/>
    </w:rPr>
  </w:style>
  <w:style w:type="character" w:customStyle="1" w:styleId="40">
    <w:name w:val="font21"/>
    <w:basedOn w:val="23"/>
    <w:autoRedefine/>
    <w:qFormat/>
    <w:uiPriority w:val="0"/>
    <w:rPr>
      <w:rFonts w:hint="eastAsia" w:ascii="微软雅黑" w:hAnsi="微软雅黑" w:eastAsia="微软雅黑" w:cs="微软雅黑"/>
      <w:color w:val="000000"/>
      <w:sz w:val="20"/>
      <w:szCs w:val="20"/>
      <w:u w:val="none"/>
    </w:rPr>
  </w:style>
  <w:style w:type="character" w:customStyle="1" w:styleId="41">
    <w:name w:val="font41"/>
    <w:basedOn w:val="23"/>
    <w:autoRedefine/>
    <w:qFormat/>
    <w:uiPriority w:val="0"/>
    <w:rPr>
      <w:rFonts w:ascii="Tahoma" w:hAnsi="Tahoma" w:eastAsia="Tahoma" w:cs="Tahoma"/>
      <w:color w:val="000000"/>
      <w:sz w:val="20"/>
      <w:szCs w:val="20"/>
      <w:u w:val="none"/>
    </w:rPr>
  </w:style>
  <w:style w:type="character" w:customStyle="1" w:styleId="42">
    <w:name w:val="font31"/>
    <w:basedOn w:val="23"/>
    <w:autoRedefine/>
    <w:qFormat/>
    <w:uiPriority w:val="0"/>
    <w:rPr>
      <w:rFonts w:hint="eastAsia" w:ascii="宋体" w:hAnsi="宋体" w:eastAsia="宋体" w:cs="宋体"/>
      <w:color w:val="000000"/>
      <w:sz w:val="20"/>
      <w:szCs w:val="20"/>
      <w:u w:val="none"/>
    </w:rPr>
  </w:style>
  <w:style w:type="character" w:customStyle="1" w:styleId="43">
    <w:name w:val="font61"/>
    <w:basedOn w:val="23"/>
    <w:autoRedefine/>
    <w:qFormat/>
    <w:uiPriority w:val="0"/>
    <w:rPr>
      <w:rFonts w:hint="default" w:ascii="Times New Roman" w:hAnsi="Times New Roman" w:cs="Times New Roman"/>
      <w:b/>
      <w:color w:val="000000"/>
      <w:sz w:val="21"/>
      <w:szCs w:val="21"/>
      <w:u w:val="none"/>
    </w:rPr>
  </w:style>
  <w:style w:type="paragraph" w:customStyle="1" w:styleId="44">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5">
    <w:name w:val="font51"/>
    <w:basedOn w:val="23"/>
    <w:autoRedefine/>
    <w:qFormat/>
    <w:uiPriority w:val="0"/>
    <w:rPr>
      <w:rFonts w:hint="eastAsia" w:ascii="方正仿宋简体" w:hAnsi="方正仿宋简体" w:eastAsia="方正仿宋简体" w:cs="方正仿宋简体"/>
      <w:color w:val="000000"/>
      <w:sz w:val="22"/>
      <w:szCs w:val="22"/>
      <w:u w:val="none"/>
    </w:rPr>
  </w:style>
  <w:style w:type="character" w:customStyle="1" w:styleId="46">
    <w:name w:val="font11"/>
    <w:basedOn w:val="23"/>
    <w:autoRedefine/>
    <w:qFormat/>
    <w:uiPriority w:val="0"/>
    <w:rPr>
      <w:rFonts w:hint="default" w:ascii="Times New Roman" w:hAnsi="Times New Roman" w:cs="Times New Roman"/>
      <w:color w:val="000000"/>
      <w:sz w:val="22"/>
      <w:szCs w:val="22"/>
      <w:u w:val="none"/>
    </w:rPr>
  </w:style>
  <w:style w:type="character" w:customStyle="1" w:styleId="47">
    <w:name w:val="正文文本 Char"/>
    <w:basedOn w:val="23"/>
    <w:link w:val="2"/>
    <w:autoRedefine/>
    <w:qFormat/>
    <w:uiPriority w:val="0"/>
    <w:rPr>
      <w:rFonts w:asciiTheme="minorHAnsi" w:hAnsiTheme="minorHAnsi" w:eastAsiaTheme="minorEastAsia" w:cstheme="minorBidi"/>
      <w:kern w:val="2"/>
      <w:sz w:val="21"/>
      <w:szCs w:val="22"/>
    </w:rPr>
  </w:style>
  <w:style w:type="character" w:customStyle="1" w:styleId="48">
    <w:name w:val="标题 2 Char"/>
    <w:basedOn w:val="23"/>
    <w:link w:val="5"/>
    <w:autoRedefine/>
    <w:qFormat/>
    <w:uiPriority w:val="0"/>
    <w:rPr>
      <w:rFonts w:ascii="Arial" w:hAnsi="Arial" w:eastAsia="黑体" w:cstheme="minorBidi"/>
      <w:b/>
      <w:bCs/>
      <w:kern w:val="2"/>
      <w:sz w:val="32"/>
      <w:szCs w:val="32"/>
    </w:rPr>
  </w:style>
  <w:style w:type="character" w:customStyle="1" w:styleId="49">
    <w:name w:val="标题 3 Char"/>
    <w:basedOn w:val="23"/>
    <w:link w:val="6"/>
    <w:autoRedefine/>
    <w:qFormat/>
    <w:uiPriority w:val="0"/>
    <w:rPr>
      <w:rFonts w:asciiTheme="minorHAnsi" w:hAnsiTheme="minorHAnsi" w:eastAsiaTheme="minorEastAsia" w:cstheme="minorBidi"/>
      <w:b/>
      <w:bCs/>
      <w:kern w:val="2"/>
      <w:sz w:val="32"/>
      <w:szCs w:val="32"/>
    </w:rPr>
  </w:style>
  <w:style w:type="character" w:customStyle="1" w:styleId="50">
    <w:name w:val="引用 Char"/>
    <w:basedOn w:val="23"/>
    <w:link w:val="3"/>
    <w:autoRedefine/>
    <w:qFormat/>
    <w:uiPriority w:val="99"/>
    <w:rPr>
      <w:rFonts w:ascii="Calibri" w:hAnsi="Calibri" w:cs="Calibri" w:eastAsiaTheme="minorEastAsia"/>
      <w:i/>
      <w:iCs/>
      <w:color w:val="000000"/>
      <w:kern w:val="2"/>
      <w:sz w:val="22"/>
      <w:szCs w:val="22"/>
    </w:rPr>
  </w:style>
  <w:style w:type="character" w:customStyle="1" w:styleId="51">
    <w:name w:val="正文文本缩进 Char"/>
    <w:basedOn w:val="23"/>
    <w:autoRedefine/>
    <w:qFormat/>
    <w:uiPriority w:val="0"/>
    <w:rPr>
      <w:rFonts w:asciiTheme="minorHAnsi" w:hAnsiTheme="minorHAnsi" w:eastAsiaTheme="minorEastAsia" w:cstheme="minorBidi"/>
      <w:kern w:val="2"/>
      <w:sz w:val="32"/>
    </w:rPr>
  </w:style>
  <w:style w:type="character" w:customStyle="1" w:styleId="52">
    <w:name w:val="纯文本 Char"/>
    <w:basedOn w:val="23"/>
    <w:link w:val="11"/>
    <w:autoRedefine/>
    <w:qFormat/>
    <w:uiPriority w:val="99"/>
    <w:rPr>
      <w:rFonts w:ascii="宋体" w:hAnsi="Tms Rmn" w:eastAsiaTheme="minorEastAsia" w:cstheme="minorBidi"/>
      <w:sz w:val="21"/>
    </w:rPr>
  </w:style>
  <w:style w:type="character" w:customStyle="1" w:styleId="53">
    <w:name w:val="页眉 Char"/>
    <w:basedOn w:val="23"/>
    <w:link w:val="14"/>
    <w:autoRedefine/>
    <w:qFormat/>
    <w:uiPriority w:val="0"/>
    <w:rPr>
      <w:rFonts w:asciiTheme="minorHAnsi" w:hAnsiTheme="minorHAnsi" w:eastAsiaTheme="minorEastAsia" w:cstheme="minorBidi"/>
      <w:kern w:val="2"/>
      <w:sz w:val="18"/>
    </w:rPr>
  </w:style>
  <w:style w:type="character" w:customStyle="1" w:styleId="54">
    <w:name w:val="正文文本缩进 Char1"/>
    <w:basedOn w:val="23"/>
    <w:link w:val="9"/>
    <w:autoRedefine/>
    <w:qFormat/>
    <w:uiPriority w:val="0"/>
    <w:rPr>
      <w:rFonts w:asciiTheme="minorHAnsi" w:hAnsiTheme="minorHAnsi" w:eastAsiaTheme="minorEastAsia" w:cstheme="minorBidi"/>
      <w:kern w:val="2"/>
      <w:sz w:val="32"/>
    </w:rPr>
  </w:style>
  <w:style w:type="character" w:customStyle="1" w:styleId="55">
    <w:name w:val="正文首行缩进 2 Char"/>
    <w:basedOn w:val="54"/>
    <w:link w:val="20"/>
    <w:autoRedefine/>
    <w:qFormat/>
    <w:uiPriority w:val="99"/>
    <w:rPr>
      <w:rFonts w:asciiTheme="minorHAnsi" w:hAnsiTheme="minorHAnsi" w:eastAsiaTheme="minorEastAsia" w:cstheme="minorBidi"/>
      <w:kern w:val="2"/>
      <w:sz w:val="32"/>
    </w:rPr>
  </w:style>
  <w:style w:type="paragraph" w:customStyle="1" w:styleId="56">
    <w:name w:val="正文1"/>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57">
    <w:name w:val="Body text|1"/>
    <w:basedOn w:val="1"/>
    <w:autoRedefine/>
    <w:qFormat/>
    <w:uiPriority w:val="0"/>
    <w:pPr>
      <w:spacing w:line="360" w:lineRule="auto"/>
      <w:ind w:firstLine="400"/>
    </w:pPr>
    <w:rPr>
      <w:rFonts w:ascii="宋体" w:hAnsi="宋体" w:eastAsia="宋体" w:cs="宋体"/>
      <w:sz w:val="30"/>
      <w:szCs w:val="30"/>
      <w:lang w:val="zh-TW" w:eastAsia="zh-TW" w:bidi="zh-TW"/>
    </w:rPr>
  </w:style>
  <w:style w:type="paragraph" w:customStyle="1" w:styleId="58">
    <w:name w:val="Normal_0"/>
    <w:autoRedefine/>
    <w:qFormat/>
    <w:uiPriority w:val="0"/>
    <w:rPr>
      <w:rFonts w:ascii="Times New Roman" w:hAnsi="Times New Roman" w:eastAsia="Times New Roman" w:cs="Times New Roman"/>
      <w:sz w:val="24"/>
      <w:szCs w:val="24"/>
      <w:lang w:val="en-US" w:eastAsia="zh-CN" w:bidi="ar-SA"/>
    </w:rPr>
  </w:style>
  <w:style w:type="paragraph" w:customStyle="1" w:styleId="59">
    <w:name w:val="正文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0">
    <w:name w:val="z正文"/>
    <w:basedOn w:val="11"/>
    <w:autoRedefine/>
    <w:qFormat/>
    <w:uiPriority w:val="99"/>
    <w:pPr>
      <w:tabs>
        <w:tab w:val="left" w:pos="525"/>
      </w:tabs>
      <w:autoSpaceDE/>
      <w:autoSpaceDN/>
      <w:adjustRightInd/>
      <w:snapToGrid w:val="0"/>
      <w:spacing w:line="360" w:lineRule="auto"/>
    </w:pPr>
    <w:rPr>
      <w:rFonts w:hAnsi="宋体" w:eastAsia="宋体" w:cs="Times New Roman"/>
      <w:kern w:val="2"/>
      <w:sz w:val="24"/>
    </w:rPr>
  </w:style>
  <w:style w:type="character" w:customStyle="1" w:styleId="61">
    <w:name w:val="textcontents"/>
    <w:autoRedefine/>
    <w:qFormat/>
    <w:uiPriority w:val="0"/>
    <w:rPr>
      <w:rFonts w:cs="Times New Roman"/>
    </w:rPr>
  </w:style>
  <w:style w:type="character" w:customStyle="1" w:styleId="62">
    <w:name w:val="标题 Char"/>
    <w:link w:val="17"/>
    <w:autoRedefine/>
    <w:qFormat/>
    <w:uiPriority w:val="0"/>
    <w:rPr>
      <w:rFonts w:ascii="Cambria" w:hAnsi="Cambria" w:cs="Times New Roman"/>
      <w:b/>
      <w:bCs/>
      <w:sz w:val="32"/>
      <w:szCs w:val="32"/>
    </w:rPr>
  </w:style>
  <w:style w:type="character" w:customStyle="1" w:styleId="63">
    <w:name w:val="普通(网站) Char"/>
    <w:link w:val="16"/>
    <w:autoRedefine/>
    <w:qFormat/>
    <w:uiPriority w:val="0"/>
    <w:rPr>
      <w:rFonts w:cs="Times New Roman"/>
      <w:kern w:val="0"/>
      <w:sz w:val="24"/>
    </w:rPr>
  </w:style>
  <w:style w:type="paragraph" w:styleId="64">
    <w:name w:val="No Spacing"/>
    <w:autoRedefine/>
    <w:qFormat/>
    <w:uiPriority w:val="1"/>
    <w:pPr>
      <w:widowControl w:val="0"/>
      <w:jc w:val="both"/>
    </w:pPr>
    <w:rPr>
      <w:rFonts w:ascii="等线" w:hAnsi="等线" w:eastAsia="等线" w:cs="Times New Roman"/>
      <w:kern w:val="2"/>
      <w:sz w:val="21"/>
      <w:szCs w:val="22"/>
      <w:lang w:val="en-US" w:eastAsia="zh-CN" w:bidi="ar-SA"/>
    </w:rPr>
  </w:style>
  <w:style w:type="character" w:customStyle="1" w:styleId="65">
    <w:name w:val="font71"/>
    <w:basedOn w:val="23"/>
    <w:autoRedefine/>
    <w:qFormat/>
    <w:uiPriority w:val="0"/>
    <w:rPr>
      <w:rFonts w:hint="eastAsia" w:ascii="微软雅黑" w:hAnsi="微软雅黑" w:eastAsia="微软雅黑" w:cs="微软雅黑"/>
      <w:color w:val="000000"/>
      <w:sz w:val="21"/>
      <w:szCs w:val="21"/>
      <w:u w:val="none"/>
    </w:rPr>
  </w:style>
  <w:style w:type="character" w:customStyle="1" w:styleId="66">
    <w:name w:val="font101"/>
    <w:basedOn w:val="23"/>
    <w:autoRedefine/>
    <w:qFormat/>
    <w:uiPriority w:val="0"/>
    <w:rPr>
      <w:rFonts w:hint="eastAsia" w:ascii="微软雅黑" w:hAnsi="微软雅黑" w:eastAsia="微软雅黑" w:cs="微软雅黑"/>
      <w:i/>
      <w:iCs/>
      <w:color w:val="000000"/>
      <w:sz w:val="21"/>
      <w:szCs w:val="21"/>
      <w:u w:val="none"/>
    </w:rPr>
  </w:style>
  <w:style w:type="table" w:customStyle="1" w:styleId="67">
    <w:name w:val="Table Normal"/>
    <w:autoRedefine/>
    <w:semiHidden/>
    <w:unhideWhenUsed/>
    <w:qFormat/>
    <w:uiPriority w:val="0"/>
    <w:rPr>
      <w:rFonts w:ascii="Arial" w:hAnsi="Arial" w:cs="Arial" w:eastAsiaTheme="minorEastAsia"/>
    </w:rPr>
    <w:tblPr>
      <w:tblCellMar>
        <w:top w:w="0" w:type="dxa"/>
        <w:left w:w="0" w:type="dxa"/>
        <w:bottom w:w="0" w:type="dxa"/>
        <w:right w:w="0" w:type="dxa"/>
      </w:tblCellMar>
    </w:tblPr>
  </w:style>
  <w:style w:type="character" w:customStyle="1" w:styleId="68">
    <w:name w:val="样式 表格1 + 自动设置 Char"/>
    <w:basedOn w:val="69"/>
    <w:link w:val="71"/>
    <w:qFormat/>
    <w:uiPriority w:val="0"/>
    <w:rPr>
      <w:color w:val="auto"/>
    </w:rPr>
  </w:style>
  <w:style w:type="character" w:customStyle="1" w:styleId="69">
    <w:name w:val="表格1 Char"/>
    <w:link w:val="70"/>
    <w:qFormat/>
    <w:uiPriority w:val="0"/>
    <w:rPr>
      <w:color w:val="FF0000"/>
    </w:rPr>
  </w:style>
  <w:style w:type="paragraph" w:customStyle="1" w:styleId="70">
    <w:name w:val="表格1"/>
    <w:basedOn w:val="1"/>
    <w:link w:val="69"/>
    <w:qFormat/>
    <w:uiPriority w:val="0"/>
    <w:pPr>
      <w:ind w:firstLine="0" w:firstLineChars="0"/>
      <w:jc w:val="center"/>
    </w:pPr>
    <w:rPr>
      <w:color w:val="FF0000"/>
    </w:rPr>
  </w:style>
  <w:style w:type="paragraph" w:customStyle="1" w:styleId="71">
    <w:name w:val="样式 表格1 + 自动设置"/>
    <w:basedOn w:val="70"/>
    <w:link w:val="68"/>
    <w:qFormat/>
    <w:uiPriority w:val="0"/>
    <w:rPr>
      <w:color w:val="auto"/>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9.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2DBD14-AD68-4725-A105-59C7475AAF4A}">
  <ds:schemaRefs/>
</ds:datastoreItem>
</file>

<file path=docProps/app.xml><?xml version="1.0" encoding="utf-8"?>
<Properties xmlns="http://schemas.openxmlformats.org/officeDocument/2006/extended-properties" xmlns:vt="http://schemas.openxmlformats.org/officeDocument/2006/docPropsVTypes">
  <Template>Normal.dotm</Template>
  <Company>www.deepin.net.cn</Company>
  <Pages>30</Pages>
  <Words>11226</Words>
  <Characters>12160</Characters>
  <Lines>404</Lines>
  <Paragraphs>114</Paragraphs>
  <TotalTime>10</TotalTime>
  <ScaleCrop>false</ScaleCrop>
  <LinksUpToDate>false</LinksUpToDate>
  <CharactersWithSpaces>12890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2019-12-12T03:07:00Z</dcterms:created>
  <dc:creator>zsq</dc:creator>
  <cp:lastModifiedBy>不羁的风</cp:lastModifiedBy>
  <cp:lastPrinted>2024-05-31T03:07:00Z</cp:lastPrinted>
  <dcterms:modified xsi:type="dcterms:W3CDTF">2024-05-31T03:45:41Z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1630E64BD6A84E0BBB66D707B801CD7E_13</vt:lpwstr>
  </property>
</Properties>
</file>