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000000" w:themeColor="text1"/>
          <w:sz w:val="44"/>
          <w:szCs w:val="44"/>
          <w14:textFill>
            <w14:solidFill>
              <w14:schemeClr w14:val="tx1"/>
            </w14:solidFill>
          </w14:textFill>
        </w:rPr>
      </w:pPr>
      <w:bookmarkStart w:id="0" w:name="_Hlk144670915"/>
    </w:p>
    <w:p>
      <w:pPr>
        <w:pStyle w:val="7"/>
        <w:rPr>
          <w:rFonts w:hint="default" w:ascii="Times New Roman" w:hAnsi="Times New Roman" w:eastAsia="仿宋" w:cs="Times New Roman"/>
          <w:b/>
          <w:color w:val="000000" w:themeColor="text1"/>
          <w:sz w:val="44"/>
          <w:szCs w:val="44"/>
          <w14:textFill>
            <w14:solidFill>
              <w14:schemeClr w14:val="tx1"/>
            </w14:solidFill>
          </w14:textFill>
        </w:rPr>
      </w:pPr>
    </w:p>
    <w:p>
      <w:pPr>
        <w:pStyle w:val="8"/>
        <w:rPr>
          <w:rFonts w:hint="default"/>
          <w:color w:val="000000" w:themeColor="text1"/>
          <w14:textFill>
            <w14:solidFill>
              <w14:schemeClr w14:val="tx1"/>
            </w14:solidFill>
          </w14:textFill>
        </w:rPr>
      </w:pPr>
    </w:p>
    <w:p>
      <w:pPr>
        <w:jc w:val="center"/>
        <w:rPr>
          <w:rFonts w:hint="default" w:ascii="Times New Roman" w:hAnsi="Times New Roman" w:eastAsia="仿宋" w:cs="Times New Roman"/>
          <w:b/>
          <w:color w:val="000000" w:themeColor="text1"/>
          <w:sz w:val="44"/>
          <w:szCs w:val="44"/>
          <w14:textFill>
            <w14:solidFill>
              <w14:schemeClr w14:val="tx1"/>
            </w14:solidFill>
          </w14:textFill>
        </w:rPr>
      </w:pPr>
    </w:p>
    <w:bookmarkEnd w:id="0"/>
    <w:p>
      <w:pPr>
        <w:jc w:val="center"/>
        <w:rPr>
          <w:rFonts w:hint="default" w:ascii="Times New Roman" w:hAnsi="Times New Roman" w:eastAsia="仿宋" w:cs="Times New Roman"/>
          <w:b/>
          <w:color w:val="000000" w:themeColor="text1"/>
          <w:sz w:val="44"/>
          <w:szCs w:val="44"/>
          <w:lang w:val="en-US" w:eastAsia="zh-CN"/>
          <w14:textFill>
            <w14:solidFill>
              <w14:schemeClr w14:val="tx1"/>
            </w14:solidFill>
          </w14:textFill>
        </w:rPr>
      </w:pPr>
      <w:r>
        <w:rPr>
          <w:rFonts w:hint="eastAsia" w:ascii="Times New Roman" w:hAnsi="Times New Roman" w:eastAsia="仿宋" w:cs="Times New Roman"/>
          <w:b/>
          <w:color w:val="000000" w:themeColor="text1"/>
          <w:sz w:val="44"/>
          <w:szCs w:val="44"/>
          <w:lang w:val="en-US" w:eastAsia="zh-CN"/>
          <w14:textFill>
            <w14:solidFill>
              <w14:schemeClr w14:val="tx1"/>
            </w14:solidFill>
          </w14:textFill>
        </w:rPr>
        <w:t>各项目零星物资集中采购（广告类）</w:t>
      </w:r>
    </w:p>
    <w:p>
      <w:pPr>
        <w:jc w:val="center"/>
        <w:rPr>
          <w:rFonts w:hint="default" w:ascii="Times New Roman" w:hAnsi="Times New Roman" w:eastAsia="仿宋" w:cs="Times New Roman"/>
          <w:b/>
          <w:color w:val="000000" w:themeColor="text1"/>
          <w:sz w:val="44"/>
          <w:szCs w:val="44"/>
          <w14:textFill>
            <w14:solidFill>
              <w14:schemeClr w14:val="tx1"/>
            </w14:solidFill>
          </w14:textFill>
        </w:rPr>
      </w:pPr>
    </w:p>
    <w:p>
      <w:pPr>
        <w:pStyle w:val="7"/>
        <w:rPr>
          <w:rFonts w:hint="default" w:ascii="Times New Roman" w:hAnsi="Times New Roman" w:eastAsia="仿宋" w:cs="Times New Roman"/>
          <w:b/>
          <w:color w:val="000000" w:themeColor="text1"/>
          <w:sz w:val="44"/>
          <w:szCs w:val="44"/>
          <w14:textFill>
            <w14:solidFill>
              <w14:schemeClr w14:val="tx1"/>
            </w14:solidFill>
          </w14:textFill>
        </w:rPr>
      </w:pPr>
    </w:p>
    <w:p>
      <w:pPr>
        <w:pStyle w:val="8"/>
        <w:rPr>
          <w:rFonts w:hint="default" w:ascii="Times New Roman" w:hAnsi="Times New Roman" w:eastAsia="仿宋" w:cs="Times New Roman"/>
          <w:b/>
          <w:color w:val="000000" w:themeColor="text1"/>
          <w:sz w:val="44"/>
          <w:szCs w:val="44"/>
          <w14:textFill>
            <w14:solidFill>
              <w14:schemeClr w14:val="tx1"/>
            </w14:solidFill>
          </w14:textFill>
        </w:rPr>
      </w:pPr>
    </w:p>
    <w:p>
      <w:pPr>
        <w:rPr>
          <w:rFonts w:hint="default"/>
          <w:color w:val="000000" w:themeColor="text1"/>
          <w14:textFill>
            <w14:solidFill>
              <w14:schemeClr w14:val="tx1"/>
            </w14:solidFill>
          </w14:textFill>
        </w:rPr>
      </w:pPr>
    </w:p>
    <w:p>
      <w:pPr>
        <w:rPr>
          <w:rFonts w:hint="default"/>
          <w:color w:val="000000" w:themeColor="text1"/>
          <w14:textFill>
            <w14:solidFill>
              <w14:schemeClr w14:val="tx1"/>
            </w14:solidFill>
          </w14:textFill>
        </w:rPr>
      </w:pPr>
    </w:p>
    <w:p>
      <w:pPr>
        <w:jc w:val="center"/>
        <w:rPr>
          <w:rFonts w:hint="default" w:ascii="Times New Roman" w:hAnsi="Times New Roman" w:eastAsia="仿宋" w:cs="Times New Roman"/>
          <w:b/>
          <w:color w:val="000000" w:themeColor="text1"/>
          <w:sz w:val="44"/>
          <w:szCs w:val="44"/>
          <w14:textFill>
            <w14:solidFill>
              <w14:schemeClr w14:val="tx1"/>
            </w14:solidFill>
          </w14:textFill>
        </w:rPr>
      </w:pPr>
      <w:r>
        <w:rPr>
          <w:rFonts w:hint="default" w:ascii="Times New Roman" w:hAnsi="Times New Roman" w:eastAsia="仿宋" w:cs="Times New Roman"/>
          <w:b/>
          <w:color w:val="000000" w:themeColor="text1"/>
          <w:sz w:val="44"/>
          <w:szCs w:val="44"/>
          <w14:textFill>
            <w14:solidFill>
              <w14:schemeClr w14:val="tx1"/>
            </w14:solidFill>
          </w14:textFill>
        </w:rPr>
        <w:t>询价文件</w:t>
      </w:r>
    </w:p>
    <w:p>
      <w:pPr>
        <w:rPr>
          <w:rFonts w:hint="default" w:ascii="Times New Roman" w:hAnsi="Times New Roman" w:eastAsia="仿宋" w:cs="Times New Roman"/>
          <w:b/>
          <w:color w:val="000000" w:themeColor="text1"/>
          <w:sz w:val="44"/>
          <w:szCs w:val="44"/>
          <w14:textFill>
            <w14:solidFill>
              <w14:schemeClr w14:val="tx1"/>
            </w14:solidFill>
          </w14:textFill>
        </w:rPr>
      </w:pPr>
    </w:p>
    <w:p>
      <w:pPr>
        <w:rPr>
          <w:rFonts w:hint="default" w:ascii="Times New Roman" w:hAnsi="Times New Roman" w:eastAsia="仿宋" w:cs="Times New Roman"/>
          <w:b/>
          <w:color w:val="000000" w:themeColor="text1"/>
          <w:sz w:val="44"/>
          <w:szCs w:val="44"/>
          <w14:textFill>
            <w14:solidFill>
              <w14:schemeClr w14:val="tx1"/>
            </w14:solidFill>
          </w14:textFill>
        </w:rPr>
      </w:pPr>
    </w:p>
    <w:p>
      <w:pPr>
        <w:rPr>
          <w:rFonts w:hint="default" w:ascii="Times New Roman" w:hAnsi="Times New Roman" w:eastAsia="仿宋" w:cs="Times New Roman"/>
          <w:b/>
          <w:color w:val="000000" w:themeColor="text1"/>
          <w:sz w:val="44"/>
          <w:szCs w:val="44"/>
          <w14:textFill>
            <w14:solidFill>
              <w14:schemeClr w14:val="tx1"/>
            </w14:solidFill>
          </w14:textFill>
        </w:rPr>
      </w:pPr>
    </w:p>
    <w:p>
      <w:pPr>
        <w:rPr>
          <w:rFonts w:hint="default" w:ascii="Times New Roman" w:hAnsi="Times New Roman" w:eastAsia="仿宋" w:cs="Times New Roman"/>
          <w:color w:val="000000" w:themeColor="text1"/>
          <w:sz w:val="44"/>
          <w:szCs w:val="44"/>
          <w14:textFill>
            <w14:solidFill>
              <w14:schemeClr w14:val="tx1"/>
            </w14:solidFill>
          </w14:textFill>
        </w:rPr>
      </w:pPr>
    </w:p>
    <w:p>
      <w:pPr>
        <w:rPr>
          <w:rFonts w:hint="default" w:ascii="Times New Roman" w:hAnsi="Times New Roman" w:eastAsia="仿宋" w:cs="Times New Roman"/>
          <w:color w:val="000000" w:themeColor="text1"/>
          <w:sz w:val="44"/>
          <w:szCs w:val="44"/>
          <w14:textFill>
            <w14:solidFill>
              <w14:schemeClr w14:val="tx1"/>
            </w14:solidFill>
          </w14:textFill>
        </w:rPr>
      </w:pPr>
    </w:p>
    <w:p>
      <w:pPr>
        <w:rPr>
          <w:rFonts w:hint="default" w:ascii="Times New Roman" w:hAnsi="Times New Roman" w:eastAsia="仿宋" w:cs="Times New Roman"/>
          <w:color w:val="000000" w:themeColor="text1"/>
          <w:sz w:val="44"/>
          <w:szCs w:val="44"/>
          <w14:textFill>
            <w14:solidFill>
              <w14:schemeClr w14:val="tx1"/>
            </w14:solidFill>
          </w14:textFill>
        </w:rPr>
      </w:pPr>
    </w:p>
    <w:p>
      <w:pPr>
        <w:rPr>
          <w:rFonts w:hint="default" w:ascii="Times New Roman" w:hAnsi="Times New Roman" w:eastAsia="仿宋" w:cs="Times New Roman"/>
          <w:b/>
          <w:color w:val="000000" w:themeColor="text1"/>
          <w:sz w:val="44"/>
          <w:szCs w:val="44"/>
          <w14:textFill>
            <w14:solidFill>
              <w14:schemeClr w14:val="tx1"/>
            </w14:solidFill>
          </w14:textFill>
        </w:rPr>
      </w:pPr>
    </w:p>
    <w:p>
      <w:pPr>
        <w:adjustRightInd w:val="0"/>
        <w:snapToGrid w:val="0"/>
        <w:spacing w:before="120" w:beforeLines="50" w:after="120" w:afterLines="50"/>
        <w:jc w:val="center"/>
        <w:rPr>
          <w:rFonts w:hint="eastAsia" w:ascii="Times New Roman" w:hAnsi="Times New Roman" w:eastAsia="仿宋" w:cs="Times New Roman"/>
          <w:b/>
          <w:color w:val="000000" w:themeColor="text1"/>
          <w:sz w:val="36"/>
          <w:szCs w:val="36"/>
          <w:lang w:val="en-US" w:eastAsia="zh-CN"/>
          <w14:textFill>
            <w14:solidFill>
              <w14:schemeClr w14:val="tx1"/>
            </w14:solidFill>
          </w14:textFill>
        </w:rPr>
      </w:pPr>
      <w:r>
        <w:rPr>
          <w:rFonts w:hint="default" w:ascii="Times New Roman" w:hAnsi="Times New Roman" w:eastAsia="仿宋" w:cs="Times New Roman"/>
          <w:b/>
          <w:color w:val="000000" w:themeColor="text1"/>
          <w:sz w:val="36"/>
          <w:szCs w:val="36"/>
          <w14:textFill>
            <w14:solidFill>
              <w14:schemeClr w14:val="tx1"/>
            </w14:solidFill>
          </w14:textFill>
        </w:rPr>
        <w:t>采购人：</w:t>
      </w:r>
      <w:bookmarkStart w:id="1" w:name="_Hlk144670896"/>
      <w:r>
        <w:rPr>
          <w:rFonts w:hint="eastAsia" w:ascii="Times New Roman" w:hAnsi="Times New Roman" w:eastAsia="仿宋" w:cs="Times New Roman"/>
          <w:b/>
          <w:color w:val="000000" w:themeColor="text1"/>
          <w:sz w:val="36"/>
          <w:szCs w:val="36"/>
          <w:lang w:val="en-US" w:eastAsia="zh-CN"/>
          <w14:textFill>
            <w14:solidFill>
              <w14:schemeClr w14:val="tx1"/>
            </w14:solidFill>
          </w14:textFill>
        </w:rPr>
        <w:t>四川广源达建设工程有限公司</w:t>
      </w:r>
    </w:p>
    <w:p>
      <w:pPr>
        <w:adjustRightInd w:val="0"/>
        <w:snapToGrid w:val="0"/>
        <w:spacing w:before="120" w:beforeLines="50" w:after="120" w:afterLines="50"/>
        <w:jc w:val="center"/>
        <w:rPr>
          <w:rFonts w:hint="default" w:ascii="Times New Roman" w:hAnsi="Times New Roman" w:eastAsia="仿宋" w:cs="Times New Roman"/>
          <w:b/>
          <w:color w:val="000000" w:themeColor="text1"/>
          <w:sz w:val="36"/>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36"/>
          <w:szCs w:val="36"/>
          <w:lang w:val="en-US" w:eastAsia="zh-CN"/>
          <w14:textFill>
            <w14:solidFill>
              <w14:schemeClr w14:val="tx1"/>
            </w14:solidFill>
          </w14:textFill>
        </w:rPr>
        <w:t xml:space="preserve">      四川磊宏建设工程有限公司</w:t>
      </w:r>
    </w:p>
    <w:bookmarkEnd w:id="1"/>
    <w:p>
      <w:pPr>
        <w:jc w:val="center"/>
        <w:rPr>
          <w:rFonts w:hint="default" w:ascii="Times New Roman" w:hAnsi="Times New Roman" w:eastAsia="仿宋" w:cs="Times New Roman"/>
          <w:b/>
          <w:color w:val="000000" w:themeColor="text1"/>
          <w:sz w:val="36"/>
          <w:szCs w:val="36"/>
          <w:lang w:val="zh-CN"/>
          <w14:textFill>
            <w14:solidFill>
              <w14:schemeClr w14:val="tx1"/>
            </w14:solidFill>
          </w14:textFill>
        </w:rPr>
      </w:pPr>
      <w:r>
        <w:rPr>
          <w:rFonts w:hint="default" w:ascii="Times New Roman" w:hAnsi="Times New Roman" w:eastAsia="仿宋" w:cs="Times New Roman"/>
          <w:b/>
          <w:color w:val="000000" w:themeColor="text1"/>
          <w:sz w:val="36"/>
          <w:szCs w:val="36"/>
          <w14:textFill>
            <w14:solidFill>
              <w14:schemeClr w14:val="tx1"/>
            </w14:solidFill>
          </w14:textFill>
        </w:rPr>
        <w:t>202</w:t>
      </w:r>
      <w:r>
        <w:rPr>
          <w:rFonts w:hint="eastAsia" w:ascii="Times New Roman" w:hAnsi="Times New Roman" w:eastAsia="仿宋" w:cs="Times New Roman"/>
          <w:b/>
          <w:color w:val="000000" w:themeColor="text1"/>
          <w:sz w:val="36"/>
          <w:szCs w:val="36"/>
          <w:lang w:val="en-US" w:eastAsia="zh-CN"/>
          <w14:textFill>
            <w14:solidFill>
              <w14:schemeClr w14:val="tx1"/>
            </w14:solidFill>
          </w14:textFill>
        </w:rPr>
        <w:t>4</w:t>
      </w:r>
      <w:r>
        <w:rPr>
          <w:rFonts w:hint="default" w:ascii="Times New Roman" w:hAnsi="Times New Roman" w:eastAsia="仿宋" w:cs="Times New Roman"/>
          <w:b/>
          <w:color w:val="000000" w:themeColor="text1"/>
          <w:sz w:val="36"/>
          <w:szCs w:val="36"/>
          <w:lang w:val="zh-CN"/>
          <w14:textFill>
            <w14:solidFill>
              <w14:schemeClr w14:val="tx1"/>
            </w14:solidFill>
          </w14:textFill>
        </w:rPr>
        <w:t>年</w:t>
      </w:r>
      <w:r>
        <w:rPr>
          <w:rFonts w:hint="eastAsia" w:ascii="Times New Roman" w:hAnsi="Times New Roman" w:eastAsia="仿宋" w:cs="Times New Roman"/>
          <w:b/>
          <w:color w:val="000000" w:themeColor="text1"/>
          <w:sz w:val="36"/>
          <w:szCs w:val="36"/>
          <w:lang w:val="en-US" w:eastAsia="zh-CN"/>
          <w14:textFill>
            <w14:solidFill>
              <w14:schemeClr w14:val="tx1"/>
            </w14:solidFill>
          </w14:textFill>
        </w:rPr>
        <w:t>4</w:t>
      </w:r>
      <w:r>
        <w:rPr>
          <w:rFonts w:hint="default" w:ascii="Times New Roman" w:hAnsi="Times New Roman" w:eastAsia="仿宋" w:cs="Times New Roman"/>
          <w:b/>
          <w:color w:val="000000" w:themeColor="text1"/>
          <w:sz w:val="36"/>
          <w:szCs w:val="36"/>
          <w:lang w:val="zh-CN"/>
          <w14:textFill>
            <w14:solidFill>
              <w14:schemeClr w14:val="tx1"/>
            </w14:solidFill>
          </w14:textFill>
        </w:rPr>
        <w:t>月</w:t>
      </w:r>
    </w:p>
    <w:p>
      <w:pPr>
        <w:jc w:val="both"/>
        <w:rPr>
          <w:rFonts w:hint="default" w:ascii="Times New Roman" w:hAnsi="Times New Roman" w:eastAsia="仿宋" w:cs="Times New Roman"/>
          <w:b/>
          <w:color w:val="000000" w:themeColor="text1"/>
          <w:sz w:val="36"/>
          <w:szCs w:val="36"/>
          <w:lang w:val="zh-CN"/>
          <w14:textFill>
            <w14:solidFill>
              <w14:schemeClr w14:val="tx1"/>
            </w14:solidFill>
          </w14:textFill>
        </w:rPr>
      </w:pPr>
    </w:p>
    <w:p>
      <w:pPr>
        <w:jc w:val="both"/>
        <w:rPr>
          <w:rFonts w:hint="default" w:ascii="Times New Roman" w:hAnsi="Times New Roman" w:eastAsia="仿宋" w:cs="Times New Roman"/>
          <w:b/>
          <w:color w:val="000000" w:themeColor="text1"/>
          <w:sz w:val="36"/>
          <w:szCs w:val="36"/>
          <w:lang w:val="zh-CN"/>
          <w14:textFill>
            <w14:solidFill>
              <w14:schemeClr w14:val="tx1"/>
            </w14:solidFill>
          </w14:textFill>
        </w:rPr>
      </w:pPr>
    </w:p>
    <w:p>
      <w:pPr>
        <w:jc w:val="center"/>
        <w:rPr>
          <w:rFonts w:hint="default" w:ascii="Times New Roman" w:hAnsi="Times New Roman" w:eastAsia="仿宋" w:cs="Times New Roman"/>
          <w:b/>
          <w:bCs/>
          <w:color w:val="000000" w:themeColor="text1"/>
          <w:sz w:val="32"/>
          <w:szCs w:val="32"/>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sdt>
      <w:sdtPr>
        <w:rPr>
          <w:rFonts w:hint="default" w:ascii="Times New Roman" w:hAnsi="Times New Roman" w:eastAsia="仿宋" w:cs="Times New Roman"/>
          <w:b/>
          <w:bCs/>
          <w:color w:val="000000" w:themeColor="text1"/>
          <w:sz w:val="32"/>
          <w:szCs w:val="32"/>
          <w14:textFill>
            <w14:solidFill>
              <w14:schemeClr w14:val="tx1"/>
            </w14:solidFill>
          </w14:textFill>
        </w:rPr>
        <w:id w:val="147454066"/>
        <w15:color w:val="DBDBDB"/>
        <w:docPartObj>
          <w:docPartGallery w:val="Table of Contents"/>
          <w:docPartUnique/>
        </w:docPartObj>
      </w:sdtPr>
      <w:sdtEndPr>
        <w:rPr>
          <w:rFonts w:hint="default" w:ascii="Times New Roman" w:hAnsi="Times New Roman" w:eastAsia="仿宋" w:cs="Times New Roman"/>
          <w:b/>
          <w:bCs/>
          <w:color w:val="000000" w:themeColor="text1"/>
          <w:sz w:val="24"/>
          <w:szCs w:val="24"/>
          <w14:textFill>
            <w14:solidFill>
              <w14:schemeClr w14:val="tx1"/>
            </w14:solidFill>
          </w14:textFill>
        </w:rPr>
      </w:sdtEndPr>
      <w:sdtContent>
        <w:p>
          <w:pPr>
            <w:jc w:val="center"/>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目录</w:t>
          </w:r>
        </w:p>
        <w:p>
          <w:pPr>
            <w:pStyle w:val="15"/>
            <w:tabs>
              <w:tab w:val="right" w:leader="dot" w:pos="8306"/>
              <w:tab w:val="clear" w:pos="9345"/>
            </w:tabs>
            <w:spacing w:line="360" w:lineRule="auto"/>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fldChar w:fldCharType="begin"/>
          </w:r>
          <w:r>
            <w:rPr>
              <w:rFonts w:hint="default" w:ascii="Times New Roman" w:hAnsi="Times New Roman" w:eastAsia="仿宋" w:cs="Times New Roman"/>
              <w:color w:val="000000" w:themeColor="text1"/>
              <w:sz w:val="24"/>
              <w:szCs w:val="24"/>
              <w14:textFill>
                <w14:solidFill>
                  <w14:schemeClr w14:val="tx1"/>
                </w14:solidFill>
              </w14:textFill>
            </w:rPr>
            <w:instrText xml:space="preserve">TOC \o "1-1" \h \u </w:instrText>
          </w:r>
          <w:r>
            <w:rPr>
              <w:rFonts w:hint="default" w:ascii="Times New Roman" w:hAnsi="Times New Roman" w:eastAsia="仿宋" w:cs="Times New Roman"/>
              <w:color w:val="000000" w:themeColor="text1"/>
              <w:sz w:val="24"/>
              <w:szCs w:val="24"/>
              <w14:textFill>
                <w14:solidFill>
                  <w14:schemeClr w14:val="tx1"/>
                </w14:solidFill>
              </w14:textFill>
            </w:rPr>
            <w:fldChar w:fldCharType="separate"/>
          </w:r>
          <w:r>
            <w:rPr>
              <w:rFonts w:hint="default" w:ascii="Times New Roman" w:hAnsi="Times New Roman" w:eastAsia="仿宋" w:cs="Times New Roman"/>
              <w:color w:val="000000" w:themeColor="text1"/>
              <w:sz w:val="24"/>
              <w:szCs w:val="24"/>
              <w14:textFill>
                <w14:solidFill>
                  <w14:schemeClr w14:val="tx1"/>
                </w14:solidFill>
              </w14:textFill>
            </w:rPr>
            <w:fldChar w:fldCharType="begin"/>
          </w:r>
          <w:r>
            <w:rPr>
              <w:rFonts w:hint="default" w:ascii="Times New Roman" w:hAnsi="Times New Roman" w:eastAsia="仿宋" w:cs="Times New Roman"/>
              <w:color w:val="000000" w:themeColor="text1"/>
              <w:sz w:val="24"/>
              <w:szCs w:val="24"/>
              <w14:textFill>
                <w14:solidFill>
                  <w14:schemeClr w14:val="tx1"/>
                </w14:solidFill>
              </w14:textFill>
            </w:rPr>
            <w:instrText xml:space="preserve"> HYPERLINK \l "_Toc23355" </w:instrText>
          </w:r>
          <w:r>
            <w:rPr>
              <w:rFonts w:hint="default" w:ascii="Times New Roman" w:hAnsi="Times New Roman" w:eastAsia="仿宋" w:cs="Times New Roman"/>
              <w:color w:val="000000" w:themeColor="text1"/>
              <w:sz w:val="24"/>
              <w:szCs w:val="24"/>
              <w14:textFill>
                <w14:solidFill>
                  <w14:schemeClr w14:val="tx1"/>
                </w14:solidFill>
              </w14:textFill>
            </w:rPr>
            <w:fldChar w:fldCharType="separate"/>
          </w:r>
          <w:r>
            <w:rPr>
              <w:rFonts w:hint="default" w:ascii="Times New Roman" w:hAnsi="Times New Roman" w:eastAsia="仿宋" w:cs="Times New Roman"/>
              <w:color w:val="000000" w:themeColor="text1"/>
              <w:kern w:val="44"/>
              <w:sz w:val="24"/>
              <w:szCs w:val="24"/>
              <w14:textFill>
                <w14:solidFill>
                  <w14:schemeClr w14:val="tx1"/>
                </w14:solidFill>
              </w14:textFill>
            </w:rPr>
            <w:t>第一章 询价公告</w:t>
          </w:r>
          <w:r>
            <w:rPr>
              <w:rFonts w:hint="default" w:ascii="Times New Roman" w:hAnsi="Times New Roman" w:eastAsia="仿宋" w:cs="Times New Roman"/>
              <w:color w:val="000000" w:themeColor="text1"/>
              <w:sz w:val="24"/>
              <w:szCs w:val="24"/>
              <w14:textFill>
                <w14:solidFill>
                  <w14:schemeClr w14:val="tx1"/>
                </w14:solidFill>
              </w14:textFill>
            </w:rPr>
            <w:tab/>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1</w:t>
          </w:r>
          <w:r>
            <w:rPr>
              <w:rFonts w:hint="default" w:ascii="Times New Roman" w:hAnsi="Times New Roman" w:eastAsia="仿宋" w:cs="Times New Roman"/>
              <w:color w:val="000000" w:themeColor="text1"/>
              <w:sz w:val="24"/>
              <w:szCs w:val="24"/>
              <w14:textFill>
                <w14:solidFill>
                  <w14:schemeClr w14:val="tx1"/>
                </w14:solidFill>
              </w14:textFill>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fldChar w:fldCharType="begin"/>
          </w:r>
          <w:r>
            <w:rPr>
              <w:rFonts w:hint="default" w:ascii="Times New Roman" w:hAnsi="Times New Roman" w:eastAsia="仿宋" w:cs="Times New Roman"/>
              <w:color w:val="000000" w:themeColor="text1"/>
              <w:sz w:val="24"/>
              <w:szCs w:val="24"/>
              <w14:textFill>
                <w14:solidFill>
                  <w14:schemeClr w14:val="tx1"/>
                </w14:solidFill>
              </w14:textFill>
            </w:rPr>
            <w:instrText xml:space="preserve"> HYPERLINK \l "_Toc12414" </w:instrText>
          </w:r>
          <w:r>
            <w:rPr>
              <w:rFonts w:hint="default" w:ascii="Times New Roman" w:hAnsi="Times New Roman" w:eastAsia="仿宋" w:cs="Times New Roman"/>
              <w:color w:val="000000" w:themeColor="text1"/>
              <w:sz w:val="24"/>
              <w:szCs w:val="24"/>
              <w14:textFill>
                <w14:solidFill>
                  <w14:schemeClr w14:val="tx1"/>
                </w14:solidFill>
              </w14:textFill>
            </w:rPr>
            <w:fldChar w:fldCharType="separate"/>
          </w:r>
          <w:r>
            <w:rPr>
              <w:rFonts w:hint="default" w:ascii="Times New Roman" w:hAnsi="Times New Roman" w:eastAsia="仿宋" w:cs="Times New Roman"/>
              <w:color w:val="000000" w:themeColor="text1"/>
              <w:sz w:val="24"/>
              <w:szCs w:val="24"/>
              <w14:textFill>
                <w14:solidFill>
                  <w14:schemeClr w14:val="tx1"/>
                </w14:solidFill>
              </w14:textFill>
            </w:rPr>
            <w:t>第二章 询价须知</w:t>
          </w:r>
          <w:r>
            <w:rPr>
              <w:rFonts w:hint="default" w:ascii="Times New Roman" w:hAnsi="Times New Roman" w:eastAsia="仿宋" w:cs="Times New Roman"/>
              <w:color w:val="000000" w:themeColor="text1"/>
              <w:sz w:val="24"/>
              <w:szCs w:val="24"/>
              <w14:textFill>
                <w14:solidFill>
                  <w14:schemeClr w14:val="tx1"/>
                </w14:solidFill>
              </w14:textFill>
            </w:rPr>
            <w:tab/>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3</w:t>
          </w:r>
          <w:r>
            <w:rPr>
              <w:rFonts w:hint="default" w:ascii="Times New Roman" w:hAnsi="Times New Roman" w:eastAsia="仿宋" w:cs="Times New Roman"/>
              <w:color w:val="000000" w:themeColor="text1"/>
              <w:sz w:val="24"/>
              <w:szCs w:val="24"/>
              <w14:textFill>
                <w14:solidFill>
                  <w14:schemeClr w14:val="tx1"/>
                </w14:solidFill>
              </w14:textFill>
            </w:rPr>
            <w:fldChar w:fldCharType="end"/>
          </w:r>
        </w:p>
        <w:p>
          <w:pPr>
            <w:spacing w:line="360" w:lineRule="auto"/>
            <w:jc w:val="left"/>
            <w:rPr>
              <w:rFonts w:hint="default"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b/>
              <w:bCs/>
              <w:caps/>
              <w:color w:val="000000" w:themeColor="text1"/>
              <w:sz w:val="24"/>
              <w:szCs w:val="24"/>
              <w14:textFill>
                <w14:solidFill>
                  <w14:schemeClr w14:val="tx1"/>
                </w14:solidFill>
              </w14:textFill>
            </w:rPr>
            <w:t>第三章 评审办法</w:t>
          </w:r>
          <w:r>
            <w:rPr>
              <w:rFonts w:hint="default"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w:t>
          </w:r>
          <w:r>
            <w:rPr>
              <w:rFonts w:hint="default"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w:t>
          </w:r>
          <w:r>
            <w:rPr>
              <w:rFonts w:hint="default"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7</w:t>
          </w:r>
        </w:p>
        <w:p>
          <w:pPr>
            <w:pStyle w:val="15"/>
            <w:tabs>
              <w:tab w:val="right" w:leader="dot" w:pos="8306"/>
              <w:tab w:val="clear" w:pos="9345"/>
            </w:tabs>
            <w:spacing w:line="360" w:lineRule="auto"/>
            <w:jc w:val="left"/>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fldChar w:fldCharType="begin"/>
          </w:r>
          <w:r>
            <w:rPr>
              <w:rFonts w:hint="default" w:ascii="Times New Roman" w:hAnsi="Times New Roman" w:eastAsia="仿宋" w:cs="Times New Roman"/>
              <w:color w:val="000000" w:themeColor="text1"/>
              <w:sz w:val="24"/>
              <w:szCs w:val="24"/>
              <w14:textFill>
                <w14:solidFill>
                  <w14:schemeClr w14:val="tx1"/>
                </w14:solidFill>
              </w14:textFill>
            </w:rPr>
            <w:instrText xml:space="preserve"> HYPERLINK \l "_Toc324" </w:instrText>
          </w:r>
          <w:r>
            <w:rPr>
              <w:rFonts w:hint="default" w:ascii="Times New Roman" w:hAnsi="Times New Roman" w:eastAsia="仿宋" w:cs="Times New Roman"/>
              <w:color w:val="000000" w:themeColor="text1"/>
              <w:sz w:val="24"/>
              <w:szCs w:val="24"/>
              <w14:textFill>
                <w14:solidFill>
                  <w14:schemeClr w14:val="tx1"/>
                </w14:solidFill>
              </w14:textFill>
            </w:rPr>
            <w:fldChar w:fldCharType="separate"/>
          </w:r>
          <w:r>
            <w:rPr>
              <w:rFonts w:hint="default" w:ascii="Times New Roman" w:hAnsi="Times New Roman" w:eastAsia="仿宋" w:cs="Times New Roman"/>
              <w:color w:val="000000" w:themeColor="text1"/>
              <w:sz w:val="24"/>
              <w:szCs w:val="24"/>
              <w14:textFill>
                <w14:solidFill>
                  <w14:schemeClr w14:val="tx1"/>
                </w14:solidFill>
              </w14:textFill>
            </w:rPr>
            <w:t>第四章 合同条款及格式</w:t>
          </w:r>
          <w:r>
            <w:rPr>
              <w:rFonts w:hint="default" w:ascii="Times New Roman" w:hAnsi="Times New Roman" w:eastAsia="仿宋" w:cs="Times New Roman"/>
              <w:color w:val="000000" w:themeColor="text1"/>
              <w:sz w:val="24"/>
              <w:szCs w:val="24"/>
              <w14:textFill>
                <w14:solidFill>
                  <w14:schemeClr w14:val="tx1"/>
                </w14:solidFill>
              </w14:textFill>
            </w:rPr>
            <w:tab/>
          </w:r>
          <w:r>
            <w:rPr>
              <w:rFonts w:hint="default" w:ascii="Times New Roman" w:hAnsi="Times New Roman" w:eastAsia="仿宋" w:cs="Times New Roman"/>
              <w:color w:val="000000" w:themeColor="text1"/>
              <w:sz w:val="24"/>
              <w:szCs w:val="24"/>
              <w14:textFill>
                <w14:solidFill>
                  <w14:schemeClr w14:val="tx1"/>
                </w14:solidFill>
              </w14:textFill>
            </w:rPr>
            <w:fldChar w:fldCharType="end"/>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8</w:t>
          </w:r>
        </w:p>
        <w:p>
          <w:pPr>
            <w:spacing w:line="360" w:lineRule="auto"/>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b/>
              <w:bCs/>
              <w:caps/>
              <w:color w:val="000000" w:themeColor="text1"/>
              <w:sz w:val="24"/>
              <w:szCs w:val="24"/>
              <w14:textFill>
                <w14:solidFill>
                  <w14:schemeClr w14:val="tx1"/>
                </w14:solidFill>
              </w14:textFill>
            </w:rPr>
            <w:t>第五章 响应文件格式................................</w:t>
          </w:r>
          <w:r>
            <w:rPr>
              <w:rFonts w:hint="eastAsia" w:ascii="Times New Roman" w:hAnsi="Times New Roman" w:eastAsia="仿宋" w:cs="Times New Roman"/>
              <w:b/>
              <w:bCs/>
              <w:caps/>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b/>
              <w:bCs/>
              <w:caps/>
              <w:color w:val="000000" w:themeColor="text1"/>
              <w:sz w:val="24"/>
              <w:szCs w:val="24"/>
              <w14:textFill>
                <w14:solidFill>
                  <w14:schemeClr w14:val="tx1"/>
                </w14:solidFill>
              </w14:textFill>
            </w:rPr>
            <w:t>..</w:t>
          </w:r>
          <w:r>
            <w:rPr>
              <w:rFonts w:hint="default" w:ascii="Times New Roman" w:hAnsi="Times New Roman" w:eastAsia="仿宋" w:cs="Times New Roman"/>
              <w:b/>
              <w:bCs/>
              <w:caps/>
              <w:color w:val="000000" w:themeColor="text1"/>
              <w:sz w:val="24"/>
              <w:szCs w:val="24"/>
              <w:lang w:val="en-US" w:eastAsia="zh-CN"/>
              <w14:textFill>
                <w14:solidFill>
                  <w14:schemeClr w14:val="tx1"/>
                </w14:solidFill>
              </w14:textFill>
            </w:rPr>
            <w:t>...</w:t>
          </w:r>
          <w:r>
            <w:rPr>
              <w:rFonts w:hint="eastAsia" w:ascii="Times New Roman" w:hAnsi="Times New Roman" w:eastAsia="仿宋" w:cs="Times New Roman"/>
              <w:b/>
              <w:bCs/>
              <w:caps/>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b/>
              <w:bCs/>
              <w:caps/>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b/>
              <w:bCs/>
              <w:caps/>
              <w:color w:val="000000" w:themeColor="text1"/>
              <w:sz w:val="24"/>
              <w:szCs w:val="24"/>
              <w14:textFill>
                <w14:solidFill>
                  <w14:schemeClr w14:val="tx1"/>
                </w14:solidFill>
              </w14:textFill>
            </w:rPr>
            <w:t>.......</w:t>
          </w:r>
          <w:r>
            <w:rPr>
              <w:rFonts w:hint="eastAsia" w:ascii="Times New Roman" w:hAnsi="Times New Roman" w:eastAsia="仿宋" w:cs="Times New Roman"/>
              <w:b/>
              <w:bCs/>
              <w:caps/>
              <w:color w:val="000000" w:themeColor="text1"/>
              <w:sz w:val="24"/>
              <w:szCs w:val="24"/>
              <w:lang w:val="en-US" w:eastAsia="zh-CN"/>
              <w14:textFill>
                <w14:solidFill>
                  <w14:schemeClr w14:val="tx1"/>
                </w14:solidFill>
              </w14:textFill>
            </w:rPr>
            <w:t>1</w:t>
          </w:r>
          <w:r>
            <w:rPr>
              <w:rFonts w:hint="default" w:ascii="Times New Roman" w:hAnsi="Times New Roman" w:eastAsia="仿宋" w:cs="Times New Roman"/>
              <w:color w:val="000000" w:themeColor="text1"/>
              <w:sz w:val="24"/>
              <w:szCs w:val="24"/>
              <w14:textFill>
                <w14:solidFill>
                  <w14:schemeClr w14:val="tx1"/>
                </w14:solidFill>
              </w14:textFill>
            </w:rPr>
            <w:fldChar w:fldCharType="end"/>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2</w:t>
          </w:r>
        </w:p>
      </w:sdtContent>
    </w:sdt>
    <w:p>
      <w:pPr>
        <w:spacing w:line="360" w:lineRule="auto"/>
        <w:rPr>
          <w:rFonts w:hint="default" w:ascii="Times New Roman" w:hAnsi="Times New Roman" w:eastAsia="仿宋" w:cs="Times New Roman"/>
          <w:color w:val="000000" w:themeColor="text1"/>
          <w14:textFill>
            <w14:solidFill>
              <w14:schemeClr w14:val="tx1"/>
            </w14:solidFill>
          </w14:textFill>
        </w:rPr>
      </w:pPr>
    </w:p>
    <w:p>
      <w:pPr>
        <w:rPr>
          <w:rFonts w:hint="default" w:ascii="Times New Roman" w:hAnsi="Times New Roman" w:eastAsia="仿宋" w:cs="Times New Roman"/>
          <w:color w:val="000000" w:themeColor="text1"/>
          <w14:textFill>
            <w14:solidFill>
              <w14:schemeClr w14:val="tx1"/>
            </w14:solidFill>
          </w14:textFill>
        </w:rPr>
      </w:pPr>
    </w:p>
    <w:p>
      <w:pPr>
        <w:pStyle w:val="2"/>
        <w:jc w:val="both"/>
        <w:rPr>
          <w:rFonts w:hint="default" w:ascii="Times New Roman" w:hAnsi="Times New Roman" w:eastAsia="仿宋" w:cs="Times New Roman"/>
          <w:color w:val="000000" w:themeColor="text1"/>
          <w:sz w:val="32"/>
          <w:szCs w:val="32"/>
          <w14:textFill>
            <w14:solidFill>
              <w14:schemeClr w14:val="tx1"/>
            </w14:solidFill>
          </w14:textFill>
        </w:rPr>
      </w:pPr>
      <w:bookmarkStart w:id="2" w:name="_Hlt101233737"/>
      <w:bookmarkEnd w:id="2"/>
      <w:bookmarkStart w:id="3" w:name="_Hlt101843627"/>
      <w:bookmarkEnd w:id="3"/>
      <w:bookmarkStart w:id="4" w:name="_Toc23355"/>
      <w:bookmarkStart w:id="5" w:name="_Toc5869720"/>
      <w:bookmarkStart w:id="6" w:name="_Toc26975438"/>
    </w:p>
    <w:p>
      <w:pPr>
        <w:rPr>
          <w:rFonts w:hint="default" w:ascii="Times New Roman" w:hAnsi="Times New Roman" w:eastAsia="仿宋" w:cs="Times New Roman"/>
          <w:color w:val="000000" w:themeColor="text1"/>
          <w:sz w:val="32"/>
          <w:szCs w:val="32"/>
          <w14:textFill>
            <w14:solidFill>
              <w14:schemeClr w14:val="tx1"/>
            </w14:solidFill>
          </w14:textFill>
        </w:rPr>
      </w:pPr>
    </w:p>
    <w:p>
      <w:pPr>
        <w:rPr>
          <w:rFonts w:hint="default" w:ascii="Times New Roman" w:hAnsi="Times New Roman" w:eastAsia="仿宋" w:cs="Times New Roman"/>
          <w:color w:val="000000" w:themeColor="text1"/>
          <w:sz w:val="32"/>
          <w:szCs w:val="32"/>
          <w14:textFill>
            <w14:solidFill>
              <w14:schemeClr w14:val="tx1"/>
            </w14:solidFill>
          </w14:textFill>
        </w:rPr>
      </w:pPr>
    </w:p>
    <w:p>
      <w:pPr>
        <w:rPr>
          <w:rFonts w:hint="default" w:ascii="Times New Roman" w:hAnsi="Times New Roman" w:eastAsia="仿宋" w:cs="Times New Roman"/>
          <w:color w:val="000000" w:themeColor="text1"/>
          <w:sz w:val="32"/>
          <w:szCs w:val="32"/>
          <w14:textFill>
            <w14:solidFill>
              <w14:schemeClr w14:val="tx1"/>
            </w14:solidFill>
          </w14:textFill>
        </w:rPr>
      </w:pPr>
    </w:p>
    <w:p>
      <w:pPr>
        <w:rPr>
          <w:rFonts w:hint="default" w:ascii="Times New Roman" w:hAnsi="Times New Roman" w:eastAsia="仿宋" w:cs="Times New Roman"/>
          <w:color w:val="000000" w:themeColor="text1"/>
          <w:sz w:val="32"/>
          <w:szCs w:val="32"/>
          <w14:textFill>
            <w14:solidFill>
              <w14:schemeClr w14:val="tx1"/>
            </w14:solidFill>
          </w14:textFill>
        </w:rPr>
      </w:pPr>
    </w:p>
    <w:p>
      <w:pPr>
        <w:pStyle w:val="2"/>
        <w:jc w:val="both"/>
        <w:rPr>
          <w:rFonts w:hint="default" w:ascii="Times New Roman" w:hAnsi="Times New Roman" w:eastAsia="仿宋" w:cs="Times New Roman"/>
          <w:color w:val="000000" w:themeColor="text1"/>
          <w:sz w:val="32"/>
          <w:szCs w:val="32"/>
          <w14:textFill>
            <w14:solidFill>
              <w14:schemeClr w14:val="tx1"/>
            </w14:solidFill>
          </w14:textFill>
        </w:rPr>
      </w:pPr>
    </w:p>
    <w:p>
      <w:pPr>
        <w:pStyle w:val="2"/>
        <w:jc w:val="both"/>
        <w:rPr>
          <w:rFonts w:hint="default" w:ascii="Times New Roman" w:hAnsi="Times New Roman" w:eastAsia="仿宋" w:cs="Times New Roman"/>
          <w:color w:val="000000" w:themeColor="text1"/>
          <w:sz w:val="32"/>
          <w:szCs w:val="32"/>
          <w14:textFill>
            <w14:solidFill>
              <w14:schemeClr w14:val="tx1"/>
            </w14:solidFill>
          </w14:textFill>
        </w:rPr>
      </w:pPr>
    </w:p>
    <w:bookmarkEnd w:id="4"/>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000000" w:themeColor="text1"/>
          <w:sz w:val="32"/>
          <w:szCs w:val="32"/>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000000" w:themeColor="text1"/>
          <w:szCs w:val="21"/>
          <w:u w:val="single"/>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第一章 询价公告</w:t>
      </w:r>
    </w:p>
    <w:p>
      <w:pPr>
        <w:spacing w:line="360" w:lineRule="auto"/>
        <w:ind w:firstLine="420" w:firstLineChars="200"/>
        <w:jc w:val="both"/>
        <w:rPr>
          <w:rFonts w:hint="default"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szCs w:val="21"/>
          <w:u w:val="single"/>
          <w:lang w:val="en-US" w:eastAsia="zh-CN"/>
          <w14:textFill>
            <w14:solidFill>
              <w14:schemeClr w14:val="tx1"/>
            </w14:solidFill>
          </w14:textFill>
        </w:rPr>
        <w:t>四川广源达建设工程有限公司、四川磊宏</w:t>
      </w:r>
      <w:r>
        <w:rPr>
          <w:rFonts w:hint="default" w:ascii="Times New Roman" w:hAnsi="Times New Roman" w:eastAsia="仿宋" w:cs="Times New Roman"/>
          <w:color w:val="000000" w:themeColor="text1"/>
          <w:szCs w:val="21"/>
          <w:u w:val="single"/>
          <w14:textFill>
            <w14:solidFill>
              <w14:schemeClr w14:val="tx1"/>
            </w14:solidFill>
          </w14:textFill>
        </w:rPr>
        <w:t>建设工程有限公司</w:t>
      </w:r>
      <w:r>
        <w:rPr>
          <w:rFonts w:hint="default" w:ascii="Times New Roman" w:hAnsi="Times New Roman" w:eastAsia="仿宋" w:cs="Times New Roman"/>
          <w:color w:val="000000" w:themeColor="text1"/>
          <w:szCs w:val="21"/>
          <w14:textFill>
            <w14:solidFill>
              <w14:schemeClr w14:val="tx1"/>
            </w14:solidFill>
          </w14:textFill>
        </w:rPr>
        <w:t>就</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各项目零星物资集中采购（广告类）</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b/>
          <w:color w:val="000000" w:themeColor="text1"/>
          <w:kern w:val="0"/>
          <w:szCs w:val="21"/>
          <w:lang w:bidi="ar"/>
          <w14:textFill>
            <w14:solidFill>
              <w14:schemeClr w14:val="tx1"/>
            </w14:solidFill>
          </w14:textFill>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1、采购项目名称：</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各项目零星物资集中采购（广告类）</w:t>
      </w:r>
      <w:r>
        <w:rPr>
          <w:rFonts w:hint="default" w:ascii="Times New Roman" w:hAnsi="Times New Roman" w:eastAsia="仿宋" w:cs="Times New Roman"/>
          <w:color w:val="000000" w:themeColor="text1"/>
          <w:szCs w:val="21"/>
          <w14:textFill>
            <w14:solidFill>
              <w14:schemeClr w14:val="tx1"/>
            </w14:solidFill>
          </w14:textFill>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3、采购项目内容及预算资金：控制价</w:t>
      </w:r>
      <w:r>
        <w:rPr>
          <w:rFonts w:hint="eastAsia" w:ascii="Times New Roman" w:hAnsi="Times New Roman" w:eastAsia="仿宋" w:cs="Times New Roman"/>
          <w:color w:val="000000" w:themeColor="text1"/>
          <w:szCs w:val="21"/>
          <w:lang w:val="en-US" w:eastAsia="zh-CN"/>
          <w14:textFill>
            <w14:solidFill>
              <w14:schemeClr w14:val="tx1"/>
            </w14:solidFill>
          </w14:textFill>
        </w:rPr>
        <w:t>198271.50</w:t>
      </w:r>
      <w:r>
        <w:rPr>
          <w:rFonts w:hint="default" w:ascii="Times New Roman" w:hAnsi="Times New Roman" w:eastAsia="仿宋" w:cs="Times New Roman"/>
          <w:color w:val="000000" w:themeColor="text1"/>
          <w:szCs w:val="21"/>
          <w14:textFill>
            <w14:solidFill>
              <w14:schemeClr w14:val="tx1"/>
            </w14:solidFill>
          </w14:textFill>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eastAsia" w:ascii="Times New Roman" w:hAnsi="Times New Roman" w:eastAsia="仿宋" w:cs="Times New Roman"/>
          <w:color w:val="000000" w:themeColor="text1"/>
          <w:szCs w:val="21"/>
          <w:lang w:eastAsia="zh-CN"/>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4、</w:t>
      </w:r>
      <w:r>
        <w:rPr>
          <w:rFonts w:hint="eastAsia" w:ascii="Times New Roman" w:hAnsi="Times New Roman" w:eastAsia="仿宋" w:cs="Times New Roman"/>
          <w:color w:val="000000" w:themeColor="text1"/>
          <w:szCs w:val="21"/>
          <w:lang w:val="en-US" w:eastAsia="zh-CN"/>
          <w14:textFill>
            <w14:solidFill>
              <w14:schemeClr w14:val="tx1"/>
            </w14:solidFill>
          </w14:textFill>
        </w:rPr>
        <w:t>供货周期</w:t>
      </w:r>
      <w:r>
        <w:rPr>
          <w:rFonts w:hint="default"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1年</w:t>
      </w:r>
      <w:r>
        <w:rPr>
          <w:rFonts w:hint="eastAsia" w:ascii="Times New Roman" w:hAnsi="Times New Roman" w:eastAsia="仿宋" w:cs="Times New Roman"/>
          <w:color w:val="000000" w:themeColor="text1"/>
          <w:szCs w:val="21"/>
          <w:lang w:eastAsia="zh-CN"/>
          <w14:textFill>
            <w14:solidFill>
              <w14:schemeClr w14:val="tx1"/>
            </w14:solidFill>
          </w14:textFill>
        </w:rPr>
        <w:t>。</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b/>
          <w:color w:val="000000" w:themeColor="text1"/>
          <w:kern w:val="0"/>
          <w:szCs w:val="21"/>
          <w:lang w:bidi="ar"/>
          <w14:textFill>
            <w14:solidFill>
              <w14:schemeClr w14:val="tx1"/>
            </w14:solidFill>
          </w14:textFill>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kern w:val="0"/>
          <w:szCs w:val="21"/>
          <w:u w:val="single"/>
          <w:lang w:bidi="ar"/>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（7）具有本询价文件对询价供应商所规定的资质条件。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2</w:t>
      </w:r>
      <w:r>
        <w:rPr>
          <w:rFonts w:hint="default" w:ascii="Times New Roman" w:hAnsi="Times New Roman" w:eastAsia="仿宋" w:cs="Times New Roman"/>
          <w:color w:val="000000" w:themeColor="text1"/>
          <w:kern w:val="0"/>
          <w:szCs w:val="21"/>
          <w:lang w:bidi="ar"/>
          <w14:textFill>
            <w14:solidFill>
              <w14:schemeClr w14:val="tx1"/>
            </w14:solidFill>
          </w14:textFill>
        </w:rPr>
        <w:t>、其他要求：</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具备独立法人资格         </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Cs w:val="21"/>
          <w:lang w:bidi="ar"/>
          <w14:textFill>
            <w14:solidFill>
              <w14:schemeClr w14:val="tx1"/>
            </w14:solidFill>
          </w14:textFill>
        </w:rPr>
        <w:t>、本项目</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（不接受） </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b/>
          <w:color w:val="000000" w:themeColor="text1"/>
          <w:kern w:val="0"/>
          <w:szCs w:val="21"/>
          <w:lang w:bidi="ar"/>
          <w14:textFill>
            <w14:solidFill>
              <w14:schemeClr w14:val="tx1"/>
            </w14:solidFill>
          </w14:textFill>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kern w:val="0"/>
          <w:szCs w:val="21"/>
          <w:lang w:eastAsia="zh-CN" w:bidi="ar"/>
          <w14:textFill>
            <w14:solidFill>
              <w14:schemeClr w14:val="tx1"/>
            </w14:solidFill>
          </w14:textFill>
        </w:rPr>
        <w:t>□</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☑其他</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网站下载电子档  </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b/>
          <w:color w:val="000000" w:themeColor="text1"/>
          <w:kern w:val="0"/>
          <w:szCs w:val="21"/>
          <w:lang w:bidi="ar"/>
          <w14:textFill>
            <w14:solidFill>
              <w14:schemeClr w14:val="tx1"/>
            </w14:solidFill>
          </w14:textFill>
        </w:rPr>
        <w:t>四、询价响应文件递交截止时间及递交地点</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u w:val="single"/>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☑向采购人递交书面询价响应文件，递交的截止时间（询价截止时间，下同）为</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202</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4</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年</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05</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月 </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09</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日</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09</w:t>
      </w:r>
      <w:r>
        <w:rPr>
          <w:rFonts w:hint="default" w:ascii="Times New Roman" w:hAnsi="Times New Roman" w:eastAsia="仿宋" w:cs="Times New Roman"/>
          <w:color w:val="000000" w:themeColor="text1"/>
          <w:kern w:val="0"/>
          <w:szCs w:val="21"/>
          <w:lang w:bidi="ar"/>
          <w14:textFill>
            <w14:solidFill>
              <w14:schemeClr w14:val="tx1"/>
            </w14:solidFill>
          </w14:textFill>
        </w:rPr>
        <w:t>时</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00</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分，地点为</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u w:val="single"/>
          <w:lang w:bidi="ar"/>
          <w14:textFill>
            <w14:solidFill>
              <w14:schemeClr w14:val="tx1"/>
            </w14:solidFill>
          </w14:textFill>
        </w:rPr>
        <w:t>合江县</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符阳街道红</w:t>
      </w:r>
      <w:r>
        <w:rPr>
          <w:rFonts w:hint="eastAsia" w:ascii="Times New Roman" w:hAnsi="Times New Roman" w:eastAsia="仿宋" w:cs="Times New Roman"/>
          <w:color w:val="000000" w:themeColor="text1"/>
          <w:kern w:val="0"/>
          <w:szCs w:val="21"/>
          <w:u w:val="single"/>
          <w:lang w:bidi="ar"/>
          <w14:textFill>
            <w14:solidFill>
              <w14:schemeClr w14:val="tx1"/>
            </w14:solidFill>
          </w14:textFill>
        </w:rPr>
        <w:t>荔</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街55号</w:t>
      </w:r>
      <w:r>
        <w:rPr>
          <w:rFonts w:hint="eastAsia" w:ascii="Times New Roman" w:hAnsi="Times New Roman" w:eastAsia="仿宋" w:cs="Times New Roman"/>
          <w:color w:val="000000" w:themeColor="text1"/>
          <w:kern w:val="0"/>
          <w:szCs w:val="21"/>
          <w:u w:val="single"/>
          <w:lang w:bidi="ar"/>
          <w14:textFill>
            <w14:solidFill>
              <w14:schemeClr w14:val="tx1"/>
            </w14:solidFill>
          </w14:textFill>
        </w:rPr>
        <w:t>四川磊宏建设工程有限公司</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会议</w:t>
      </w:r>
      <w:r>
        <w:rPr>
          <w:rFonts w:hint="eastAsia" w:ascii="Times New Roman" w:hAnsi="Times New Roman" w:eastAsia="仿宋" w:cs="Times New Roman"/>
          <w:color w:val="000000" w:themeColor="text1"/>
          <w:kern w:val="0"/>
          <w:szCs w:val="21"/>
          <w:u w:val="single"/>
          <w:lang w:bidi="ar"/>
          <w14:textFill>
            <w14:solidFill>
              <w14:schemeClr w14:val="tx1"/>
            </w14:solidFill>
          </w14:textFill>
        </w:rPr>
        <w:t>室</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□询价响应文件以电子邮件方式向采购人递交，递交的截止时间（询价截止时间，下同）为</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年</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月</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日  </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时</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□询价响应文件以传真方式向采购人递交，递交的截止时间（询价截止时间，下同） 为 </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年   </w:t>
      </w:r>
      <w:r>
        <w:rPr>
          <w:rFonts w:hint="default" w:ascii="Times New Roman" w:hAnsi="Times New Roman" w:eastAsia="仿宋" w:cs="Times New Roman"/>
          <w:color w:val="000000" w:themeColor="text1"/>
          <w:kern w:val="0"/>
          <w:szCs w:val="21"/>
          <w:lang w:bidi="ar"/>
          <w14:textFill>
            <w14:solidFill>
              <w14:schemeClr w14:val="tx1"/>
            </w14:solidFill>
          </w14:textFill>
        </w:rPr>
        <w:t>月</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日</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时</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□其他递交方式：</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b/>
          <w:color w:val="000000" w:themeColor="text1"/>
          <w:kern w:val="0"/>
          <w:szCs w:val="21"/>
          <w:lang w:bidi="ar"/>
          <w14:textFill>
            <w14:solidFill>
              <w14:schemeClr w14:val="tx1"/>
            </w14:solidFill>
          </w14:textFill>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4 本询价公告在</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（泸州阜阳投资集团有限公司官网公式栏）</w:t>
      </w:r>
      <w:r>
        <w:rPr>
          <w:rFonts w:hint="default" w:ascii="Times New Roman" w:hAnsi="Times New Roman" w:eastAsia="仿宋" w:cs="Times New Roman"/>
          <w:color w:val="000000" w:themeColor="text1"/>
          <w:kern w:val="0"/>
          <w:szCs w:val="21"/>
          <w:lang w:bidi="ar"/>
          <w14:textFill>
            <w14:solidFill>
              <w14:schemeClr w14:val="tx1"/>
            </w14:solidFill>
          </w14:textFill>
        </w:rPr>
        <w:t>上发布。</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http://www.lzfyjt.com/gsgg/</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b/>
          <w:color w:val="000000" w:themeColor="text1"/>
          <w:kern w:val="0"/>
          <w:szCs w:val="21"/>
          <w:lang w:bidi="ar"/>
          <w14:textFill>
            <w14:solidFill>
              <w14:schemeClr w14:val="tx1"/>
            </w14:solidFill>
          </w14:textFill>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采购人（全称）</w:t>
      </w:r>
      <w:r>
        <w:rPr>
          <w:rFonts w:hint="eastAsia" w:ascii="Times New Roman" w:hAnsi="Times New Roman" w:eastAsia="仿宋" w:cs="Times New Roman"/>
          <w:color w:val="000000" w:themeColor="text1"/>
          <w:kern w:val="0"/>
          <w:szCs w:val="21"/>
          <w:lang w:eastAsia="zh-CN" w:bidi="ar"/>
          <w14:textFill>
            <w14:solidFill>
              <w14:schemeClr w14:val="tx1"/>
            </w14:solidFill>
          </w14:textFill>
        </w:rPr>
        <w:t>：</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四川广源达建设工程有限公司</w:t>
      </w:r>
    </w:p>
    <w:p>
      <w:pPr>
        <w:pageBreakBefore w:val="0"/>
        <w:widowControl/>
        <w:kinsoku/>
        <w:wordWrap/>
        <w:overflowPunct/>
        <w:topLinePunct w:val="0"/>
        <w:autoSpaceDE/>
        <w:autoSpaceDN/>
        <w:bidi w:val="0"/>
        <w:adjustRightInd/>
        <w:snapToGrid/>
        <w:spacing w:line="540" w:lineRule="atLeast"/>
        <w:ind w:firstLine="2100" w:firstLineChars="10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四川</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磊宏</w:t>
      </w:r>
      <w:r>
        <w:rPr>
          <w:rFonts w:hint="default" w:ascii="Times New Roman" w:hAnsi="Times New Roman" w:eastAsia="仿宋" w:cs="Times New Roman"/>
          <w:color w:val="000000" w:themeColor="text1"/>
          <w:kern w:val="0"/>
          <w:szCs w:val="21"/>
          <w:lang w:bidi="ar"/>
          <w14:textFill>
            <w14:solidFill>
              <w14:schemeClr w14:val="tx1"/>
            </w14:solidFill>
          </w14:textFill>
        </w:rPr>
        <w:t>建设工程有限公司</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地 址：</w:t>
      </w:r>
      <w:r>
        <w:rPr>
          <w:rFonts w:hint="default" w:ascii="Times New Roman" w:hAnsi="Times New Roman" w:eastAsia="仿宋" w:cs="Times New Roman"/>
          <w:color w:val="000000" w:themeColor="text1"/>
          <w:kern w:val="0"/>
          <w:szCs w:val="21"/>
          <w:lang w:val="en-US" w:eastAsia="zh-CN"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合江县符阳街道红荔街55号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联 系 人：</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陈</w:t>
      </w:r>
      <w:r>
        <w:rPr>
          <w:rFonts w:hint="default" w:ascii="Times New Roman" w:hAnsi="Times New Roman" w:eastAsia="仿宋" w:cs="Times New Roman"/>
          <w:color w:val="000000" w:themeColor="text1"/>
          <w:kern w:val="0"/>
          <w:szCs w:val="21"/>
          <w:lang w:val="en-US" w:eastAsia="zh-CN" w:bidi="ar"/>
          <w14:textFill>
            <w14:solidFill>
              <w14:schemeClr w14:val="tx1"/>
            </w14:solidFill>
          </w14:textFill>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联 系 电 话：</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0830-5100708</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202</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4</w:t>
      </w:r>
      <w:r>
        <w:rPr>
          <w:rFonts w:hint="default" w:ascii="Times New Roman" w:hAnsi="Times New Roman" w:eastAsia="仿宋" w:cs="Times New Roman"/>
          <w:color w:val="000000" w:themeColor="text1"/>
          <w:kern w:val="0"/>
          <w:szCs w:val="21"/>
          <w:lang w:bidi="ar"/>
          <w14:textFill>
            <w14:solidFill>
              <w14:schemeClr w14:val="tx1"/>
            </w14:solidFill>
          </w14:textFill>
        </w:rPr>
        <w:t>年</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04</w:t>
      </w:r>
      <w:r>
        <w:rPr>
          <w:rFonts w:hint="default" w:ascii="Times New Roman" w:hAnsi="Times New Roman" w:eastAsia="仿宋" w:cs="Times New Roman"/>
          <w:color w:val="000000" w:themeColor="text1"/>
          <w:kern w:val="0"/>
          <w:szCs w:val="21"/>
          <w:lang w:bidi="ar"/>
          <w14:textFill>
            <w14:solidFill>
              <w14:schemeClr w14:val="tx1"/>
            </w14:solidFill>
          </w14:textFill>
        </w:rPr>
        <w:t>月</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30</w:t>
      </w:r>
      <w:r>
        <w:rPr>
          <w:rFonts w:hint="default" w:ascii="Times New Roman" w:hAnsi="Times New Roman" w:eastAsia="仿宋" w:cs="Times New Roman"/>
          <w:color w:val="000000" w:themeColor="text1"/>
          <w:kern w:val="0"/>
          <w:szCs w:val="21"/>
          <w:lang w:bidi="ar"/>
          <w14:textFill>
            <w14:solidFill>
              <w14:schemeClr w14:val="tx1"/>
            </w14:solidFill>
          </w14:textFill>
        </w:rPr>
        <w:t>日</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br w:type="page"/>
      </w:r>
      <w:bookmarkEnd w:id="5"/>
      <w:bookmarkEnd w:id="6"/>
      <w:bookmarkStart w:id="7" w:name="_Toc213397009"/>
      <w:bookmarkStart w:id="8" w:name="_Toc213496267"/>
      <w:bookmarkStart w:id="9" w:name="_Toc217446031"/>
      <w:bookmarkStart w:id="10" w:name="_Toc213396759"/>
      <w:bookmarkStart w:id="11" w:name="_Toc213396945"/>
      <w:bookmarkStart w:id="22" w:name="_GoBack"/>
      <w:bookmarkEnd w:id="22"/>
    </w:p>
    <w:p>
      <w:pPr>
        <w:pStyle w:val="2"/>
        <w:keepNext w:val="0"/>
        <w:keepLines w:val="0"/>
        <w:numPr>
          <w:ilvl w:val="0"/>
          <w:numId w:val="0"/>
        </w:numPr>
        <w:spacing w:before="0" w:after="0" w:line="240" w:lineRule="auto"/>
        <w:jc w:val="center"/>
        <w:rPr>
          <w:rFonts w:hint="default" w:ascii="Times New Roman" w:hAnsi="Times New Roman" w:eastAsia="仿宋" w:cs="Times New Roman"/>
          <w:color w:val="000000" w:themeColor="text1"/>
          <w:kern w:val="2"/>
          <w:sz w:val="32"/>
          <w:szCs w:val="32"/>
          <w14:textFill>
            <w14:solidFill>
              <w14:schemeClr w14:val="tx1"/>
            </w14:solidFill>
          </w14:textFill>
        </w:rPr>
      </w:pPr>
      <w:bookmarkStart w:id="12" w:name="_Toc26975439"/>
      <w:bookmarkStart w:id="13" w:name="_Toc5869721"/>
      <w:bookmarkStart w:id="14" w:name="_Toc12414"/>
      <w:r>
        <w:rPr>
          <w:rFonts w:hint="eastAsia" w:ascii="Times New Roman" w:hAnsi="Times New Roman" w:eastAsia="仿宋" w:cs="Times New Roman"/>
          <w:b/>
          <w:bCs/>
          <w:color w:val="000000" w:themeColor="text1"/>
          <w:kern w:val="2"/>
          <w:sz w:val="32"/>
          <w:szCs w:val="32"/>
          <w:lang w:val="en-US" w:eastAsia="zh-CN" w:bidi="ar-SA"/>
          <w14:textFill>
            <w14:solidFill>
              <w14:schemeClr w14:val="tx1"/>
            </w14:solidFill>
          </w14:textFill>
        </w:rPr>
        <w:t>第二章</w:t>
      </w:r>
      <w:r>
        <w:rPr>
          <w:rFonts w:hint="default" w:ascii="Times New Roman" w:hAnsi="Times New Roman" w:eastAsia="仿宋" w:cs="Times New Roman"/>
          <w:color w:val="000000" w:themeColor="text1"/>
          <w:kern w:val="2"/>
          <w:sz w:val="32"/>
          <w:szCs w:val="32"/>
          <w14:textFill>
            <w14:solidFill>
              <w14:schemeClr w14:val="tx1"/>
            </w14:solidFill>
          </w14:textFill>
        </w:rPr>
        <w:t>询价须知</w:t>
      </w:r>
      <w:bookmarkEnd w:id="7"/>
      <w:bookmarkEnd w:id="8"/>
      <w:bookmarkEnd w:id="9"/>
      <w:bookmarkEnd w:id="10"/>
      <w:bookmarkEnd w:id="11"/>
      <w:bookmarkEnd w:id="12"/>
      <w:bookmarkEnd w:id="13"/>
      <w:bookmarkEnd w:id="14"/>
    </w:p>
    <w:p>
      <w:pPr>
        <w:pStyle w:val="3"/>
        <w:jc w:val="center"/>
        <w:rPr>
          <w:rFonts w:hint="default" w:ascii="Times New Roman" w:hAnsi="Times New Roman" w:eastAsia="仿宋" w:cs="Times New Roman"/>
          <w:bCs w:val="0"/>
          <w:color w:val="000000" w:themeColor="text1"/>
          <w:szCs w:val="36"/>
          <w14:textFill>
            <w14:solidFill>
              <w14:schemeClr w14:val="tx1"/>
            </w14:solidFill>
          </w14:textFill>
        </w:rPr>
      </w:pPr>
      <w:r>
        <w:rPr>
          <w:rFonts w:hint="default" w:ascii="Times New Roman" w:hAnsi="Times New Roman" w:eastAsia="仿宋" w:cs="Times New Roman"/>
          <w:bCs w:val="0"/>
          <w:color w:val="000000" w:themeColor="text1"/>
          <w:szCs w:val="36"/>
          <w14:textFill>
            <w14:solidFill>
              <w14:schemeClr w14:val="tx1"/>
            </w14:solidFill>
          </w14:textFill>
        </w:rPr>
        <w:t>询价</w:t>
      </w:r>
      <w:r>
        <w:rPr>
          <w:rFonts w:hint="default" w:ascii="Times New Roman" w:hAnsi="Times New Roman" w:eastAsia="仿宋" w:cs="Times New Roman"/>
          <w:bCs w:val="0"/>
          <w:color w:val="000000" w:themeColor="text1"/>
          <w:sz w:val="30"/>
          <w:szCs w:val="30"/>
          <w14:textFill>
            <w14:solidFill>
              <w14:schemeClr w14:val="tx1"/>
            </w14:solidFill>
          </w14:textFill>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9"/>
              <w:ind w:left="9"/>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 xml:space="preserve">序号 </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 xml:space="preserve">条款名称 </w:t>
            </w:r>
          </w:p>
        </w:tc>
        <w:tc>
          <w:tcPr>
            <w:tcW w:w="7211" w:type="dxa"/>
            <w:vAlign w:val="center"/>
          </w:tcPr>
          <w:p>
            <w:pPr>
              <w:pStyle w:val="29"/>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77"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1</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采购人</w:t>
            </w:r>
          </w:p>
        </w:tc>
        <w:tc>
          <w:tcPr>
            <w:tcW w:w="7211" w:type="dxa"/>
            <w:vAlign w:val="center"/>
          </w:tcPr>
          <w:p>
            <w:pPr>
              <w:ind w:left="38"/>
              <w:jc w:val="left"/>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名称：</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四川广源达建设工程有限公司</w:t>
            </w:r>
          </w:p>
          <w:p>
            <w:pPr>
              <w:ind w:left="38" w:firstLine="630" w:firstLineChars="300"/>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四川</w:t>
            </w:r>
            <w:r>
              <w:rPr>
                <w:rFonts w:hint="eastAsia" w:ascii="Times New Roman" w:hAnsi="Times New Roman" w:eastAsia="仿宋" w:cs="Times New Roman"/>
                <w:color w:val="000000" w:themeColor="text1"/>
                <w:szCs w:val="21"/>
                <w:lang w:val="en-US" w:eastAsia="zh-CN"/>
                <w14:textFill>
                  <w14:solidFill>
                    <w14:schemeClr w14:val="tx1"/>
                  </w14:solidFill>
                </w14:textFill>
              </w:rPr>
              <w:t>磊宏</w:t>
            </w:r>
            <w:r>
              <w:rPr>
                <w:rFonts w:hint="default" w:ascii="Times New Roman" w:hAnsi="Times New Roman" w:eastAsia="仿宋" w:cs="Times New Roman"/>
                <w:color w:val="000000" w:themeColor="text1"/>
                <w:szCs w:val="21"/>
                <w14:textFill>
                  <w14:solidFill>
                    <w14:schemeClr w14:val="tx1"/>
                  </w14:solidFill>
                </w14:textFill>
              </w:rPr>
              <w:t xml:space="preserve">建设工程有限公司 </w:t>
            </w:r>
          </w:p>
          <w:p>
            <w:pPr>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2</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采购项目名称</w:t>
            </w:r>
          </w:p>
        </w:tc>
        <w:tc>
          <w:tcPr>
            <w:tcW w:w="7211" w:type="dxa"/>
            <w:vAlign w:val="center"/>
          </w:tcPr>
          <w:p>
            <w:pPr>
              <w:ind w:left="38"/>
              <w:jc w:val="left"/>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各</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项目零星物资集中采购（广告类）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3</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资金来源</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4</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采购方式</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5</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交货期</w:t>
            </w:r>
            <w:r>
              <w:rPr>
                <w:rFonts w:hint="default" w:ascii="Times New Roman" w:hAnsi="Times New Roman" w:eastAsia="仿宋" w:cs="Times New Roman"/>
                <w:color w:val="000000" w:themeColor="text1"/>
                <w:sz w:val="21"/>
                <w:szCs w:val="21"/>
                <w14:textFill>
                  <w14:solidFill>
                    <w14:schemeClr w14:val="tx1"/>
                  </w14:solidFill>
                </w14:textFill>
              </w:rPr>
              <w:t>/供货周期</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6</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联合体</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7</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答疑会</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8</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分包</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9</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构成询价文件的其他文件</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10</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签字盖章</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11</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响应文件份数</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12</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是否授权询价小组直接确定成交响应人</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1</w:t>
            </w:r>
            <w:r>
              <w:rPr>
                <w:rFonts w:hint="default" w:ascii="Times New Roman" w:hAnsi="Times New Roman" w:eastAsia="仿宋" w:cs="Times New Roman"/>
                <w:color w:val="000000" w:themeColor="text1"/>
                <w:sz w:val="21"/>
                <w:szCs w:val="21"/>
                <w14:textFill>
                  <w14:solidFill>
                    <w14:schemeClr w14:val="tx1"/>
                  </w14:solidFill>
                </w14:textFill>
              </w:rPr>
              <w:t>3</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响应人的资质条件、能力和信誉</w:t>
            </w:r>
          </w:p>
        </w:tc>
        <w:tc>
          <w:tcPr>
            <w:tcW w:w="7211" w:type="dxa"/>
            <w:vAlign w:val="center"/>
          </w:tcPr>
          <w:p>
            <w:pPr>
              <w:ind w:left="38"/>
              <w:jc w:val="left"/>
              <w:rPr>
                <w:rFonts w:hint="eastAsia" w:ascii="Times New Roman" w:hAnsi="Times New Roman" w:eastAsia="仿宋" w:cs="Times New Roman"/>
                <w:color w:val="000000" w:themeColor="text1"/>
                <w:kern w:val="0"/>
                <w:szCs w:val="21"/>
                <w:u w:val="no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Cs w:val="21"/>
                <w:u w:val="none"/>
                <w:lang w:val="en-US" w:eastAsia="zh-CN" w:bidi="ar"/>
                <w14:textFill>
                  <w14:solidFill>
                    <w14:schemeClr w14:val="tx1"/>
                  </w14:solidFill>
                </w14:textFill>
              </w:rPr>
              <w:t>资质要求：</w:t>
            </w:r>
            <w:r>
              <w:rPr>
                <w:rFonts w:hint="eastAsia" w:ascii="Times New Roman" w:hAnsi="Times New Roman" w:eastAsia="仿宋" w:cs="Times New Roman"/>
                <w:color w:val="000000" w:themeColor="text1"/>
                <w:kern w:val="0"/>
                <w:szCs w:val="21"/>
                <w:u w:val="none"/>
                <w:lang w:val="en-US" w:eastAsia="zh-CN" w:bidi="ar"/>
                <w14:textFill>
                  <w14:solidFill>
                    <w14:schemeClr w14:val="tx1"/>
                  </w14:solidFill>
                </w14:textFill>
              </w:rPr>
              <w:t>/</w:t>
            </w:r>
          </w:p>
          <w:p>
            <w:pPr>
              <w:ind w:left="38"/>
              <w:jc w:val="left"/>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业绩要求</w:t>
            </w:r>
            <w:r>
              <w:rPr>
                <w:rFonts w:hint="default"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w:t>
            </w:r>
          </w:p>
          <w:p>
            <w:pPr>
              <w:ind w:left="38"/>
              <w:jc w:val="left"/>
              <w:rPr>
                <w:rFonts w:hint="eastAsia" w:ascii="Times New Roman" w:hAnsi="Times New Roman" w:eastAsia="仿宋" w:cs="Times New Roman"/>
                <w:b/>
                <w:color w:val="000000" w:themeColor="text1"/>
                <w:szCs w:val="21"/>
                <w:lang w:val="en-US" w:eastAsia="zh-CN"/>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其他要求</w:t>
            </w:r>
            <w:r>
              <w:rPr>
                <w:rFonts w:hint="default"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exact"/>
          <w:jc w:val="center"/>
        </w:trPr>
        <w:tc>
          <w:tcPr>
            <w:tcW w:w="567" w:type="dxa"/>
            <w:vAlign w:val="center"/>
          </w:tcPr>
          <w:p>
            <w:pPr>
              <w:pStyle w:val="29"/>
              <w:ind w:left="38"/>
              <w:jc w:val="center"/>
              <w:rPr>
                <w:rFonts w:hint="eastAsia" w:ascii="Times New Roman" w:hAnsi="Times New Roman" w:eastAsia="仿宋" w:cs="Times New Roman"/>
                <w:color w:val="000000" w:themeColor="text1"/>
                <w:sz w:val="21"/>
                <w:szCs w:val="21"/>
                <w:lang w:val="zh-CN"/>
                <w14:textFill>
                  <w14:solidFill>
                    <w14:schemeClr w14:val="tx1"/>
                  </w14:solidFill>
                </w14:textFill>
              </w:rPr>
            </w:pPr>
            <w:r>
              <w:rPr>
                <w:rFonts w:hint="eastAsia" w:ascii="Times New Roman" w:hAnsi="Times New Roman" w:eastAsia="仿宋" w:cs="Times New Roman"/>
                <w:color w:val="000000" w:themeColor="text1"/>
                <w:sz w:val="21"/>
                <w:szCs w:val="21"/>
                <w:lang w:val="zh-CN"/>
                <w14:textFill>
                  <w14:solidFill>
                    <w14:schemeClr w14:val="tx1"/>
                  </w14:solidFill>
                </w14:textFill>
              </w:rPr>
              <w:t>.</w:t>
            </w:r>
          </w:p>
          <w:p>
            <w:pPr>
              <w:pStyle w:val="29"/>
              <w:ind w:left="38"/>
              <w:jc w:val="center"/>
              <w:rPr>
                <w:rFonts w:hint="default" w:ascii="Times New Roman" w:hAnsi="Times New Roman" w:eastAsia="仿宋" w:cs="Times New Roman"/>
                <w:color w:val="000000" w:themeColor="text1"/>
                <w:sz w:val="21"/>
                <w:szCs w:val="21"/>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lang w:val="en-US" w:eastAsia="zh-CN"/>
                <w14:textFill>
                  <w14:solidFill>
                    <w14:schemeClr w14:val="tx1"/>
                  </w14:solidFill>
                </w14:textFill>
              </w:rPr>
              <w:t>14</w:t>
            </w:r>
          </w:p>
          <w:p>
            <w:pPr>
              <w:pStyle w:val="29"/>
              <w:ind w:left="38"/>
              <w:jc w:val="center"/>
              <w:rPr>
                <w:rFonts w:hint="eastAsia" w:ascii="Times New Roman" w:hAnsi="Times New Roman" w:eastAsia="仿宋" w:cs="Times New Roman"/>
                <w:color w:val="000000" w:themeColor="text1"/>
                <w:sz w:val="21"/>
                <w:szCs w:val="21"/>
                <w:lang w:val="zh-CN"/>
                <w14:textFill>
                  <w14:solidFill>
                    <w14:schemeClr w14:val="tx1"/>
                  </w14:solidFill>
                </w14:textFill>
              </w:rPr>
            </w:pPr>
          </w:p>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eastAsia" w:ascii="Times New Roman" w:hAnsi="Times New Roman" w:eastAsia="仿宋" w:cs="Times New Roman"/>
                <w:color w:val="000000" w:themeColor="text1"/>
                <w:sz w:val="21"/>
                <w:szCs w:val="21"/>
                <w:lang w:val="en-US" w:eastAsia="zh-CN"/>
                <w14:textFill>
                  <w14:solidFill>
                    <w14:schemeClr w14:val="tx1"/>
                  </w14:solidFill>
                </w14:textFill>
              </w:rPr>
              <w:t>项目概况</w:t>
            </w:r>
            <w:r>
              <w:rPr>
                <w:rFonts w:hint="default" w:ascii="Times New Roman" w:hAnsi="Times New Roman" w:eastAsia="仿宋" w:cs="Times New Roman"/>
                <w:color w:val="000000" w:themeColor="text1"/>
                <w:sz w:val="21"/>
                <w:szCs w:val="21"/>
                <w:lang w:val="zh-CN"/>
                <w14:textFill>
                  <w14:solidFill>
                    <w14:schemeClr w14:val="tx1"/>
                  </w14:solidFill>
                </w14:textFill>
              </w:rPr>
              <w:t>：</w:t>
            </w:r>
          </w:p>
        </w:tc>
        <w:tc>
          <w:tcPr>
            <w:tcW w:w="7211" w:type="dxa"/>
            <w:vAlign w:val="center"/>
          </w:tcPr>
          <w:p>
            <w:pPr>
              <w:jc w:val="center"/>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1</w:t>
            </w:r>
            <w:r>
              <w:rPr>
                <w:rFonts w:hint="default" w:ascii="Times New Roman" w:hAnsi="Times New Roman" w:eastAsia="仿宋" w:cs="Times New Roman"/>
                <w:color w:val="000000" w:themeColor="text1"/>
                <w:sz w:val="21"/>
                <w:szCs w:val="21"/>
                <w14:textFill>
                  <w14:solidFill>
                    <w14:schemeClr w14:val="tx1"/>
                  </w14:solidFill>
                </w14:textFill>
              </w:rPr>
              <w:t>5</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最高限价</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暂估总价最高限价</w:t>
            </w:r>
            <w:r>
              <w:rPr>
                <w:rFonts w:hint="eastAsia" w:ascii="Times New Roman" w:hAnsi="Times New Roman" w:eastAsia="仿宋" w:cs="Times New Roman"/>
                <w:color w:val="000000" w:themeColor="text1"/>
                <w:szCs w:val="21"/>
                <w:lang w:val="en-US" w:eastAsia="zh-CN"/>
                <w14:textFill>
                  <w14:solidFill>
                    <w14:schemeClr w14:val="tx1"/>
                  </w14:solidFill>
                </w14:textFill>
              </w:rPr>
              <w:t>198271.50</w:t>
            </w:r>
            <w:r>
              <w:rPr>
                <w:rFonts w:hint="default" w:ascii="Times New Roman" w:hAnsi="Times New Roman" w:eastAsia="仿宋" w:cs="Times New Roman"/>
                <w:color w:val="000000" w:themeColor="text1"/>
                <w:szCs w:val="21"/>
                <w14:textFill>
                  <w14:solidFill>
                    <w14:schemeClr w14:val="tx1"/>
                  </w14:solidFill>
                </w14:textFill>
              </w:rPr>
              <w:t>元（大写：</w:t>
            </w:r>
            <w:r>
              <w:rPr>
                <w:rFonts w:hint="eastAsia" w:ascii="Times New Roman" w:hAnsi="Times New Roman" w:eastAsia="仿宋" w:cs="Times New Roman"/>
                <w:color w:val="000000" w:themeColor="text1"/>
                <w:szCs w:val="21"/>
                <w:lang w:val="en-US" w:eastAsia="zh-CN"/>
                <w14:textFill>
                  <w14:solidFill>
                    <w14:schemeClr w14:val="tx1"/>
                  </w14:solidFill>
                </w14:textFill>
              </w:rPr>
              <w:t>壹拾玖万捌仟贰佰柒拾壹元伍角整</w:t>
            </w:r>
            <w:r>
              <w:rPr>
                <w:rFonts w:hint="default" w:ascii="Times New Roman" w:hAnsi="Times New Roman" w:eastAsia="仿宋" w:cs="Times New Roman"/>
                <w:color w:val="000000" w:themeColor="text1"/>
                <w:szCs w:val="21"/>
                <w14:textFill>
                  <w14:solidFill>
                    <w14:schemeClr w14:val="tx1"/>
                  </w14:solidFill>
                </w14:textFill>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lang w:val="en-US" w:eastAsia="zh-CN"/>
                <w14:textFill>
                  <w14:solidFill>
                    <w14:schemeClr w14:val="tx1"/>
                  </w14:solidFill>
                </w14:textFill>
              </w:rPr>
              <w:t>16</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lang w:val="en-US" w:eastAsia="zh-CN"/>
                <w14:textFill>
                  <w14:solidFill>
                    <w14:schemeClr w14:val="tx1"/>
                  </w14:solidFill>
                </w14:textFill>
              </w:rPr>
              <w:t>投标保证金</w:t>
            </w:r>
          </w:p>
        </w:tc>
        <w:tc>
          <w:tcPr>
            <w:tcW w:w="7211" w:type="dxa"/>
            <w:vAlign w:val="center"/>
          </w:tcPr>
          <w:p>
            <w:pPr>
              <w:jc w:val="both"/>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4000.00元（大写：肆仟元整），</w:t>
            </w:r>
            <w:r>
              <w:rPr>
                <w:rFonts w:hint="eastAsia" w:ascii="Times New Roman" w:hAnsi="Times New Roman" w:eastAsia="仿宋" w:cs="Times New Roman"/>
                <w:color w:val="auto"/>
                <w:szCs w:val="21"/>
                <w:lang w:val="en-US" w:eastAsia="zh-CN"/>
              </w:rPr>
              <w:t>现场缴纳。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9"/>
              <w:ind w:left="38" w:leftChars="0"/>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1</w:t>
            </w:r>
            <w:r>
              <w:rPr>
                <w:rFonts w:hint="default" w:ascii="Times New Roman" w:hAnsi="Times New Roman" w:eastAsia="仿宋" w:cs="Times New Roman"/>
                <w:color w:val="000000" w:themeColor="text1"/>
                <w:sz w:val="21"/>
                <w:szCs w:val="21"/>
                <w14:textFill>
                  <w14:solidFill>
                    <w14:schemeClr w14:val="tx1"/>
                  </w14:solidFill>
                </w14:textFill>
              </w:rPr>
              <w:t>7</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询价小组的组建</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leftChars="0"/>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18</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询价评比办法</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87" w:hRule="exact"/>
          <w:jc w:val="center"/>
        </w:trPr>
        <w:tc>
          <w:tcPr>
            <w:tcW w:w="567" w:type="dxa"/>
            <w:vAlign w:val="center"/>
          </w:tcPr>
          <w:p>
            <w:pPr>
              <w:pStyle w:val="29"/>
              <w:ind w:left="38" w:leftChars="0"/>
              <w:jc w:val="center"/>
              <w:rPr>
                <w:rFonts w:hint="eastAsia" w:ascii="Times New Roman" w:hAnsi="Times New Roman" w:eastAsia="仿宋" w:cs="Times New Roman"/>
                <w:color w:val="000000" w:themeColor="text1"/>
                <w:sz w:val="21"/>
                <w:szCs w:val="21"/>
                <w:lang w:eastAsia="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1</w:t>
            </w:r>
            <w:r>
              <w:rPr>
                <w:rFonts w:hint="eastAsia" w:ascii="Times New Roman" w:hAnsi="Times New Roman" w:eastAsia="仿宋" w:cs="Times New Roman"/>
                <w:color w:val="000000" w:themeColor="text1"/>
                <w:sz w:val="21"/>
                <w:szCs w:val="21"/>
                <w:lang w:val="en-US" w:eastAsia="zh-CN"/>
                <w14:textFill>
                  <w14:solidFill>
                    <w14:schemeClr w14:val="tx1"/>
                  </w14:solidFill>
                </w14:textFill>
              </w:rPr>
              <w:t>9</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样品</w:t>
            </w:r>
          </w:p>
        </w:tc>
        <w:tc>
          <w:tcPr>
            <w:tcW w:w="7211" w:type="dxa"/>
            <w:vAlign w:val="center"/>
          </w:tcPr>
          <w:p>
            <w:pPr>
              <w:ind w:left="38"/>
              <w:jc w:val="center"/>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w:t>
            </w:r>
          </w:p>
        </w:tc>
      </w:tr>
    </w:tbl>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1.询价流程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000000" w:themeColor="text1"/>
          <w14:textFill>
            <w14:solidFill>
              <w14:schemeClr w14:val="tx1"/>
            </w14:solidFill>
          </w14:textFill>
        </w:rPr>
        <w:t>以上都相同则按照随机抽选方式进行确选。</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1.4采购人按照询价小组推荐成交候选人的顺序确定成交人。 </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2. 定标原则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2.1 根据询价小组推荐的成交候选人名单，按顺序确定成交人。 </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3. 定标程序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定成交人。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4. 签订合同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4.1 成交人在收到采购人发出的成交通知书后，应自成交通知书发出之日起</w:t>
      </w:r>
      <w:r>
        <w:rPr>
          <w:rFonts w:hint="eastAsia" w:ascii="Times New Roman" w:hAnsi="Times New Roman" w:eastAsia="仿宋" w:cs="Times New Roman"/>
          <w:color w:val="000000" w:themeColor="text1"/>
          <w:szCs w:val="21"/>
          <w:lang w:val="en-US" w:eastAsia="zh-CN"/>
          <w14:textFill>
            <w14:solidFill>
              <w14:schemeClr w14:val="tx1"/>
            </w14:solidFill>
          </w14:textFill>
        </w:rPr>
        <w:t>7</w:t>
      </w:r>
      <w:r>
        <w:rPr>
          <w:rFonts w:hint="default" w:ascii="Times New Roman" w:hAnsi="Times New Roman" w:eastAsia="仿宋" w:cs="Times New Roman"/>
          <w:color w:val="000000" w:themeColor="text1"/>
          <w:szCs w:val="21"/>
          <w14:textFill>
            <w14:solidFill>
              <w14:schemeClr w14:val="tx1"/>
            </w14:solidFill>
          </w14:textFill>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5. 履行合同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处理。</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 6. 履约保证金 </w:t>
      </w:r>
    </w:p>
    <w:p>
      <w:pPr>
        <w:spacing w:line="336" w:lineRule="auto"/>
        <w:ind w:firstLine="420" w:firstLineChars="200"/>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6.1 履约保证金金额：</w:t>
      </w:r>
      <w:r>
        <w:rPr>
          <w:rFonts w:hint="eastAsia" w:ascii="Times New Roman" w:hAnsi="Times New Roman" w:eastAsia="方正仿宋简体" w:cs="Times New Roman"/>
          <w:color w:val="000000" w:themeColor="text1"/>
          <w:kern w:val="2"/>
          <w:sz w:val="21"/>
          <w:szCs w:val="21"/>
          <w:u w:val="single"/>
          <w:lang w:val="en-US" w:eastAsia="zh-CN"/>
          <w14:textFill>
            <w14:solidFill>
              <w14:schemeClr w14:val="tx1"/>
            </w14:solidFill>
          </w14:textFill>
        </w:rPr>
        <w:t>中选金额的5%</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7. 废标的情形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（1）出现影响采购公正的违法、违规行为的；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（3）因重大变故，采购任务取消的。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（4）其他未实质性响应询价文件的。 </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8. 供应商不得具有的情形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8.1 供应商参加询价不得有下列情形：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（1）提供虚假材料谋取成交；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（2）采取不正当手段诋毁、排挤其他供应商；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3</w:t>
      </w:r>
      <w:r>
        <w:rPr>
          <w:rFonts w:hint="default" w:ascii="Times New Roman" w:hAnsi="Times New Roman" w:eastAsia="仿宋" w:cs="Times New Roman"/>
          <w:color w:val="000000" w:themeColor="text1"/>
          <w:szCs w:val="21"/>
          <w14:textFill>
            <w14:solidFill>
              <w14:schemeClr w14:val="tx1"/>
            </w14:solidFill>
          </w14:textFill>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4</w:t>
      </w:r>
      <w:r>
        <w:rPr>
          <w:rFonts w:hint="default" w:ascii="Times New Roman" w:hAnsi="Times New Roman" w:eastAsia="仿宋" w:cs="Times New Roman"/>
          <w:color w:val="000000" w:themeColor="text1"/>
          <w:szCs w:val="21"/>
          <w14:textFill>
            <w14:solidFill>
              <w14:schemeClr w14:val="tx1"/>
            </w14:solidFill>
          </w14:textFill>
        </w:rPr>
        <w:t xml:space="preserve">）拒绝有关部门的监督检查或者向监督检查部门提供虚假情况。 </w:t>
      </w:r>
    </w:p>
    <w:p>
      <w:pPr>
        <w:spacing w:line="336" w:lineRule="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有上述情形之一的供应商，属于不合格供应商，其询价或成交资格将被取消。 </w:t>
      </w:r>
    </w:p>
    <w:p>
      <w:pPr>
        <w:numPr>
          <w:ilvl w:val="0"/>
          <w:numId w:val="1"/>
        </w:numPr>
        <w:spacing w:line="336" w:lineRule="auto"/>
        <w:rPr>
          <w:rFonts w:hint="eastAsia" w:ascii="Times New Roman" w:hAnsi="Times New Roman" w:eastAsia="仿宋" w:cs="Times New Roman"/>
          <w:b/>
          <w:color w:val="000000" w:themeColor="text1"/>
          <w:szCs w:val="21"/>
          <w:lang w:val="en-US" w:eastAsia="zh-CN"/>
          <w14:textFill>
            <w14:solidFill>
              <w14:schemeClr w14:val="tx1"/>
            </w14:solidFill>
          </w14:textFill>
        </w:rPr>
      </w:pPr>
      <w:r>
        <w:rPr>
          <w:rFonts w:hint="eastAsia" w:ascii="Times New Roman" w:hAnsi="Times New Roman" w:eastAsia="仿宋" w:cs="Times New Roman"/>
          <w:b/>
          <w:color w:val="000000" w:themeColor="text1"/>
          <w:szCs w:val="21"/>
          <w:lang w:val="en-US" w:eastAsia="zh-CN"/>
          <w14:textFill>
            <w14:solidFill>
              <w14:schemeClr w14:val="tx1"/>
            </w14:solidFill>
          </w14:textFill>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p>
    <w:p>
      <w:pPr>
        <w:spacing w:line="336" w:lineRule="auto"/>
        <w:jc w:val="both"/>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p>
    <w:p>
      <w:pPr>
        <w:spacing w:line="336" w:lineRule="auto"/>
        <w:jc w:val="both"/>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p>
    <w:p>
      <w:pPr>
        <w:spacing w:line="336" w:lineRule="auto"/>
        <w:jc w:val="both"/>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p>
    <w:p>
      <w:pPr>
        <w:spacing w:line="336" w:lineRule="auto"/>
        <w:jc w:val="both"/>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p>
    <w:p>
      <w:pPr>
        <w:spacing w:line="336" w:lineRule="auto"/>
        <w:jc w:val="center"/>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r>
        <w:rPr>
          <w:rFonts w:hint="eastAsia" w:ascii="方正小标宋简体" w:hAnsi="方正小标宋简体" w:eastAsia="方正小标宋简体" w:cs="方正小标宋简体"/>
          <w:color w:val="000000" w:themeColor="text1"/>
          <w:sz w:val="24"/>
          <w:szCs w:val="24"/>
          <w14:textFill>
            <w14:solidFill>
              <w14:schemeClr w14:val="tx1"/>
            </w14:solidFill>
          </w14:textFill>
        </w:rPr>
        <w:t>采购清单</w:t>
      </w:r>
    </w:p>
    <w:p>
      <w:pPr>
        <w:pStyle w:val="7"/>
        <w:rPr>
          <w:rFonts w:hint="eastAsia"/>
          <w:color w:val="000000" w:themeColor="text1"/>
          <w14:textFill>
            <w14:solidFill>
              <w14:schemeClr w14:val="tx1"/>
            </w14:solidFill>
          </w14:textFill>
        </w:rPr>
      </w:pP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一、详附件招标清单</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二、商务要求</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1、本报价为不含税价，中标后签定含税单价。含税单价=不含税报价*(1+税率)为合同签定单价(税率为票面税率)。</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2、以上报价含：材料费（主材、辅材）、制作费、运输费、措施费、安装费（部分包含安装，详见采购清单）。</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3、质量要求：满足现场要求。</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4、最终结算数量以现场实际收方为准做为过程付款及结算依据。</w:t>
      </w:r>
    </w:p>
    <w:p>
      <w:pPr>
        <w:tabs>
          <w:tab w:val="left" w:pos="6300"/>
        </w:tabs>
        <w:adjustRightInd w:val="0"/>
        <w:snapToGrid w:val="0"/>
        <w:spacing w:line="400" w:lineRule="exact"/>
        <w:rPr>
          <w:rFonts w:hint="eastAsia" w:ascii="Times New Roman" w:hAnsi="Times New Roman" w:eastAsia="仿宋" w:cs="Times New Roman"/>
          <w:color w:val="000000" w:themeColor="text1"/>
          <w:sz w:val="24"/>
          <w:szCs w:val="24"/>
          <w:lang w:val="zh-CN"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5、响应人按下浮比例报价，结算单价按总价下浮比例同比例下浮（单价保留小数点后两位），工程量以建设单位最终结算审定量为准，按实结算。</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left"/>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 xml:space="preserve">  </w:t>
      </w:r>
    </w:p>
    <w:p>
      <w:pPr>
        <w:widowControl/>
        <w:jc w:val="left"/>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pStyle w:val="7"/>
        <w:rPr>
          <w:rFonts w:hint="default" w:ascii="Times New Roman" w:hAnsi="Times New Roman" w:eastAsia="仿宋" w:cs="Times New Roman"/>
          <w:b/>
          <w:bCs/>
          <w:color w:val="000000" w:themeColor="text1"/>
          <w:sz w:val="32"/>
          <w:szCs w:val="32"/>
          <w14:textFill>
            <w14:solidFill>
              <w14:schemeClr w14:val="tx1"/>
            </w14:solidFill>
          </w14:textFill>
        </w:rPr>
      </w:pPr>
    </w:p>
    <w:p>
      <w:pPr>
        <w:pStyle w:val="8"/>
        <w:rPr>
          <w:rFonts w:hint="default" w:ascii="Times New Roman" w:hAnsi="Times New Roman" w:eastAsia="仿宋" w:cs="Times New Roman"/>
          <w:b/>
          <w:bCs/>
          <w:color w:val="000000" w:themeColor="text1"/>
          <w:sz w:val="32"/>
          <w:szCs w:val="32"/>
          <w14:textFill>
            <w14:solidFill>
              <w14:schemeClr w14:val="tx1"/>
            </w14:solidFill>
          </w14:textFill>
        </w:rPr>
      </w:pPr>
    </w:p>
    <w:p>
      <w:pPr>
        <w:rPr>
          <w:rFonts w:hint="default" w:ascii="Times New Roman" w:hAnsi="Times New Roman" w:eastAsia="仿宋" w:cs="Times New Roman"/>
          <w:b/>
          <w:bCs/>
          <w:color w:val="000000" w:themeColor="text1"/>
          <w:sz w:val="32"/>
          <w:szCs w:val="32"/>
          <w14:textFill>
            <w14:solidFill>
              <w14:schemeClr w14:val="tx1"/>
            </w14:solidFill>
          </w14:textFill>
        </w:rPr>
      </w:pPr>
    </w:p>
    <w:p>
      <w:pPr>
        <w:pStyle w:val="7"/>
        <w:rPr>
          <w:rFonts w:hint="default"/>
          <w:color w:val="000000" w:themeColor="text1"/>
          <w14:textFill>
            <w14:solidFill>
              <w14:schemeClr w14:val="tx1"/>
            </w14:solidFill>
          </w14:textFill>
        </w:rPr>
      </w:pPr>
    </w:p>
    <w:p>
      <w:pPr>
        <w:widowControl/>
        <w:jc w:val="both"/>
        <w:rPr>
          <w:rFonts w:hint="default" w:ascii="Times New Roman" w:hAnsi="Times New Roman" w:eastAsia="仿宋" w:cs="Times New Roman"/>
          <w:b/>
          <w:bCs/>
          <w:color w:val="000000" w:themeColor="text1"/>
          <w:sz w:val="32"/>
          <w:szCs w:val="32"/>
          <w14:textFill>
            <w14:solidFill>
              <w14:schemeClr w14:val="tx1"/>
            </w14:solidFill>
          </w14:textFill>
        </w:rPr>
      </w:pPr>
    </w:p>
    <w:p>
      <w:pPr>
        <w:pStyle w:val="7"/>
        <w:rPr>
          <w:rFonts w:hint="default" w:ascii="Times New Roman" w:hAnsi="Times New Roman" w:eastAsia="仿宋" w:cs="Times New Roman"/>
          <w:b/>
          <w:bCs/>
          <w:color w:val="000000" w:themeColor="text1"/>
          <w:sz w:val="32"/>
          <w:szCs w:val="32"/>
          <w14:textFill>
            <w14:solidFill>
              <w14:schemeClr w14:val="tx1"/>
            </w14:solidFill>
          </w14:textFill>
        </w:rPr>
      </w:pPr>
    </w:p>
    <w:p>
      <w:pPr>
        <w:pStyle w:val="8"/>
        <w:rPr>
          <w:rFonts w:hint="default" w:ascii="Times New Roman" w:hAnsi="Times New Roman" w:eastAsia="仿宋" w:cs="Times New Roman"/>
          <w:b/>
          <w:bCs/>
          <w:color w:val="000000" w:themeColor="text1"/>
          <w:sz w:val="32"/>
          <w:szCs w:val="32"/>
          <w14:textFill>
            <w14:solidFill>
              <w14:schemeClr w14:val="tx1"/>
            </w14:solidFill>
          </w14:textFill>
        </w:rPr>
      </w:pPr>
    </w:p>
    <w:p>
      <w:pPr>
        <w:rPr>
          <w:rFonts w:hint="default" w:ascii="Times New Roman" w:hAnsi="Times New Roman" w:eastAsia="仿宋" w:cs="Times New Roman"/>
          <w:b/>
          <w:bCs/>
          <w:color w:val="000000" w:themeColor="text1"/>
          <w:sz w:val="32"/>
          <w:szCs w:val="32"/>
          <w14:textFill>
            <w14:solidFill>
              <w14:schemeClr w14:val="tx1"/>
            </w14:solidFill>
          </w14:textFill>
        </w:rPr>
      </w:pPr>
    </w:p>
    <w:p>
      <w:pPr>
        <w:pStyle w:val="7"/>
        <w:rPr>
          <w:rFonts w:hint="default" w:ascii="Times New Roman" w:hAnsi="Times New Roman" w:eastAsia="仿宋" w:cs="Times New Roman"/>
          <w:b/>
          <w:bCs/>
          <w:color w:val="000000" w:themeColor="text1"/>
          <w:sz w:val="32"/>
          <w:szCs w:val="32"/>
          <w14:textFill>
            <w14:solidFill>
              <w14:schemeClr w14:val="tx1"/>
            </w14:solidFill>
          </w14:textFill>
        </w:rPr>
      </w:pPr>
    </w:p>
    <w:p>
      <w:pPr>
        <w:pStyle w:val="8"/>
        <w:rPr>
          <w:rFonts w:hint="default" w:ascii="Times New Roman" w:hAnsi="Times New Roman" w:eastAsia="仿宋" w:cs="Times New Roman"/>
          <w:b/>
          <w:bCs/>
          <w:color w:val="000000" w:themeColor="text1"/>
          <w:sz w:val="32"/>
          <w:szCs w:val="32"/>
          <w14:textFill>
            <w14:solidFill>
              <w14:schemeClr w14:val="tx1"/>
            </w14:solidFill>
          </w14:textFill>
        </w:rPr>
      </w:pPr>
    </w:p>
    <w:p>
      <w:pPr>
        <w:rPr>
          <w:rFonts w:hint="default" w:ascii="Times New Roman" w:hAnsi="Times New Roman" w:eastAsia="仿宋" w:cs="Times New Roman"/>
          <w:b/>
          <w:bCs/>
          <w:color w:val="000000" w:themeColor="text1"/>
          <w:sz w:val="32"/>
          <w:szCs w:val="32"/>
          <w14:textFill>
            <w14:solidFill>
              <w14:schemeClr w14:val="tx1"/>
            </w14:solidFill>
          </w14:textFill>
        </w:rPr>
      </w:pPr>
    </w:p>
    <w:p>
      <w:pPr>
        <w:pStyle w:val="7"/>
        <w:rPr>
          <w:rFonts w:hint="default" w:ascii="Times New Roman" w:hAnsi="Times New Roman" w:eastAsia="仿宋" w:cs="Times New Roman"/>
          <w:b/>
          <w:bCs/>
          <w:color w:val="000000" w:themeColor="text1"/>
          <w:sz w:val="32"/>
          <w:szCs w:val="32"/>
          <w14:textFill>
            <w14:solidFill>
              <w14:schemeClr w14:val="tx1"/>
            </w14:solidFill>
          </w14:textFill>
        </w:rPr>
      </w:pPr>
    </w:p>
    <w:p>
      <w:pPr>
        <w:pStyle w:val="8"/>
        <w:rPr>
          <w:rFonts w:hint="default" w:ascii="Times New Roman" w:hAnsi="Times New Roman" w:eastAsia="仿宋" w:cs="Times New Roman"/>
          <w:b/>
          <w:bCs/>
          <w:color w:val="000000" w:themeColor="text1"/>
          <w:sz w:val="32"/>
          <w:szCs w:val="32"/>
          <w14:textFill>
            <w14:solidFill>
              <w14:schemeClr w14:val="tx1"/>
            </w14:solidFill>
          </w14:textFill>
        </w:rPr>
      </w:pPr>
    </w:p>
    <w:p>
      <w:pPr>
        <w:pStyle w:val="8"/>
        <w:rPr>
          <w:rFonts w:hint="default"/>
          <w:color w:val="000000" w:themeColor="text1"/>
          <w14:textFill>
            <w14:solidFill>
              <w14:schemeClr w14:val="tx1"/>
            </w14:solidFill>
          </w14:textFill>
        </w:rPr>
      </w:pPr>
    </w:p>
    <w:p>
      <w:pPr>
        <w:widowControl/>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第三章 评审办法</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四、评审标准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trPr>
        <w:tc>
          <w:tcPr>
            <w:tcW w:w="66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序号</w:t>
            </w:r>
          </w:p>
        </w:tc>
        <w:tc>
          <w:tcPr>
            <w:tcW w:w="2366"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响应人名称</w:t>
            </w:r>
          </w:p>
        </w:tc>
        <w:tc>
          <w:tcPr>
            <w:tcW w:w="1159"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签字、盖章是否符合询价文件规定</w:t>
            </w:r>
          </w:p>
        </w:tc>
        <w:tc>
          <w:tcPr>
            <w:tcW w:w="1964"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是否只能一个有效报价，且未超过本询价文件规定的最高限价</w:t>
            </w:r>
          </w:p>
        </w:tc>
        <w:tc>
          <w:tcPr>
            <w:tcW w:w="103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报价</w:t>
            </w:r>
          </w:p>
        </w:tc>
        <w:tc>
          <w:tcPr>
            <w:tcW w:w="148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w:t>
            </w:r>
          </w:p>
        </w:tc>
        <w:tc>
          <w:tcPr>
            <w:tcW w:w="2366"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159"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964"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03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48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trPr>
        <w:tc>
          <w:tcPr>
            <w:tcW w:w="66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2</w:t>
            </w:r>
          </w:p>
        </w:tc>
        <w:tc>
          <w:tcPr>
            <w:tcW w:w="2366"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159"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964"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03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48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3</w:t>
            </w:r>
          </w:p>
        </w:tc>
        <w:tc>
          <w:tcPr>
            <w:tcW w:w="2366"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159"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964"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03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48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2366"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159"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964"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03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48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pPr>
              <w:widowControl/>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询价小组：</w:t>
            </w:r>
          </w:p>
        </w:tc>
      </w:tr>
    </w:tbl>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五、推荐成交候选人 </w:t>
      </w:r>
    </w:p>
    <w:p>
      <w:pPr>
        <w:spacing w:line="336" w:lineRule="auto"/>
        <w:ind w:firstLine="420" w:firstLineChars="200"/>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sectPr>
          <w:footerReference r:id="rId6" w:type="default"/>
          <w:pgSz w:w="11906" w:h="16838"/>
          <w:pgMar w:top="1418" w:right="1418" w:bottom="1418" w:left="1418" w:header="851" w:footer="992" w:gutter="170"/>
          <w:pgNumType w:fmt="decimal" w:start="1"/>
          <w:cols w:space="425" w:num="1"/>
          <w:docGrid w:linePitch="312" w:charSpace="0"/>
        </w:sectPr>
      </w:pPr>
      <w:r>
        <w:rPr>
          <w:rFonts w:hint="default" w:ascii="Times New Roman" w:hAnsi="Times New Roman" w:eastAsia="仿宋" w:cs="Times New Roman"/>
          <w:color w:val="000000" w:themeColor="text1"/>
          <w:szCs w:val="21"/>
          <w14:textFill>
            <w14:solidFill>
              <w14:schemeClr w14:val="tx1"/>
            </w14:solidFill>
          </w14:textFill>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000000" w:themeColor="text1"/>
          <w14:textFill>
            <w14:solidFill>
              <w14:schemeClr w14:val="tx1"/>
            </w14:solidFill>
          </w14:textFill>
        </w:rPr>
        <w:t>以上都相同则按照随机抽选方式进行确选</w:t>
      </w:r>
      <w:r>
        <w:rPr>
          <w:rFonts w:hint="eastAsia" w:ascii="Times New Roman" w:hAnsi="Times New Roman" w:eastAsia="仿宋" w:cs="Times New Roman"/>
          <w:color w:val="000000" w:themeColor="text1"/>
          <w:lang w:eastAsia="zh-CN"/>
          <w14:textFill>
            <w14:solidFill>
              <w14:schemeClr w14:val="tx1"/>
            </w14:solidFill>
          </w14:textFill>
        </w:rPr>
        <w:t>。</w:t>
      </w:r>
    </w:p>
    <w:p>
      <w:pPr>
        <w:widowControl/>
        <w:numPr>
          <w:ilvl w:val="0"/>
          <w:numId w:val="0"/>
        </w:numPr>
        <w:ind w:left="0" w:leftChars="0"/>
        <w:jc w:val="center"/>
        <w:rPr>
          <w:rFonts w:hint="eastAsia" w:ascii="宋体" w:hAnsi="宋体" w:eastAsia="宋体" w:cs="宋体"/>
          <w:b/>
          <w:bCs/>
          <w:color w:val="000000" w:themeColor="text1"/>
          <w:kern w:val="0"/>
          <w:sz w:val="36"/>
          <w:szCs w:val="36"/>
          <w:lang w:val="en-US" w:eastAsia="zh-CN" w:bidi="ar"/>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 xml:space="preserve">第四章 </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合同条款</w:t>
      </w:r>
    </w:p>
    <w:p>
      <w:pPr>
        <w:jc w:val="center"/>
        <w:rPr>
          <w:rFonts w:hint="eastAsia" w:ascii="宋体" w:hAnsi="宋体" w:eastAsia="宋体" w:cs="宋体"/>
          <w:b/>
          <w:bCs/>
          <w:color w:val="000000" w:themeColor="text1"/>
          <w:sz w:val="36"/>
          <w:szCs w:val="36"/>
          <w:lang w:val="en-US"/>
          <w14:textFill>
            <w14:solidFill>
              <w14:schemeClr w14:val="tx1"/>
            </w14:solidFill>
          </w14:textFill>
        </w:rPr>
      </w:pPr>
      <w:r>
        <w:rPr>
          <w:rFonts w:hint="eastAsia" w:ascii="宋体" w:hAnsi="宋体" w:eastAsia="宋体" w:cs="宋体"/>
          <w:b/>
          <w:bCs/>
          <w:color w:val="000000" w:themeColor="text1"/>
          <w:kern w:val="0"/>
          <w:sz w:val="36"/>
          <w:szCs w:val="36"/>
          <w:lang w:val="en-US" w:eastAsia="zh-CN" w:bidi="ar"/>
          <w14:textFill>
            <w14:solidFill>
              <w14:schemeClr w14:val="tx1"/>
            </w14:solidFill>
          </w14:textFill>
        </w:rPr>
        <w:t>各</w:t>
      </w:r>
      <w:r>
        <w:rPr>
          <w:rFonts w:hint="eastAsia" w:ascii="宋体" w:hAnsi="宋体" w:eastAsia="宋体" w:cs="宋体"/>
          <w:b/>
          <w:bCs/>
          <w:color w:val="000000" w:themeColor="text1"/>
          <w:kern w:val="2"/>
          <w:sz w:val="36"/>
          <w:szCs w:val="36"/>
          <w:lang w:val="en-US" w:eastAsia="zh-CN" w:bidi="ar-SA"/>
          <w14:textFill>
            <w14:solidFill>
              <w14:schemeClr w14:val="tx1"/>
            </w14:solidFill>
          </w14:textFill>
        </w:rPr>
        <w:t>项目零星物资集中采购（广告类）采购合同</w:t>
      </w:r>
    </w:p>
    <w:p>
      <w:pPr>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1080" w:hanging="723" w:hangingChars="3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甲方：四川广源达建设工程有限公司</w:t>
      </w:r>
    </w:p>
    <w:p>
      <w:pPr>
        <w:keepNext w:val="0"/>
        <w:keepLines w:val="0"/>
        <w:pageBreakBefore w:val="0"/>
        <w:widowControl w:val="0"/>
        <w:kinsoku/>
        <w:wordWrap/>
        <w:overflowPunct/>
        <w:topLinePunct w:val="0"/>
        <w:autoSpaceDE/>
        <w:autoSpaceDN/>
        <w:bidi w:val="0"/>
        <w:adjustRightInd/>
        <w:snapToGrid/>
        <w:spacing w:line="560" w:lineRule="exact"/>
        <w:ind w:firstLine="723" w:firstLineChars="3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四川磊宏建设工程有限公司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甲、乙双方本着平等、自愿的原则，为维护双方合法权益，经友好协商，就乙方为甲方提供广告服务(制作)事宜达成协议，具体条款如下：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一、合同内容及时间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1.经过公开询价采购，甲方确定乙方为四川广源达建设工程有限公司、四川磊宏建设工程有限公司</w:t>
      </w:r>
      <w:r>
        <w:rPr>
          <w:rFonts w:hint="eastAsia" w:ascii="宋体" w:hAnsi="宋体" w:eastAsia="宋体" w:cs="宋体"/>
          <w:color w:val="000000" w:themeColor="text1"/>
          <w:sz w:val="24"/>
          <w:szCs w:val="24"/>
          <w:lang w:val="en-US" w:eastAsia="zh-CN"/>
          <w14:textFill>
            <w14:solidFill>
              <w14:schemeClr w14:val="tx1"/>
            </w14:solidFill>
          </w14:textFill>
        </w:rPr>
        <w:t>各项目零星物资集中采购（广告类）</w:t>
      </w:r>
      <w:r>
        <w:rPr>
          <w:rFonts w:hint="eastAsia" w:ascii="宋体" w:hAnsi="宋体" w:eastAsia="宋体" w:cs="宋体"/>
          <w:color w:val="000000" w:themeColor="text1"/>
          <w:sz w:val="24"/>
          <w:szCs w:val="24"/>
          <w14:textFill>
            <w14:solidFill>
              <w14:schemeClr w14:val="tx1"/>
            </w14:solidFill>
          </w14:textFill>
        </w:rPr>
        <w:t>供应商。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2.乙方为甲方的各个施工项目现场提供符合要求的</w:t>
      </w:r>
      <w:r>
        <w:rPr>
          <w:rFonts w:hint="eastAsia" w:ascii="宋体" w:hAnsi="宋体" w:eastAsia="宋体" w:cs="宋体"/>
          <w:color w:val="000000" w:themeColor="text1"/>
          <w:sz w:val="24"/>
          <w:szCs w:val="24"/>
          <w:lang w:val="en-US" w:eastAsia="zh-CN"/>
          <w14:textFill>
            <w14:solidFill>
              <w14:schemeClr w14:val="tx1"/>
            </w14:solidFill>
          </w14:textFill>
        </w:rPr>
        <w:t>零星物资（广告类）</w:t>
      </w:r>
      <w:r>
        <w:rPr>
          <w:rFonts w:hint="eastAsia" w:ascii="宋体" w:hAnsi="宋体" w:eastAsia="宋体" w:cs="宋体"/>
          <w:color w:val="000000" w:themeColor="text1"/>
          <w:sz w:val="24"/>
          <w:szCs w:val="24"/>
          <w14:textFill>
            <w14:solidFill>
              <w14:schemeClr w14:val="tx1"/>
            </w14:solidFill>
          </w14:textFill>
        </w:rPr>
        <w:t>,合同有效期一年，从2024 年   月    日至  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年     月     日。</w:t>
      </w:r>
      <w:r>
        <w:rPr>
          <w:rFonts w:hint="eastAsia" w:ascii="宋体" w:hAnsi="宋体" w:eastAsia="宋体" w:cs="宋体"/>
          <w:color w:val="000000" w:themeColor="text1"/>
          <w:sz w:val="24"/>
          <w:szCs w:val="24"/>
          <w:lang w:val="en-US" w:eastAsia="zh-CN"/>
          <w14:textFill>
            <w14:solidFill>
              <w14:schemeClr w14:val="tx1"/>
            </w14:solidFill>
          </w14:textFill>
        </w:rPr>
        <w:t>合同</w:t>
      </w:r>
      <w:r>
        <w:rPr>
          <w:rFonts w:hint="eastAsia" w:ascii="宋体" w:hAnsi="宋体" w:eastAsia="宋体" w:cs="宋体"/>
          <w:color w:val="000000" w:themeColor="text1"/>
          <w:sz w:val="24"/>
          <w:szCs w:val="24"/>
          <w14:textFill>
            <w14:solidFill>
              <w14:schemeClr w14:val="tx1"/>
            </w14:solidFill>
          </w14:textFill>
        </w:rPr>
        <w:t>期满</w:t>
      </w:r>
      <w:r>
        <w:rPr>
          <w:rFonts w:hint="eastAsia" w:ascii="宋体" w:hAnsi="宋体" w:eastAsia="宋体" w:cs="宋体"/>
          <w:color w:val="000000" w:themeColor="text1"/>
          <w:sz w:val="24"/>
          <w:szCs w:val="24"/>
          <w:lang w:val="en-US" w:eastAsia="zh-CN"/>
          <w14:textFill>
            <w14:solidFill>
              <w14:schemeClr w14:val="tx1"/>
            </w14:solidFill>
          </w14:textFill>
        </w:rPr>
        <w:t>自动终止合同</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sz w:val="30"/>
          <w:szCs w:val="30"/>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3.乙方必须保证服务的连续性，不能中途随意终止服务。确实因各种原因不 能继续提供服务，需要终止合作的，至少提前一个月通知甲方。甲方不得单方面 终止合作，确因其他原因须终止合作的的，甲方也应提前一个月通知乙方，并完善相关手续及进行费用清算，同时乙方将代为保管的物料应完好归还甲方。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二、</w:t>
      </w:r>
      <w:r>
        <w:rPr>
          <w:rFonts w:hint="eastAsia"/>
          <w:b/>
          <w:bCs/>
          <w:color w:val="000000" w:themeColor="text1"/>
          <w:sz w:val="24"/>
          <w:szCs w:val="24"/>
          <w:lang w:val="en-US" w:eastAsia="zh-CN"/>
          <w14:textFill>
            <w14:solidFill>
              <w14:schemeClr w14:val="tx1"/>
            </w14:solidFill>
          </w14:textFill>
        </w:rPr>
        <w:t>清单</w:t>
      </w:r>
      <w:r>
        <w:rPr>
          <w:rFonts w:hint="eastAsia"/>
          <w:b/>
          <w:bCs/>
          <w:color w:val="000000" w:themeColor="text1"/>
          <w:sz w:val="24"/>
          <w:szCs w:val="24"/>
          <w14:textFill>
            <w14:solidFill>
              <w14:schemeClr w14:val="tx1"/>
            </w14:solidFill>
          </w14:textFill>
        </w:rPr>
        <w:t>价格</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单位：元</w:t>
      </w:r>
    </w:p>
    <w:tbl>
      <w:tblPr>
        <w:tblStyle w:val="65"/>
        <w:tblpPr w:leftFromText="180" w:rightFromText="180" w:vertAnchor="text" w:horzAnchor="page" w:tblpX="1222" w:tblpY="271"/>
        <w:tblOverlap w:val="never"/>
        <w:tblW w:w="95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0"/>
        <w:gridCol w:w="1604"/>
        <w:gridCol w:w="2566"/>
        <w:gridCol w:w="624"/>
        <w:gridCol w:w="906"/>
        <w:gridCol w:w="465"/>
        <w:gridCol w:w="975"/>
        <w:gridCol w:w="870"/>
        <w:gridCol w:w="1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材料名称</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型号</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46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不含税单价</w:t>
            </w:r>
          </w:p>
        </w:tc>
        <w:tc>
          <w:tcPr>
            <w:tcW w:w="975"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单价税额（%专票）</w:t>
            </w:r>
          </w:p>
        </w:tc>
        <w:tc>
          <w:tcPr>
            <w:tcW w:w="87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含税单价</w:t>
            </w:r>
          </w:p>
        </w:tc>
        <w:tc>
          <w:tcPr>
            <w:tcW w:w="100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lang w:val="en-US"/>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含税总价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安全标语</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6米</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副</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80.00 </w:t>
            </w:r>
          </w:p>
        </w:tc>
        <w:tc>
          <w:tcPr>
            <w:tcW w:w="465" w:type="dxa"/>
            <w:vAlign w:val="top"/>
          </w:tcPr>
          <w:p>
            <w:pPr>
              <w:pStyle w:val="66"/>
              <w:spacing w:before="202" w:line="219" w:lineRule="auto"/>
              <w:ind w:left="71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02" w:line="219" w:lineRule="auto"/>
              <w:ind w:left="71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02" w:line="219" w:lineRule="auto"/>
              <w:ind w:left="71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02" w:line="219" w:lineRule="auto"/>
              <w:ind w:left="71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安全警示牌（不锈钢）</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画面1X1.2米  柱高3.1米</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10.00 </w:t>
            </w:r>
          </w:p>
        </w:tc>
        <w:tc>
          <w:tcPr>
            <w:tcW w:w="465" w:type="dxa"/>
            <w:vAlign w:val="top"/>
          </w:tcPr>
          <w:p>
            <w:pPr>
              <w:pStyle w:val="66"/>
              <w:spacing w:before="204" w:line="219" w:lineRule="auto"/>
              <w:ind w:left="71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04" w:line="219" w:lineRule="auto"/>
              <w:ind w:left="71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04" w:line="219" w:lineRule="auto"/>
              <w:ind w:left="71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04" w:line="219" w:lineRule="auto"/>
              <w:ind w:left="71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安全警示牌（不锈钢）</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反光画面，1X1.2米，柱高3.1米</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10.00 </w:t>
            </w:r>
          </w:p>
        </w:tc>
        <w:tc>
          <w:tcPr>
            <w:tcW w:w="465" w:type="dxa"/>
            <w:vAlign w:val="top"/>
          </w:tcPr>
          <w:p>
            <w:pPr>
              <w:pStyle w:val="66"/>
              <w:spacing w:before="206" w:line="219" w:lineRule="auto"/>
              <w:ind w:left="237"/>
              <w:rPr>
                <w:rFonts w:hint="eastAsia" w:ascii="宋体" w:hAnsi="宋体" w:eastAsia="宋体" w:cs="宋体"/>
                <w:color w:val="000000" w:themeColor="text1"/>
                <w:spacing w:val="1"/>
                <w:sz w:val="21"/>
                <w:szCs w:val="21"/>
                <w14:textFill>
                  <w14:solidFill>
                    <w14:schemeClr w14:val="tx1"/>
                  </w14:solidFill>
                </w14:textFill>
              </w:rPr>
            </w:pPr>
          </w:p>
        </w:tc>
        <w:tc>
          <w:tcPr>
            <w:tcW w:w="975" w:type="dxa"/>
            <w:vAlign w:val="top"/>
          </w:tcPr>
          <w:p>
            <w:pPr>
              <w:pStyle w:val="66"/>
              <w:spacing w:before="206" w:line="219" w:lineRule="auto"/>
              <w:ind w:left="237"/>
              <w:rPr>
                <w:rFonts w:hint="eastAsia" w:ascii="宋体" w:hAnsi="宋体" w:eastAsia="宋体" w:cs="宋体"/>
                <w:color w:val="000000" w:themeColor="text1"/>
                <w:spacing w:val="1"/>
                <w:sz w:val="21"/>
                <w:szCs w:val="21"/>
                <w14:textFill>
                  <w14:solidFill>
                    <w14:schemeClr w14:val="tx1"/>
                  </w14:solidFill>
                </w14:textFill>
              </w:rPr>
            </w:pPr>
          </w:p>
        </w:tc>
        <w:tc>
          <w:tcPr>
            <w:tcW w:w="870" w:type="dxa"/>
            <w:vAlign w:val="top"/>
          </w:tcPr>
          <w:p>
            <w:pPr>
              <w:pStyle w:val="66"/>
              <w:spacing w:before="206" w:line="219" w:lineRule="auto"/>
              <w:ind w:left="237"/>
              <w:rPr>
                <w:rFonts w:hint="eastAsia" w:ascii="宋体" w:hAnsi="宋体" w:eastAsia="宋体" w:cs="宋体"/>
                <w:color w:val="000000" w:themeColor="text1"/>
                <w:spacing w:val="1"/>
                <w:sz w:val="21"/>
                <w:szCs w:val="21"/>
                <w14:textFill>
                  <w14:solidFill>
                    <w14:schemeClr w14:val="tx1"/>
                  </w14:solidFill>
                </w14:textFill>
              </w:rPr>
            </w:pPr>
          </w:p>
        </w:tc>
        <w:tc>
          <w:tcPr>
            <w:tcW w:w="1005" w:type="dxa"/>
            <w:vAlign w:val="top"/>
          </w:tcPr>
          <w:p>
            <w:pPr>
              <w:pStyle w:val="66"/>
              <w:spacing w:before="206" w:line="219" w:lineRule="auto"/>
              <w:ind w:left="237"/>
              <w:rPr>
                <w:rFonts w:hint="eastAsia" w:ascii="宋体" w:hAnsi="宋体" w:eastAsia="宋体" w:cs="宋体"/>
                <w:color w:val="000000" w:themeColor="text1"/>
                <w:spacing w:val="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桥梁警示告知牌</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版面1.3X1.1米，柱高3米，反光</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10.00 </w:t>
            </w:r>
          </w:p>
        </w:tc>
        <w:tc>
          <w:tcPr>
            <w:tcW w:w="465" w:type="dxa"/>
            <w:vAlign w:val="top"/>
          </w:tcPr>
          <w:p>
            <w:pPr>
              <w:pStyle w:val="66"/>
              <w:spacing w:before="266" w:line="217"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66" w:line="217"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66" w:line="217"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66" w:line="217"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施工路段警示立柱</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版面1.3X1.1米，柱高4米，反光</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安全警示牌</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0.9米X0.6米，木架插牌，双面</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80.00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安全警示牌</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0.8米X0.6米，木架插牌，双面</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90.00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安全警示牌</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0.7米X0.5米，木架插牌，双面</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100.00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安全警示牌</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0.6米X0.4米，木架插牌，双面</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110.00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安全标语</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70公分宽加木方</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590.00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安全标语</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90公分宽加木方</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600.00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Style w:val="42"/>
                <w:rFonts w:hint="eastAsia" w:ascii="宋体" w:hAnsi="宋体" w:eastAsia="宋体" w:cs="宋体"/>
                <w:color w:val="000000" w:themeColor="text1"/>
                <w:sz w:val="21"/>
                <w:szCs w:val="21"/>
                <w:lang w:val="en-US" w:eastAsia="zh-CN" w:bidi="ar"/>
                <w14:textFill>
                  <w14:solidFill>
                    <w14:schemeClr w14:val="tx1"/>
                  </w14:solidFill>
                </w14:textFill>
              </w:rPr>
              <w:t>短排</w:t>
            </w:r>
            <w:r>
              <w:rPr>
                <w:rStyle w:val="45"/>
                <w:rFonts w:hint="eastAsia" w:ascii="宋体" w:hAnsi="宋体" w:eastAsia="宋体" w:cs="宋体"/>
                <w:color w:val="000000" w:themeColor="text1"/>
                <w:sz w:val="21"/>
                <w:szCs w:val="21"/>
                <w:lang w:val="en-US" w:eastAsia="zh-CN" w:bidi="ar"/>
                <w14:textFill>
                  <w14:solidFill>
                    <w14:schemeClr w14:val="tx1"/>
                  </w14:solidFill>
                </w14:textFill>
              </w:rPr>
              <w:t>LED</w:t>
            </w:r>
            <w:r>
              <w:rPr>
                <w:rStyle w:val="42"/>
                <w:rFonts w:hint="eastAsia" w:ascii="宋体" w:hAnsi="宋体" w:eastAsia="宋体" w:cs="宋体"/>
                <w:color w:val="000000" w:themeColor="text1"/>
                <w:sz w:val="21"/>
                <w:szCs w:val="21"/>
                <w:lang w:val="en-US" w:eastAsia="zh-CN" w:bidi="ar"/>
                <w14:textFill>
                  <w14:solidFill>
                    <w14:schemeClr w14:val="tx1"/>
                  </w14:solidFill>
                </w14:textFill>
              </w:rPr>
              <w:t>警示灯</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48-70W</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60.00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反光背心</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防静电、针织棉</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件</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270.00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防撞桶</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55*75cm</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40.00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减速带</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5公分厚，30米长</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70.00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指令标志</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300*400mm</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960.00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警告标志</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300*400mm</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960.00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提示标志</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300*400mm</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960.00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Style w:val="42"/>
                <w:rFonts w:hint="eastAsia" w:ascii="宋体" w:hAnsi="宋体" w:eastAsia="宋体" w:cs="宋体"/>
                <w:color w:val="000000" w:themeColor="text1"/>
                <w:sz w:val="21"/>
                <w:szCs w:val="21"/>
                <w:lang w:val="en-US" w:eastAsia="zh-CN" w:bidi="ar"/>
                <w14:textFill>
                  <w14:solidFill>
                    <w14:schemeClr w14:val="tx1"/>
                  </w14:solidFill>
                </w14:textFill>
              </w:rPr>
              <w:t>夜间警示诱导灯</w:t>
            </w:r>
            <w:r>
              <w:rPr>
                <w:rStyle w:val="45"/>
                <w:rFonts w:hint="eastAsia" w:ascii="宋体" w:hAnsi="宋体" w:eastAsia="宋体" w:cs="宋体"/>
                <w:color w:val="000000" w:themeColor="text1"/>
                <w:sz w:val="21"/>
                <w:szCs w:val="21"/>
                <w:lang w:val="en-US" w:eastAsia="zh-CN" w:bidi="ar"/>
                <w14:textFill>
                  <w14:solidFill>
                    <w14:schemeClr w14:val="tx1"/>
                  </w14:solidFill>
                </w14:textFill>
              </w:rPr>
              <w:t xml:space="preserve"> </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左、右向箭头灯 BGF-329</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30.00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锥形桶</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PVC材质</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高735mm 底径525mm带沙陀</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170.00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迎检展板</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3x1.5m  KT板</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维权告示牌</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2.4x1.2m KT板</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30.00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七牌一图</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0.7x0.9m 不锈钢立牌</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工地平面图</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2.4x1.2m KT板</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30.00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山坡立牌</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1.5x1.8m 镀锌管+画面</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喷绘布 常规</w:t>
            </w:r>
          </w:p>
        </w:tc>
        <w:tc>
          <w:tcPr>
            <w:tcW w:w="2566" w:type="dxa"/>
            <w:vAlign w:val="center"/>
          </w:tcPr>
          <w:p>
            <w:pPr>
              <w:jc w:val="center"/>
              <w:rPr>
                <w:rFonts w:hint="eastAsia" w:ascii="宋体" w:hAnsi="宋体" w:eastAsia="宋体" w:cs="宋体"/>
                <w:color w:val="000000" w:themeColor="text1"/>
                <w:spacing w:val="-1"/>
                <w:sz w:val="21"/>
                <w:szCs w:val="21"/>
                <w14:textFill>
                  <w14:solidFill>
                    <w14:schemeClr w14:val="tx1"/>
                  </w14:solidFill>
                </w14:textFill>
              </w:rPr>
            </w:pP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960.00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喷绘布 打围</w:t>
            </w:r>
          </w:p>
        </w:tc>
        <w:tc>
          <w:tcPr>
            <w:tcW w:w="2566" w:type="dxa"/>
            <w:vAlign w:val="center"/>
          </w:tcPr>
          <w:p>
            <w:pPr>
              <w:jc w:val="center"/>
              <w:rPr>
                <w:rFonts w:hint="eastAsia" w:ascii="宋体" w:hAnsi="宋体" w:eastAsia="宋体" w:cs="宋体"/>
                <w:color w:val="000000" w:themeColor="text1"/>
                <w:spacing w:val="-1"/>
                <w:sz w:val="21"/>
                <w:szCs w:val="21"/>
                <w14:textFill>
                  <w14:solidFill>
                    <w14:schemeClr w14:val="tx1"/>
                  </w14:solidFill>
                </w14:textFill>
              </w:rPr>
            </w:pP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440.00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户外背胶车贴</w:t>
            </w:r>
          </w:p>
        </w:tc>
        <w:tc>
          <w:tcPr>
            <w:tcW w:w="2566" w:type="dxa"/>
            <w:vAlign w:val="center"/>
          </w:tcPr>
          <w:p>
            <w:pPr>
              <w:jc w:val="center"/>
              <w:rPr>
                <w:rFonts w:hint="eastAsia" w:ascii="宋体" w:hAnsi="宋体" w:eastAsia="宋体" w:cs="宋体"/>
                <w:color w:val="000000" w:themeColor="text1"/>
                <w:spacing w:val="-1"/>
                <w:sz w:val="21"/>
                <w:szCs w:val="21"/>
                <w14:textFill>
                  <w14:solidFill>
                    <w14:schemeClr w14:val="tx1"/>
                  </w14:solidFill>
                </w14:textFill>
              </w:rPr>
            </w:pP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400.00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高清户外写真+KT板</w:t>
            </w:r>
          </w:p>
        </w:tc>
        <w:tc>
          <w:tcPr>
            <w:tcW w:w="2566" w:type="dxa"/>
            <w:vAlign w:val="center"/>
          </w:tcPr>
          <w:p>
            <w:pPr>
              <w:jc w:val="center"/>
              <w:rPr>
                <w:rFonts w:hint="eastAsia" w:ascii="宋体" w:hAnsi="宋体" w:eastAsia="宋体" w:cs="宋体"/>
                <w:color w:val="000000" w:themeColor="text1"/>
                <w:spacing w:val="-1"/>
                <w:sz w:val="21"/>
                <w:szCs w:val="21"/>
                <w14:textFill>
                  <w14:solidFill>
                    <w14:schemeClr w14:val="tx1"/>
                  </w14:solidFill>
                </w14:textFill>
              </w:rPr>
            </w:pP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280.00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户外写真+5毫米 PVC板</w:t>
            </w:r>
          </w:p>
        </w:tc>
        <w:tc>
          <w:tcPr>
            <w:tcW w:w="2566" w:type="dxa"/>
            <w:vAlign w:val="center"/>
          </w:tcPr>
          <w:p>
            <w:pPr>
              <w:jc w:val="center"/>
              <w:rPr>
                <w:rFonts w:hint="eastAsia" w:ascii="宋体" w:hAnsi="宋体" w:eastAsia="宋体" w:cs="宋体"/>
                <w:color w:val="000000" w:themeColor="text1"/>
                <w:spacing w:val="-1"/>
                <w:sz w:val="21"/>
                <w:szCs w:val="21"/>
                <w14:textFill>
                  <w14:solidFill>
                    <w14:schemeClr w14:val="tx1"/>
                  </w14:solidFill>
                </w14:textFill>
              </w:rPr>
            </w:pP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160.00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安全帽</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玻璃钢AL-0902</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顶</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130.00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反光背心</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防静电、针织棉</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件</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340.00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33</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减速带</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5公分厚，30米长</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30.00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爆闪灯</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爆闪灯双面</w:t>
            </w:r>
            <w:r>
              <w:rPr>
                <w:rStyle w:val="43"/>
                <w:rFonts w:hint="eastAsia" w:ascii="宋体" w:hAnsi="宋体" w:eastAsia="宋体" w:cs="宋体"/>
                <w:color w:val="000000" w:themeColor="text1"/>
                <w:sz w:val="21"/>
                <w:szCs w:val="21"/>
                <w:lang w:val="en-US" w:eastAsia="zh-CN" w:bidi="ar"/>
                <w14:textFill>
                  <w14:solidFill>
                    <w14:schemeClr w14:val="tx1"/>
                  </w14:solidFill>
                </w14:textFill>
              </w:rPr>
              <w:t xml:space="preserve"> 4</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灯</w:t>
            </w:r>
            <w:r>
              <w:rPr>
                <w:rStyle w:val="43"/>
                <w:rFonts w:hint="eastAsia" w:ascii="宋体" w:hAnsi="宋体" w:eastAsia="宋体" w:cs="宋体"/>
                <w:color w:val="000000" w:themeColor="text1"/>
                <w:sz w:val="21"/>
                <w:szCs w:val="21"/>
                <w:lang w:val="en-US" w:eastAsia="zh-CN" w:bidi="ar"/>
                <w14:textFill>
                  <w14:solidFill>
                    <w14:schemeClr w14:val="tx1"/>
                  </w14:solidFill>
                </w14:textFill>
              </w:rPr>
              <w:t>5W/8AH0.25W550*140*170mm</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35</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夜间警示诱导灯</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左、右向箭头灯</w:t>
            </w:r>
            <w:r>
              <w:rPr>
                <w:rStyle w:val="43"/>
                <w:rFonts w:hint="eastAsia" w:ascii="宋体" w:hAnsi="宋体" w:eastAsia="宋体" w:cs="宋体"/>
                <w:color w:val="000000" w:themeColor="text1"/>
                <w:sz w:val="21"/>
                <w:szCs w:val="21"/>
                <w:lang w:val="en-US" w:eastAsia="zh-CN" w:bidi="ar"/>
                <w14:textFill>
                  <w14:solidFill>
                    <w14:schemeClr w14:val="tx1"/>
                  </w14:solidFill>
                </w14:textFill>
              </w:rPr>
              <w:t xml:space="preserve"> BGF-329</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对讲机</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400-470MHz</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组</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37</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安全警示带</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加厚涤纶</w:t>
            </w:r>
            <w:r>
              <w:rPr>
                <w:rStyle w:val="43"/>
                <w:rFonts w:hint="eastAsia" w:ascii="宋体" w:hAnsi="宋体" w:eastAsia="宋体" w:cs="宋体"/>
                <w:color w:val="000000" w:themeColor="text1"/>
                <w:sz w:val="21"/>
                <w:szCs w:val="21"/>
                <w:lang w:val="en-US" w:eastAsia="zh-CN" w:bidi="ar"/>
                <w14:textFill>
                  <w14:solidFill>
                    <w14:schemeClr w14:val="tx1"/>
                  </w14:solidFill>
                </w14:textFill>
              </w:rPr>
              <w:t xml:space="preserve"> 100m</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圈</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690.00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38</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短排LED警示灯</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48-70W</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临边防护栏杆</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网格</w:t>
            </w:r>
            <w:r>
              <w:rPr>
                <w:rStyle w:val="43"/>
                <w:rFonts w:hint="eastAsia" w:ascii="宋体" w:hAnsi="宋体" w:eastAsia="宋体" w:cs="宋体"/>
                <w:color w:val="000000" w:themeColor="text1"/>
                <w:sz w:val="21"/>
                <w:szCs w:val="21"/>
                <w:lang w:val="en-US" w:eastAsia="zh-CN" w:bidi="ar"/>
                <w14:textFill>
                  <w14:solidFill>
                    <w14:schemeClr w14:val="tx1"/>
                  </w14:solidFill>
                </w14:textFill>
              </w:rPr>
              <w:t xml:space="preserve"> 1.2m*2m</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60.00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7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1604"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Style w:val="42"/>
                <w:rFonts w:hint="eastAsia" w:ascii="宋体" w:hAnsi="宋体" w:eastAsia="宋体" w:cs="宋体"/>
                <w:color w:val="000000" w:themeColor="text1"/>
                <w:sz w:val="21"/>
                <w:szCs w:val="21"/>
                <w:lang w:val="en-US" w:eastAsia="zh-CN" w:bidi="ar"/>
                <w14:textFill>
                  <w14:solidFill>
                    <w14:schemeClr w14:val="tx1"/>
                  </w14:solidFill>
                </w14:textFill>
              </w:rPr>
              <w:t>广角镜</w:t>
            </w:r>
          </w:p>
        </w:tc>
        <w:tc>
          <w:tcPr>
            <w:tcW w:w="256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80cm</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20.00 </w:t>
            </w:r>
          </w:p>
        </w:tc>
        <w:tc>
          <w:tcPr>
            <w:tcW w:w="46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4740" w:type="dxa"/>
            <w:gridSpan w:val="3"/>
            <w:vAlign w:val="center"/>
          </w:tcPr>
          <w:p>
            <w:pPr>
              <w:jc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合计</w:t>
            </w:r>
          </w:p>
        </w:tc>
        <w:tc>
          <w:tcPr>
            <w:tcW w:w="624" w:type="dxa"/>
            <w:vAlign w:val="center"/>
          </w:tcPr>
          <w:p>
            <w:pPr>
              <w:rPr>
                <w:rFonts w:hint="eastAsia" w:ascii="宋体" w:hAnsi="宋体" w:eastAsia="宋体" w:cs="宋体"/>
                <w:color w:val="000000" w:themeColor="text1"/>
                <w:sz w:val="21"/>
                <w:szCs w:val="21"/>
                <w14:textFill>
                  <w14:solidFill>
                    <w14:schemeClr w14:val="tx1"/>
                  </w14:solidFill>
                </w14:textFill>
              </w:rPr>
            </w:pPr>
          </w:p>
        </w:tc>
        <w:tc>
          <w:tcPr>
            <w:tcW w:w="90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p>
        </w:tc>
        <w:tc>
          <w:tcPr>
            <w:tcW w:w="465" w:type="dxa"/>
            <w:vAlign w:val="center"/>
          </w:tcPr>
          <w:p>
            <w:pPr>
              <w:rPr>
                <w:rFonts w:hint="eastAsia" w:ascii="宋体" w:hAnsi="宋体" w:eastAsia="宋体" w:cs="宋体"/>
                <w:color w:val="000000" w:themeColor="text1"/>
                <w:spacing w:val="3"/>
                <w:sz w:val="21"/>
                <w:szCs w:val="21"/>
                <w14:textFill>
                  <w14:solidFill>
                    <w14:schemeClr w14:val="tx1"/>
                  </w14:solidFill>
                </w14:textFill>
              </w:rPr>
            </w:pPr>
          </w:p>
        </w:tc>
        <w:tc>
          <w:tcPr>
            <w:tcW w:w="975" w:type="dxa"/>
            <w:vAlign w:val="center"/>
          </w:tcPr>
          <w:p>
            <w:pPr>
              <w:rPr>
                <w:rFonts w:hint="eastAsia" w:ascii="宋体" w:hAnsi="宋体" w:eastAsia="宋体" w:cs="宋体"/>
                <w:color w:val="000000" w:themeColor="text1"/>
                <w:spacing w:val="3"/>
                <w:sz w:val="21"/>
                <w:szCs w:val="21"/>
                <w14:textFill>
                  <w14:solidFill>
                    <w14:schemeClr w14:val="tx1"/>
                  </w14:solidFill>
                </w14:textFill>
              </w:rPr>
            </w:pPr>
          </w:p>
        </w:tc>
        <w:tc>
          <w:tcPr>
            <w:tcW w:w="87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p>
        </w:tc>
        <w:tc>
          <w:tcPr>
            <w:tcW w:w="1005" w:type="dxa"/>
            <w:vAlign w:val="center"/>
          </w:tcPr>
          <w:p>
            <w:pPr>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9585" w:type="dxa"/>
            <w:gridSpan w:val="9"/>
            <w:vAlign w:val="center"/>
          </w:tcPr>
          <w:p>
            <w:pPr>
              <w:pStyle w:val="66"/>
              <w:spacing w:before="257" w:line="219" w:lineRule="auto"/>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注明：1、综合单价包含材料费、上下车费、运输费</w:t>
            </w:r>
            <w:r>
              <w:rPr>
                <w:rFonts w:hint="eastAsia" w:ascii="宋体" w:hAnsi="宋体" w:eastAsia="宋体" w:cs="宋体"/>
                <w:color w:val="000000" w:themeColor="text1"/>
                <w:spacing w:val="3"/>
                <w:sz w:val="21"/>
                <w:szCs w:val="21"/>
                <w:lang w:eastAsia="zh-CN"/>
                <w14:textFill>
                  <w14:solidFill>
                    <w14:schemeClr w14:val="tx1"/>
                  </w14:solidFill>
                </w14:textFill>
              </w:rPr>
              <w:t>、</w:t>
            </w:r>
            <w:r>
              <w:rPr>
                <w:rFonts w:hint="eastAsia" w:ascii="宋体" w:hAnsi="宋体" w:eastAsia="宋体" w:cs="宋体"/>
                <w:color w:val="000000" w:themeColor="text1"/>
                <w:spacing w:val="3"/>
                <w:sz w:val="21"/>
                <w:szCs w:val="21"/>
                <w:lang w:val="en-US" w:eastAsia="zh-CN"/>
                <w14:textFill>
                  <w14:solidFill>
                    <w14:schemeClr w14:val="tx1"/>
                  </w14:solidFill>
                </w14:textFill>
              </w:rPr>
              <w:t>税费（甲方承担票面税率）</w:t>
            </w:r>
          </w:p>
          <w:p>
            <w:pPr>
              <w:pStyle w:val="66"/>
              <w:spacing w:before="257" w:line="219" w:lineRule="auto"/>
              <w:ind w:firstLine="648" w:firstLineChars="300"/>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2、付款方式：月结。</w:t>
            </w:r>
          </w:p>
          <w:p>
            <w:pPr>
              <w:pStyle w:val="66"/>
              <w:spacing w:before="257" w:line="219" w:lineRule="auto"/>
              <w:ind w:firstLine="648" w:firstLineChars="300"/>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3、质量要求：满足现场要求。</w:t>
            </w:r>
          </w:p>
          <w:p>
            <w:pPr>
              <w:pStyle w:val="66"/>
              <w:spacing w:before="257" w:line="219" w:lineRule="auto"/>
              <w:ind w:firstLine="648" w:firstLineChars="300"/>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4、采购数量按项目实际需求结算。</w:t>
            </w:r>
          </w:p>
        </w:tc>
      </w:tr>
    </w:tbl>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自甲乙双方签订合同后开始执行，乙方提供的所有产品均应满足行业质量技术标准，并通过甲方的验收确认</w:t>
      </w:r>
      <w:r>
        <w:rPr>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三、供货方式与验收</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1.甲方提供材料计划通过短信或电话的形式通知乙方，乙方在接到通知后必须在24小时内将甲方所需的材料运至甲方工地指定的位置，乙方对在运输过程中造成的损失承担全部责任。</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2.甲方对每批次货物书面签收后，视为该批货物已办理交付手续，该批次货物毁损灭失的风险自交付之日起由甲方承担。</w:t>
      </w:r>
    </w:p>
    <w:p>
      <w:p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 费用结算</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1.每项工作完成后甲乙双方现场签收和确认，按批及时办理对账结算，并付清结算价款。</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2.乙方应先向甲方出具相对应的正规增值税专用发票后，否则甲方不予支付。</w:t>
      </w:r>
    </w:p>
    <w:p>
      <w:p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五 、双方权利与义务</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1.乙方为甲方提供物料和服务之前应建立完善的检查监督机制，保证提供的物料和服务符合甲方要求，如不符合甲方的要求，甲方有权拒绝接收。乙方要提供物料的后期维护工作。</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2.需要制作的广告画面内容经甲方先确定，乙方再下单制作。若是因甲方设计、制图等原因造成的物料和服务不合格，后果由甲方自行承担。</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3.批量制作的物料，乙方应该按照甲方要求制作。甲方收货后，必须在交接单上签字确认。</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4.在广告制作及物料的安装过程中，安装工作人员的人身安全由乙方自行承担。</w:t>
      </w:r>
    </w:p>
    <w:p>
      <w:p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 、其他</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1.本协议一式伍份，甲方执叁份，乙方执贰份，从双方签字盖章之日起生效。</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2.本协议未尽事宜由双方协商解决并签定补充协议。本合同履行过程中产生争议，双方协商解决，协商不成的，向项目所在地人民法院提起诉讼。</w:t>
      </w:r>
    </w:p>
    <w:p>
      <w:pPr>
        <w:bidi w:val="0"/>
        <w:spacing w:line="36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bidi w:val="0"/>
        <w:spacing w:line="360" w:lineRule="auto"/>
        <w:ind w:firstLine="292" w:firstLine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bidi w:val="0"/>
        <w:spacing w:line="360" w:lineRule="auto"/>
        <w:ind w:firstLine="292" w:firstLine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甲方：（盖章）                      乙方：（盖章）</w:t>
      </w:r>
    </w:p>
    <w:p>
      <w:pPr>
        <w:bidi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法人代表：（签字）                  法人代表：（签字）</w:t>
      </w:r>
    </w:p>
    <w:p>
      <w:pPr>
        <w:tabs>
          <w:tab w:val="left" w:pos="5292"/>
        </w:tabs>
        <w:bidi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年  月  日                          年  月   日 </w:t>
      </w:r>
    </w:p>
    <w:p>
      <w:pPr>
        <w:widowControl/>
        <w:numPr>
          <w:ilvl w:val="0"/>
          <w:numId w:val="0"/>
        </w:numPr>
        <w:ind w:left="210" w:leftChars="0"/>
        <w:jc w:val="both"/>
        <w:rPr>
          <w:rFonts w:hint="eastAsia" w:ascii="宋体" w:hAnsi="宋体" w:eastAsia="宋体" w:cs="宋体"/>
          <w:b/>
          <w:bCs/>
          <w:color w:val="000000" w:themeColor="text1"/>
          <w:kern w:val="0"/>
          <w:sz w:val="36"/>
          <w:szCs w:val="36"/>
          <w:lang w:val="en-US" w:eastAsia="zh-CN" w:bidi="ar"/>
          <w14:textFill>
            <w14:solidFill>
              <w14:schemeClr w14:val="tx1"/>
            </w14:solidFill>
          </w14:textFill>
        </w:rPr>
      </w:pPr>
    </w:p>
    <w:p>
      <w:pPr>
        <w:rPr>
          <w:rFonts w:hint="default"/>
          <w:color w:val="000000" w:themeColor="text1"/>
          <w14:textFill>
            <w14:solidFill>
              <w14:schemeClr w14:val="tx1"/>
            </w14:solidFill>
          </w14:textFill>
        </w:rPr>
      </w:pPr>
      <w:bookmarkStart w:id="15" w:name="_Toc21698"/>
      <w:bookmarkStart w:id="16" w:name="_Toc31016"/>
    </w:p>
    <w:p>
      <w:pPr>
        <w:jc w:val="center"/>
        <w:rPr>
          <w:rFonts w:hint="default" w:ascii="Times New Roman" w:hAnsi="Times New Roman" w:eastAsia="仿宋" w:cs="Times New Roman"/>
          <w:color w:val="000000" w:themeColor="text1"/>
          <w14:textFill>
            <w14:solidFill>
              <w14:schemeClr w14:val="tx1"/>
            </w14:solidFill>
          </w14:textFill>
        </w:rPr>
      </w:pPr>
      <w:r>
        <w:rPr>
          <w:rStyle w:val="39"/>
          <w:rFonts w:hint="default" w:ascii="Times New Roman" w:hAnsi="Times New Roman" w:eastAsia="仿宋" w:cs="Times New Roman"/>
          <w:color w:val="000000" w:themeColor="text1"/>
          <w:sz w:val="32"/>
          <w:szCs w:val="32"/>
          <w14:textFill>
            <w14:solidFill>
              <w14:schemeClr w14:val="tx1"/>
            </w14:solidFill>
          </w14:textFill>
        </w:rPr>
        <w:t>第</w:t>
      </w:r>
      <w:r>
        <w:rPr>
          <w:rStyle w:val="39"/>
          <w:rFonts w:hint="eastAsia" w:ascii="Times New Roman" w:hAnsi="Times New Roman" w:eastAsia="仿宋" w:cs="Times New Roman"/>
          <w:color w:val="000000" w:themeColor="text1"/>
          <w:sz w:val="32"/>
          <w:szCs w:val="32"/>
          <w:lang w:val="en-US" w:eastAsia="zh-CN"/>
          <w14:textFill>
            <w14:solidFill>
              <w14:schemeClr w14:val="tx1"/>
            </w14:solidFill>
          </w14:textFill>
        </w:rPr>
        <w:t>五</w:t>
      </w:r>
      <w:r>
        <w:rPr>
          <w:rStyle w:val="39"/>
          <w:rFonts w:hint="default" w:ascii="Times New Roman" w:hAnsi="Times New Roman" w:eastAsia="仿宋" w:cs="Times New Roman"/>
          <w:color w:val="000000" w:themeColor="text1"/>
          <w:sz w:val="32"/>
          <w:szCs w:val="32"/>
          <w14:textFill>
            <w14:solidFill>
              <w14:schemeClr w14:val="tx1"/>
            </w14:solidFill>
          </w14:textFill>
        </w:rPr>
        <w:t>章 响应文件格式</w:t>
      </w:r>
      <w:bookmarkEnd w:id="15"/>
      <w:bookmarkEnd w:id="16"/>
    </w:p>
    <w:p>
      <w:pP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 xml:space="preserve"> </w:t>
      </w:r>
    </w:p>
    <w:p>
      <w:pPr>
        <w:rPr>
          <w:rFonts w:hint="default" w:ascii="Times New Roman" w:hAnsi="Times New Roman" w:eastAsia="仿宋" w:cs="Times New Roman"/>
          <w:color w:val="000000" w:themeColor="text1"/>
          <w:u w:val="single"/>
          <w14:textFill>
            <w14:solidFill>
              <w14:schemeClr w14:val="tx1"/>
            </w14:solidFill>
          </w14:textFill>
        </w:rPr>
      </w:pP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u w:val="single"/>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14:textFill>
            <w14:solidFill>
              <w14:schemeClr w14:val="tx1"/>
            </w14:solidFill>
          </w14:textFill>
        </w:rPr>
        <w:t>（项目名称）</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询</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价</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响</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应</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文</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件</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响应人：</w:t>
      </w:r>
      <w:r>
        <w:rPr>
          <w:rFonts w:hint="default" w:ascii="Times New Roman" w:hAnsi="Times New Roman" w:eastAsia="仿宋" w:cs="Times New Roman"/>
          <w:b/>
          <w:bCs/>
          <w:color w:val="000000" w:themeColor="text1"/>
          <w:sz w:val="32"/>
          <w:szCs w:val="32"/>
          <w:u w:val="single"/>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14:textFill>
            <w14:solidFill>
              <w14:schemeClr w14:val="tx1"/>
            </w14:solidFill>
          </w14:textFill>
        </w:rPr>
        <w:t>（盖单位章）</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日期：</w:t>
      </w:r>
      <w:r>
        <w:rPr>
          <w:rFonts w:hint="default" w:ascii="Times New Roman" w:hAnsi="Times New Roman" w:eastAsia="仿宋" w:cs="Times New Roman"/>
          <w:b/>
          <w:bCs/>
          <w:color w:val="000000" w:themeColor="text1"/>
          <w:sz w:val="32"/>
          <w:szCs w:val="32"/>
          <w:u w:val="single"/>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14:textFill>
            <w14:solidFill>
              <w14:schemeClr w14:val="tx1"/>
            </w14:solidFill>
          </w14:textFill>
        </w:rPr>
        <w:t>年</w:t>
      </w:r>
      <w:r>
        <w:rPr>
          <w:rFonts w:hint="default" w:ascii="Times New Roman" w:hAnsi="Times New Roman" w:eastAsia="仿宋" w:cs="Times New Roman"/>
          <w:b/>
          <w:bCs/>
          <w:color w:val="000000" w:themeColor="text1"/>
          <w:sz w:val="32"/>
          <w:szCs w:val="32"/>
          <w:u w:val="single"/>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14:textFill>
            <w14:solidFill>
              <w14:schemeClr w14:val="tx1"/>
            </w14:solidFill>
          </w14:textFill>
        </w:rPr>
        <w:t>月</w:t>
      </w:r>
      <w:r>
        <w:rPr>
          <w:rFonts w:hint="default" w:ascii="Times New Roman" w:hAnsi="Times New Roman" w:eastAsia="仿宋" w:cs="Times New Roman"/>
          <w:b/>
          <w:bCs/>
          <w:color w:val="000000" w:themeColor="text1"/>
          <w:sz w:val="32"/>
          <w:szCs w:val="32"/>
          <w:u w:val="single"/>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14:textFill>
            <w14:solidFill>
              <w14:schemeClr w14:val="tx1"/>
            </w14:solidFill>
          </w14:textFill>
        </w:rPr>
        <w:t>日</w:t>
      </w:r>
    </w:p>
    <w:p>
      <w:pPr>
        <w:rPr>
          <w:rFonts w:hint="default" w:ascii="Times New Roman" w:hAnsi="Times New Roman" w:eastAsia="仿宋" w:cs="Times New Roman"/>
          <w:color w:val="000000" w:themeColor="text1"/>
          <w14:textFill>
            <w14:solidFill>
              <w14:schemeClr w14:val="tx1"/>
            </w14:solidFill>
          </w14:textFill>
        </w:rPr>
      </w:pPr>
    </w:p>
    <w:p>
      <w:pPr>
        <w:keepNext/>
        <w:keepLines/>
        <w:spacing w:before="260" w:after="260" w:line="416" w:lineRule="auto"/>
        <w:jc w:val="center"/>
        <w:outlineLvl w:val="1"/>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目录</w:t>
      </w:r>
    </w:p>
    <w:p>
      <w:pPr>
        <w:keepNext/>
        <w:keepLines/>
        <w:numPr>
          <w:ilvl w:val="0"/>
          <w:numId w:val="2"/>
        </w:numPr>
        <w:spacing w:before="260" w:after="260" w:line="416" w:lineRule="auto"/>
        <w:outlineLvl w:val="1"/>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b w:val="0"/>
          <w:bCs w:val="0"/>
          <w:color w:val="000000" w:themeColor="text1"/>
          <w:sz w:val="24"/>
          <w:szCs w:val="24"/>
          <w14:textFill>
            <w14:solidFill>
              <w14:schemeClr w14:val="tx1"/>
            </w14:solidFill>
          </w14:textFill>
        </w:rPr>
        <w:t>报价清单</w:t>
      </w:r>
    </w:p>
    <w:p>
      <w:pPr>
        <w:pStyle w:val="3"/>
        <w:spacing w:line="360" w:lineRule="auto"/>
        <w:jc w:val="both"/>
        <w:rPr>
          <w:rFonts w:hint="default"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二、</w:t>
      </w:r>
      <w:r>
        <w:rPr>
          <w:rFonts w:hint="default"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t>供应商基本情况表</w:t>
      </w:r>
    </w:p>
    <w:p>
      <w:pPr>
        <w:keepNext/>
        <w:keepLines/>
        <w:spacing w:before="260" w:after="260" w:line="416" w:lineRule="auto"/>
        <w:outlineLvl w:val="1"/>
        <w:rPr>
          <w:rFonts w:hint="default"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t>三</w:t>
      </w:r>
      <w:r>
        <w:rPr>
          <w:rFonts w:hint="default"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t>、营业执照</w:t>
      </w:r>
      <w:r>
        <w:rPr>
          <w:rFonts w:hint="eastAsia"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t>和法人身份证</w:t>
      </w:r>
      <w:r>
        <w:rPr>
          <w:rFonts w:hint="default"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t>复印件并加盖公章</w:t>
      </w:r>
    </w:p>
    <w:p>
      <w:pPr>
        <w:keepNext/>
        <w:keepLines/>
        <w:spacing w:before="260" w:after="260" w:line="416" w:lineRule="auto"/>
        <w:outlineLvl w:val="1"/>
        <w:rPr>
          <w:rFonts w:hint="default"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四</w:t>
      </w:r>
      <w:r>
        <w:rPr>
          <w:rFonts w:hint="default" w:ascii="Times New Roman" w:hAnsi="Times New Roman" w:eastAsia="仿宋" w:cs="Times New Roman"/>
          <w:color w:val="000000" w:themeColor="text1"/>
          <w:szCs w:val="21"/>
          <w14:textFill>
            <w14:solidFill>
              <w14:schemeClr w14:val="tx1"/>
            </w14:solidFill>
          </w14:textFill>
        </w:rPr>
        <w:t>、承诺函</w:t>
      </w:r>
    </w:p>
    <w:p>
      <w:pPr>
        <w:keepNext/>
        <w:keepLines/>
        <w:spacing w:before="260" w:after="260" w:line="416" w:lineRule="auto"/>
        <w:outlineLvl w:val="1"/>
        <w:rPr>
          <w:rFonts w:hint="default"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五</w:t>
      </w:r>
      <w:r>
        <w:rPr>
          <w:rFonts w:hint="default" w:ascii="Times New Roman" w:hAnsi="Times New Roman" w:eastAsia="仿宋" w:cs="Times New Roman"/>
          <w:color w:val="000000" w:themeColor="text1"/>
          <w:szCs w:val="21"/>
          <w14:textFill>
            <w14:solidFill>
              <w14:schemeClr w14:val="tx1"/>
            </w14:solidFill>
          </w14:textFill>
        </w:rPr>
        <w:t>、其他内容</w:t>
      </w: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widowControl w:val="0"/>
        <w:numPr>
          <w:ilvl w:val="0"/>
          <w:numId w:val="0"/>
        </w:numPr>
        <w:jc w:val="both"/>
        <w:rPr>
          <w:color w:val="000000" w:themeColor="text1"/>
          <w14:textFill>
            <w14:solidFill>
              <w14:schemeClr w14:val="tx1"/>
            </w14:solidFill>
          </w14:textFill>
        </w:rPr>
      </w:pPr>
    </w:p>
    <w:p>
      <w:pPr>
        <w:widowControl w:val="0"/>
        <w:numPr>
          <w:ilvl w:val="0"/>
          <w:numId w:val="0"/>
        </w:numPr>
        <w:jc w:val="both"/>
        <w:rPr>
          <w:color w:val="000000" w:themeColor="text1"/>
          <w14:textFill>
            <w14:solidFill>
              <w14:schemeClr w14:val="tx1"/>
            </w14:solidFill>
          </w14:textFill>
        </w:rPr>
      </w:pPr>
    </w:p>
    <w:p>
      <w:pPr>
        <w:pStyle w:val="3"/>
        <w:spacing w:line="360" w:lineRule="auto"/>
        <w:jc w:val="center"/>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bookmarkStart w:id="17" w:name="_Toc15603"/>
      <w:bookmarkStart w:id="18" w:name="_Toc4838"/>
      <w:bookmarkStart w:id="19" w:name="_Toc27003"/>
      <w:bookmarkStart w:id="20" w:name="_Toc8041"/>
      <w:bookmarkStart w:id="21" w:name="_Toc2126"/>
      <w:r>
        <w:rPr>
          <w:rFonts w:hint="eastAsia" w:ascii="Times New Roman" w:hAnsi="Times New Roman" w:eastAsia="仿宋" w:cs="Times New Roman"/>
          <w:color w:val="000000" w:themeColor="text1"/>
          <w:sz w:val="24"/>
          <w:szCs w:val="24"/>
          <w:lang w:val="en-US" w:eastAsia="zh-CN"/>
          <w14:textFill>
            <w14:solidFill>
              <w14:schemeClr w14:val="tx1"/>
            </w14:solidFill>
          </w14:textFill>
        </w:rPr>
        <w:t>一、</w:t>
      </w:r>
      <w:r>
        <w:rPr>
          <w:rFonts w:hint="default" w:ascii="Times New Roman" w:hAnsi="Times New Roman" w:eastAsia="仿宋" w:cs="Times New Roman"/>
          <w:color w:val="000000" w:themeColor="text1"/>
          <w:sz w:val="24"/>
          <w:szCs w:val="24"/>
          <w14:textFill>
            <w14:solidFill>
              <w14:schemeClr w14:val="tx1"/>
            </w14:solidFill>
          </w14:textFill>
        </w:rPr>
        <w:t>报价清单</w:t>
      </w:r>
    </w:p>
    <w:tbl>
      <w:tblPr>
        <w:tblStyle w:val="65"/>
        <w:tblW w:w="85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9"/>
        <w:gridCol w:w="2561"/>
        <w:gridCol w:w="1658"/>
        <w:gridCol w:w="1884"/>
        <w:gridCol w:w="14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1029"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序号</w:t>
            </w:r>
          </w:p>
        </w:tc>
        <w:tc>
          <w:tcPr>
            <w:tcW w:w="2561"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项目名称</w:t>
            </w:r>
          </w:p>
        </w:tc>
        <w:tc>
          <w:tcPr>
            <w:tcW w:w="1658"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投标报价</w:t>
            </w:r>
          </w:p>
          <w:p>
            <w:pPr>
              <w:adjustRightInd w:val="0"/>
              <w:snapToGrid w:val="0"/>
              <w:spacing w:line="223" w:lineRule="auto"/>
              <w:jc w:val="center"/>
              <w:rPr>
                <w:rFonts w:hint="default"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下浮%</w:t>
            </w:r>
          </w:p>
        </w:tc>
        <w:tc>
          <w:tcPr>
            <w:tcW w:w="1884"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开票税率要求</w:t>
            </w:r>
          </w:p>
        </w:tc>
        <w:tc>
          <w:tcPr>
            <w:tcW w:w="1426"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1029"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1</w:t>
            </w:r>
          </w:p>
        </w:tc>
        <w:tc>
          <w:tcPr>
            <w:tcW w:w="2561" w:type="dxa"/>
            <w:vAlign w:val="center"/>
          </w:tcPr>
          <w:p>
            <w:pPr>
              <w:adjustRightInd w:val="0"/>
              <w:snapToGrid w:val="0"/>
              <w:spacing w:line="223" w:lineRule="auto"/>
              <w:jc w:val="center"/>
              <w:rPr>
                <w:rFonts w:hint="eastAsia" w:ascii="仿宋" w:hAnsi="仿宋" w:eastAsia="仿宋" w:cs="仿宋"/>
                <w:color w:val="000000" w:themeColor="text1"/>
                <w:spacing w:val="-5"/>
                <w:sz w:val="21"/>
                <w:szCs w:val="21"/>
                <w:lang w:val="en-US" w:eastAsia="zh-CN"/>
                <w14:textFill>
                  <w14:solidFill>
                    <w14:schemeClr w14:val="tx1"/>
                  </w14:solidFill>
                </w14:textFill>
              </w:rPr>
            </w:pPr>
          </w:p>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仿宋" w:hAnsi="仿宋" w:eastAsia="仿宋" w:cs="仿宋"/>
                <w:color w:val="000000" w:themeColor="text1"/>
                <w:spacing w:val="-5"/>
                <w:sz w:val="21"/>
                <w:szCs w:val="21"/>
                <w:lang w:val="en-US" w:eastAsia="zh-CN"/>
                <w14:textFill>
                  <w14:solidFill>
                    <w14:schemeClr w14:val="tx1"/>
                  </w14:solidFill>
                </w14:textFill>
              </w:rPr>
              <w:t>各项目零星物资集中采购（广告类）</w:t>
            </w:r>
          </w:p>
        </w:tc>
        <w:tc>
          <w:tcPr>
            <w:tcW w:w="1658"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p>
        </w:tc>
        <w:tc>
          <w:tcPr>
            <w:tcW w:w="1884"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增值税专票，</w:t>
            </w:r>
          </w:p>
          <w:p>
            <w:pPr>
              <w:adjustRightInd w:val="0"/>
              <w:snapToGrid w:val="0"/>
              <w:spacing w:line="223" w:lineRule="auto"/>
              <w:jc w:val="center"/>
              <w:rPr>
                <w:rFonts w:hint="default"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税率</w:t>
            </w:r>
            <w:r>
              <w:rPr>
                <w:rFonts w:hint="eastAsia" w:ascii="方正仿宋_GBK" w:hAnsi="方正仿宋_GBK" w:eastAsia="方正仿宋_GBK" w:cs="方正仿宋_GBK"/>
                <w:color w:val="000000" w:themeColor="text1"/>
                <w:spacing w:val="-5"/>
                <w:sz w:val="21"/>
                <w:szCs w:val="21"/>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w:t>
            </w:r>
          </w:p>
        </w:tc>
        <w:tc>
          <w:tcPr>
            <w:tcW w:w="1426"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p>
        </w:tc>
      </w:tr>
      <w:bookmarkEnd w:id="17"/>
      <w:bookmarkEnd w:id="18"/>
      <w:bookmarkEnd w:id="19"/>
      <w:bookmarkEnd w:id="20"/>
      <w:bookmarkEnd w:id="21"/>
    </w:tbl>
    <w:p>
      <w:pPr>
        <w:tabs>
          <w:tab w:val="left" w:pos="6300"/>
        </w:tabs>
        <w:adjustRightInd w:val="0"/>
        <w:snapToGrid w:val="0"/>
        <w:spacing w:line="46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p>
      <w:pPr>
        <w:tabs>
          <w:tab w:val="left" w:pos="6300"/>
        </w:tabs>
        <w:adjustRightInd w:val="0"/>
        <w:snapToGrid w:val="0"/>
        <w:spacing w:line="46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注：1.响应人需自行携带报价表进行现场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一次性</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报价。</w:t>
      </w:r>
    </w:p>
    <w:p>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2.本报价为不含税价，中标后签定含税单价。含税单价=不含税报价*(1+税率)为合同签定单价。(税率为票面税率)</w:t>
      </w:r>
    </w:p>
    <w:p>
      <w:pPr>
        <w:tabs>
          <w:tab w:val="left" w:pos="6300"/>
        </w:tabs>
        <w:adjustRightInd w:val="0"/>
        <w:snapToGrid w:val="0"/>
        <w:spacing w:line="400" w:lineRule="exact"/>
        <w:ind w:firstLine="480" w:firstLineChars="20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.结算方式：</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结算单价按总价下浮比例同比例下浮（单价保留小数点后两位），工程量以建设单位最终结算审定量为准，按实结算</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pStyle w:val="5"/>
        <w:spacing w:line="360" w:lineRule="auto"/>
        <w:ind w:firstLine="3885" w:firstLineChars="185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供应商名称：</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eastAsia" w:ascii="Times New Roman" w:hAnsi="Times New Roman" w:eastAsia="仿宋" w:cs="Times New Roman"/>
          <w:color w:val="000000" w:themeColor="text1"/>
          <w:szCs w:val="21"/>
          <w:u w:val="singl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（盖单位章）</w:t>
      </w:r>
    </w:p>
    <w:p>
      <w:pPr>
        <w:pStyle w:val="5"/>
        <w:spacing w:line="360" w:lineRule="auto"/>
        <w:ind w:firstLine="3885" w:firstLineChars="185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法定代表人：</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 xml:space="preserve"> (签字)</w:t>
      </w:r>
    </w:p>
    <w:p>
      <w:pPr>
        <w:pStyle w:val="5"/>
        <w:spacing w:line="360" w:lineRule="auto"/>
        <w:ind w:firstLine="3990" w:firstLineChars="190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日期：</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年</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 xml:space="preserve">月 </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日</w:t>
      </w:r>
    </w:p>
    <w:p>
      <w:pPr>
        <w:pStyle w:val="5"/>
        <w:rPr>
          <w:rFonts w:hint="default" w:ascii="Times New Roman" w:hAnsi="Times New Roman" w:eastAsia="仿宋" w:cs="Times New Roman"/>
          <w:color w:val="000000" w:themeColor="text1"/>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pStyle w:val="7"/>
        <w:rPr>
          <w:rFonts w:hint="default"/>
          <w:color w:val="000000" w:themeColor="text1"/>
          <w:lang w:val="en-US" w:eastAsia="zh-CN"/>
          <w14:textFill>
            <w14:solidFill>
              <w14:schemeClr w14:val="tx1"/>
            </w14:solidFill>
          </w14:textFill>
        </w:rPr>
      </w:pPr>
    </w:p>
    <w:p>
      <w:pPr>
        <w:pStyle w:val="8"/>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bidi w:val="0"/>
        <w:jc w:val="cente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center"/>
        <w:rPr>
          <w:rFonts w:hint="default"/>
          <w:color w:val="000000" w:themeColor="text1"/>
          <w14:textFill>
            <w14:solidFill>
              <w14:schemeClr w14:val="tx1"/>
            </w14:solidFill>
          </w14:textFill>
        </w:rPr>
      </w:pP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二</w:t>
      </w:r>
      <w: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响应人名称</w:t>
            </w:r>
          </w:p>
        </w:tc>
        <w:tc>
          <w:tcPr>
            <w:tcW w:w="7560" w:type="dxa"/>
            <w:gridSpan w:val="4"/>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注册地址</w:t>
            </w:r>
          </w:p>
        </w:tc>
        <w:tc>
          <w:tcPr>
            <w:tcW w:w="4230" w:type="dxa"/>
            <w:gridSpan w:val="2"/>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c>
          <w:tcPr>
            <w:tcW w:w="1276"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邮政编码</w:t>
            </w:r>
          </w:p>
        </w:tc>
        <w:tc>
          <w:tcPr>
            <w:tcW w:w="2054"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联系方式</w:t>
            </w:r>
          </w:p>
        </w:tc>
        <w:tc>
          <w:tcPr>
            <w:tcW w:w="108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联系人</w:t>
            </w:r>
          </w:p>
        </w:tc>
        <w:tc>
          <w:tcPr>
            <w:tcW w:w="315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c>
          <w:tcPr>
            <w:tcW w:w="1276"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联系电话</w:t>
            </w:r>
          </w:p>
        </w:tc>
        <w:tc>
          <w:tcPr>
            <w:tcW w:w="2054"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c>
          <w:tcPr>
            <w:tcW w:w="108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传真</w:t>
            </w:r>
          </w:p>
        </w:tc>
        <w:tc>
          <w:tcPr>
            <w:tcW w:w="315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c>
          <w:tcPr>
            <w:tcW w:w="1276"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网址</w:t>
            </w:r>
          </w:p>
        </w:tc>
        <w:tc>
          <w:tcPr>
            <w:tcW w:w="2054"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经营范围</w:t>
            </w:r>
          </w:p>
        </w:tc>
        <w:tc>
          <w:tcPr>
            <w:tcW w:w="7560" w:type="dxa"/>
            <w:gridSpan w:val="4"/>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备注</w:t>
            </w:r>
          </w:p>
        </w:tc>
        <w:tc>
          <w:tcPr>
            <w:tcW w:w="7560" w:type="dxa"/>
            <w:gridSpan w:val="4"/>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bl>
    <w:p>
      <w:pPr>
        <w:adjustRightInd w:val="0"/>
        <w:snapToGrid w:val="0"/>
        <w:spacing w:line="300" w:lineRule="auto"/>
        <w:jc w:val="left"/>
        <w:rPr>
          <w:rFonts w:hint="default" w:ascii="Times New Roman" w:hAnsi="Times New Roman" w:eastAsia="仿宋" w:cs="Times New Roman"/>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pStyle w:val="7"/>
        <w:rPr>
          <w:rFonts w:hint="default" w:ascii="Times New Roman" w:hAnsi="Times New Roman" w:eastAsia="仿宋" w:cs="Times New Roman"/>
          <w:b/>
          <w:bCs/>
          <w:color w:val="000000" w:themeColor="text1"/>
          <w14:textFill>
            <w14:solidFill>
              <w14:schemeClr w14:val="tx1"/>
            </w14:solidFill>
          </w14:textFill>
        </w:rPr>
      </w:pPr>
    </w:p>
    <w:p>
      <w:pPr>
        <w:pStyle w:val="8"/>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bidi w:val="0"/>
        <w:jc w:val="cente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三、</w:t>
      </w:r>
      <w: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t>营业执照</w:t>
      </w: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和法人身份证</w:t>
      </w:r>
      <w: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t>复印件并加盖公章</w:t>
      </w:r>
    </w:p>
    <w:p>
      <w:pPr>
        <w:adjustRightInd w:val="0"/>
        <w:snapToGrid w:val="0"/>
        <w:spacing w:line="360" w:lineRule="auto"/>
        <w:jc w:val="center"/>
        <w:rPr>
          <w:rFonts w:hint="default"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lang w:val="en-US" w:eastAsia="zh-CN"/>
          <w14:textFill>
            <w14:solidFill>
              <w14:schemeClr w14:val="tx1"/>
            </w14:solidFill>
          </w14:textFill>
        </w:rPr>
        <w:t>四</w:t>
      </w:r>
      <w:r>
        <w:rPr>
          <w:rFonts w:hint="default" w:ascii="Times New Roman" w:hAnsi="Times New Roman" w:eastAsia="仿宋" w:cs="Times New Roman"/>
          <w:b/>
          <w:color w:val="000000" w:themeColor="text1"/>
          <w:sz w:val="24"/>
          <w:szCs w:val="24"/>
          <w14:textFill>
            <w14:solidFill>
              <w14:schemeClr w14:val="tx1"/>
            </w14:solidFill>
          </w14:textFill>
        </w:rPr>
        <w:t>、承诺函</w:t>
      </w:r>
    </w:p>
    <w:p>
      <w:pPr>
        <w:pStyle w:val="5"/>
        <w:spacing w:line="360" w:lineRule="auto"/>
        <w:ind w:firstLine="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（采购人名称）：</w:t>
      </w:r>
    </w:p>
    <w:p>
      <w:pPr>
        <w:pStyle w:val="5"/>
        <w:spacing w:line="360" w:lineRule="auto"/>
        <w:ind w:firstLine="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（1）具有独立承担民事责任的能力；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（6）法律、行政法规规定的其他条件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（7）具有本询价文件对询价供应商所规定的资质条件。 </w:t>
      </w:r>
    </w:p>
    <w:p>
      <w:pPr>
        <w:pStyle w:val="7"/>
        <w:ind w:firstLine="420" w:firstLineChars="200"/>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eastAsia="zh-CN"/>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8</w:t>
      </w:r>
      <w:r>
        <w:rPr>
          <w:rFonts w:hint="eastAsia" w:ascii="Times New Roman" w:hAnsi="Times New Roman" w:eastAsia="仿宋" w:cs="Times New Roman"/>
          <w:color w:val="000000" w:themeColor="text1"/>
          <w:szCs w:val="21"/>
          <w:lang w:eastAsia="zh-CN"/>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完全响应商务要求条件无负偏离。</w:t>
      </w:r>
    </w:p>
    <w:p>
      <w:pPr>
        <w:pStyle w:val="8"/>
        <w:ind w:firstLine="440" w:firstLineChars="200"/>
        <w:rPr>
          <w:rFonts w:hint="default"/>
          <w:i w:val="0"/>
          <w:iCs w:val="0"/>
          <w:color w:val="000000" w:themeColor="text1"/>
          <w:lang w:val="en-US" w:eastAsia="zh-CN"/>
          <w14:textFill>
            <w14:solidFill>
              <w14:schemeClr w14:val="tx1"/>
            </w14:solidFill>
          </w14:textFill>
        </w:rPr>
      </w:pPr>
      <w:r>
        <w:rPr>
          <w:rFonts w:hint="eastAsia" w:ascii="Times New Roman" w:hAnsi="Times New Roman" w:eastAsia="仿宋" w:cs="Times New Roman"/>
          <w:i w:val="0"/>
          <w:iCs w:val="0"/>
          <w:color w:val="000000" w:themeColor="text1"/>
          <w:szCs w:val="21"/>
          <w:lang w:val="en-US" w:eastAsia="zh-CN"/>
          <w14:textFill>
            <w14:solidFill>
              <w14:schemeClr w14:val="tx1"/>
            </w14:solidFill>
          </w14:textFill>
        </w:rPr>
        <w:t>（9）</w:t>
      </w:r>
      <w:r>
        <w:rPr>
          <w:rFonts w:hint="default" w:ascii="Times New Roman" w:hAnsi="Times New Roman" w:eastAsia="仿宋" w:cs="Times New Roman"/>
          <w:i w:val="0"/>
          <w:iCs w:val="0"/>
          <w:color w:val="000000" w:themeColor="text1"/>
          <w:kern w:val="0"/>
          <w:szCs w:val="21"/>
          <w:lang w:bidi="ar"/>
          <w14:textFill>
            <w14:solidFill>
              <w14:schemeClr w14:val="tx1"/>
            </w14:solidFill>
          </w14:textFill>
        </w:rPr>
        <w:t>我方完全理解采购人不一定将合同授予最低报价的供应商的行为。</w:t>
      </w:r>
    </w:p>
    <w:p>
      <w:pPr>
        <w:spacing w:line="360" w:lineRule="auto"/>
        <w:ind w:firstLine="460" w:firstLineChars="200"/>
        <w:jc w:val="left"/>
        <w:rPr>
          <w:rFonts w:hint="default" w:ascii="Times New Roman" w:hAnsi="Times New Roman" w:eastAsia="仿宋" w:cs="Times New Roman"/>
          <w:color w:val="000000" w:themeColor="text1"/>
          <w:spacing w:val="10"/>
          <w:szCs w:val="21"/>
          <w14:textFill>
            <w14:solidFill>
              <w14:schemeClr w14:val="tx1"/>
            </w14:solidFill>
          </w14:textFill>
        </w:rPr>
      </w:pPr>
    </w:p>
    <w:p>
      <w:pPr>
        <w:pStyle w:val="5"/>
        <w:rPr>
          <w:rFonts w:hint="default" w:ascii="Times New Roman" w:hAnsi="Times New Roman" w:eastAsia="仿宋" w:cs="Times New Roman"/>
          <w:color w:val="000000" w:themeColor="text1"/>
          <w14:textFill>
            <w14:solidFill>
              <w14:schemeClr w14:val="tx1"/>
            </w14:solidFill>
          </w14:textFill>
        </w:rPr>
      </w:pPr>
    </w:p>
    <w:p>
      <w:pPr>
        <w:pStyle w:val="5"/>
        <w:spacing w:line="360" w:lineRule="auto"/>
        <w:ind w:firstLineChars="200"/>
        <w:rPr>
          <w:rFonts w:hint="default" w:ascii="Times New Roman" w:hAnsi="Times New Roman" w:eastAsia="仿宋" w:cs="Times New Roman"/>
          <w:color w:val="000000" w:themeColor="text1"/>
          <w:szCs w:val="21"/>
          <w14:textFill>
            <w14:solidFill>
              <w14:schemeClr w14:val="tx1"/>
            </w14:solidFill>
          </w14:textFill>
        </w:rPr>
      </w:pPr>
    </w:p>
    <w:p>
      <w:pPr>
        <w:pStyle w:val="5"/>
        <w:spacing w:line="360" w:lineRule="auto"/>
        <w:ind w:firstLine="3885" w:firstLineChars="185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供应商名称：</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（盖单位章）</w:t>
      </w:r>
    </w:p>
    <w:p>
      <w:pPr>
        <w:pStyle w:val="5"/>
        <w:spacing w:line="360" w:lineRule="auto"/>
        <w:ind w:firstLine="3885" w:firstLineChars="185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法定代表人：</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 xml:space="preserve"> (签字)</w:t>
      </w:r>
    </w:p>
    <w:p>
      <w:pPr>
        <w:pStyle w:val="5"/>
        <w:spacing w:line="360" w:lineRule="auto"/>
        <w:ind w:firstLine="3780" w:firstLineChars="180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日期：</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年</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 xml:space="preserve">月 </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日</w:t>
      </w:r>
    </w:p>
    <w:p>
      <w:pPr>
        <w:pStyle w:val="5"/>
        <w:rPr>
          <w:rFonts w:hint="default" w:ascii="Times New Roman" w:hAnsi="Times New Roman" w:eastAsia="仿宋" w:cs="Times New Roman"/>
          <w:color w:val="000000" w:themeColor="text1"/>
          <w14:textFill>
            <w14:solidFill>
              <w14:schemeClr w14:val="tx1"/>
            </w14:solidFill>
          </w14:textFill>
        </w:rPr>
      </w:pPr>
    </w:p>
    <w:p>
      <w:pP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br w:type="page"/>
      </w:r>
    </w:p>
    <w:p>
      <w:pPr>
        <w:pStyle w:val="7"/>
        <w:rPr>
          <w:rFonts w:hint="eastAsia"/>
          <w:color w:val="000000" w:themeColor="text1"/>
          <w:lang w:val="en-US" w:eastAsia="zh-CN"/>
          <w14:textFill>
            <w14:solidFill>
              <w14:schemeClr w14:val="tx1"/>
            </w14:solidFill>
          </w14:textFill>
        </w:rPr>
      </w:pP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五</w:t>
      </w:r>
      <w:r>
        <w:rPr>
          <w:rFonts w:hint="default" w:ascii="Times New Roman" w:hAnsi="Times New Roman" w:eastAsia="仿宋" w:cs="Times New Roman"/>
          <w:b/>
          <w:bCs/>
          <w:color w:val="000000" w:themeColor="text1"/>
          <w:sz w:val="32"/>
          <w:szCs w:val="32"/>
          <w14:textFill>
            <w14:solidFill>
              <w14:schemeClr w14:val="tx1"/>
            </w14:solidFill>
          </w14:textFill>
        </w:rPr>
        <w:t>、其他内容</w:t>
      </w:r>
    </w:p>
    <w:p>
      <w:pPr>
        <w:pStyle w:val="5"/>
        <w:rPr>
          <w:rFonts w:hint="default"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lang w:val="en-US" w:eastAsia="zh-CN"/>
          <w14:textFill>
            <w14:solidFill>
              <w14:schemeClr w14:val="tx1"/>
            </w14:solidFill>
          </w14:textFill>
        </w:rPr>
        <w:t>一、响应人为分公司需提供总公司授权（若分公司无总公司授权则无效响应）</w:t>
      </w:r>
      <w:r>
        <w:rPr>
          <w:rFonts w:hint="default" w:ascii="Times New Roman" w:hAnsi="Times New Roman" w:eastAsia="仿宋" w:cs="Times New Roman"/>
          <w:color w:val="000000" w:themeColor="text1"/>
          <w14:textFill>
            <w14:solidFill>
              <w14:schemeClr w14:val="tx1"/>
            </w14:solidFill>
          </w14:textFill>
        </w:rPr>
        <w:t>。</w:t>
      </w:r>
    </w:p>
    <w:p>
      <w:pPr>
        <w:rPr>
          <w:rFonts w:hint="default"/>
          <w:color w:val="000000" w:themeColor="text1"/>
          <w14:textFill>
            <w14:solidFill>
              <w14:schemeClr w14:val="tx1"/>
            </w14:solidFill>
          </w14:textFill>
        </w:rPr>
      </w:pPr>
    </w:p>
    <w:p>
      <w:pPr>
        <w:pStyle w:val="7"/>
        <w:numPr>
          <w:ilvl w:val="0"/>
          <w:numId w:val="0"/>
        </w:numPr>
        <w:rPr>
          <w:rFonts w:hint="default"/>
          <w:color w:val="000000" w:themeColor="text1"/>
          <w:lang w:val="en-US" w:eastAsia="zh-CN"/>
          <w14:textFill>
            <w14:solidFill>
              <w14:schemeClr w14:val="tx1"/>
            </w14:solidFill>
          </w14:textFill>
        </w:rPr>
      </w:pPr>
    </w:p>
    <w:p>
      <w:pPr>
        <w:pStyle w:val="7"/>
        <w:numPr>
          <w:ilvl w:val="0"/>
          <w:numId w:val="0"/>
        </w:numPr>
        <w:ind w:leftChars="0"/>
        <w:rPr>
          <w:color w:val="000000" w:themeColor="text1"/>
          <w14:textFill>
            <w14:solidFill>
              <w14:schemeClr w14:val="tx1"/>
            </w14:solidFill>
          </w14:textFill>
        </w:rPr>
      </w:pPr>
    </w:p>
    <w:p>
      <w:pPr>
        <w:rPr>
          <w:rFonts w:hint="default"/>
        </w:rPr>
      </w:pPr>
    </w:p>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DAD46"/>
    <w:multiLevelType w:val="singleLevel"/>
    <w:tmpl w:val="DEEDAD46"/>
    <w:lvl w:ilvl="0" w:tentative="0">
      <w:start w:val="9"/>
      <w:numFmt w:val="decimal"/>
      <w:lvlText w:val="%1."/>
      <w:lvlJc w:val="left"/>
      <w:pPr>
        <w:tabs>
          <w:tab w:val="left" w:pos="312"/>
        </w:tabs>
      </w:pPr>
    </w:lvl>
  </w:abstractNum>
  <w:abstractNum w:abstractNumId="1">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ODc1YTFkYTkzMDRhNzNiOGRlZjQ3ODAwZDhlMTg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54B775A"/>
    <w:rsid w:val="06952959"/>
    <w:rsid w:val="06985201"/>
    <w:rsid w:val="06D0465A"/>
    <w:rsid w:val="06D66EBD"/>
    <w:rsid w:val="079B4333"/>
    <w:rsid w:val="080C64C9"/>
    <w:rsid w:val="093F6E5D"/>
    <w:rsid w:val="094916C9"/>
    <w:rsid w:val="09B23C11"/>
    <w:rsid w:val="09D07158"/>
    <w:rsid w:val="0A4C1970"/>
    <w:rsid w:val="0A8A693C"/>
    <w:rsid w:val="0ADE7FCB"/>
    <w:rsid w:val="0AEB73DB"/>
    <w:rsid w:val="0AF77EF2"/>
    <w:rsid w:val="0B0D487A"/>
    <w:rsid w:val="0B1170BE"/>
    <w:rsid w:val="0B931457"/>
    <w:rsid w:val="0BD936D7"/>
    <w:rsid w:val="0CB47CA0"/>
    <w:rsid w:val="0CC1292A"/>
    <w:rsid w:val="0DA22C01"/>
    <w:rsid w:val="0DD2765F"/>
    <w:rsid w:val="0DDA5F42"/>
    <w:rsid w:val="0DF21285"/>
    <w:rsid w:val="0E14409A"/>
    <w:rsid w:val="0E243AED"/>
    <w:rsid w:val="0E9525A3"/>
    <w:rsid w:val="0EA47758"/>
    <w:rsid w:val="0ECF2727"/>
    <w:rsid w:val="0EDF513C"/>
    <w:rsid w:val="0F852FE9"/>
    <w:rsid w:val="0FA35E5A"/>
    <w:rsid w:val="0FE93165"/>
    <w:rsid w:val="11E861DD"/>
    <w:rsid w:val="129640D0"/>
    <w:rsid w:val="129E11D6"/>
    <w:rsid w:val="13F671BD"/>
    <w:rsid w:val="140F1289"/>
    <w:rsid w:val="143F2C26"/>
    <w:rsid w:val="1476356C"/>
    <w:rsid w:val="153E58EA"/>
    <w:rsid w:val="165158B3"/>
    <w:rsid w:val="16592F27"/>
    <w:rsid w:val="16842491"/>
    <w:rsid w:val="176E0DFF"/>
    <w:rsid w:val="17877C80"/>
    <w:rsid w:val="17FE6356"/>
    <w:rsid w:val="1907628E"/>
    <w:rsid w:val="193C2B6F"/>
    <w:rsid w:val="19AB2A69"/>
    <w:rsid w:val="19DA53A2"/>
    <w:rsid w:val="1A3B162B"/>
    <w:rsid w:val="1A6B0A35"/>
    <w:rsid w:val="1A91517D"/>
    <w:rsid w:val="1AC758F5"/>
    <w:rsid w:val="1B437A34"/>
    <w:rsid w:val="1B5C39DD"/>
    <w:rsid w:val="1B6A4D9A"/>
    <w:rsid w:val="1BC11194"/>
    <w:rsid w:val="1C133D9F"/>
    <w:rsid w:val="1C3C4525"/>
    <w:rsid w:val="1CD47E00"/>
    <w:rsid w:val="1D473411"/>
    <w:rsid w:val="1E0C0AD7"/>
    <w:rsid w:val="1E7147B5"/>
    <w:rsid w:val="1ED05E5F"/>
    <w:rsid w:val="1F0F0980"/>
    <w:rsid w:val="1F21434F"/>
    <w:rsid w:val="1FB3664B"/>
    <w:rsid w:val="20723182"/>
    <w:rsid w:val="20A756FA"/>
    <w:rsid w:val="20B1463B"/>
    <w:rsid w:val="20F66FEC"/>
    <w:rsid w:val="214034DA"/>
    <w:rsid w:val="2181344C"/>
    <w:rsid w:val="2224571B"/>
    <w:rsid w:val="222D6611"/>
    <w:rsid w:val="222F1A1F"/>
    <w:rsid w:val="22F6796A"/>
    <w:rsid w:val="248B4C18"/>
    <w:rsid w:val="24A52D69"/>
    <w:rsid w:val="24F92A2C"/>
    <w:rsid w:val="25180487"/>
    <w:rsid w:val="256F255E"/>
    <w:rsid w:val="26445799"/>
    <w:rsid w:val="266E34AE"/>
    <w:rsid w:val="26975BB3"/>
    <w:rsid w:val="26C80178"/>
    <w:rsid w:val="272B0A57"/>
    <w:rsid w:val="272E4D9F"/>
    <w:rsid w:val="27E334E4"/>
    <w:rsid w:val="280003F5"/>
    <w:rsid w:val="29222E5B"/>
    <w:rsid w:val="29915199"/>
    <w:rsid w:val="29CF181E"/>
    <w:rsid w:val="29D532D8"/>
    <w:rsid w:val="2A166596"/>
    <w:rsid w:val="2A49687B"/>
    <w:rsid w:val="2A6A6763"/>
    <w:rsid w:val="2A7C19A5"/>
    <w:rsid w:val="2A9211C9"/>
    <w:rsid w:val="2C4958B7"/>
    <w:rsid w:val="2CB40EB6"/>
    <w:rsid w:val="2CB77362"/>
    <w:rsid w:val="2E2508DD"/>
    <w:rsid w:val="2E701821"/>
    <w:rsid w:val="2E9F3FBA"/>
    <w:rsid w:val="2EA21920"/>
    <w:rsid w:val="2F5E78CC"/>
    <w:rsid w:val="2FA60981"/>
    <w:rsid w:val="3090795F"/>
    <w:rsid w:val="30DF09C4"/>
    <w:rsid w:val="315129B8"/>
    <w:rsid w:val="316D029A"/>
    <w:rsid w:val="31792031"/>
    <w:rsid w:val="31920B76"/>
    <w:rsid w:val="326448E3"/>
    <w:rsid w:val="330D43D7"/>
    <w:rsid w:val="33274478"/>
    <w:rsid w:val="33810EEB"/>
    <w:rsid w:val="35221A85"/>
    <w:rsid w:val="357F0A2E"/>
    <w:rsid w:val="35F04E8D"/>
    <w:rsid w:val="361D6297"/>
    <w:rsid w:val="36624145"/>
    <w:rsid w:val="37653011"/>
    <w:rsid w:val="38FA2D16"/>
    <w:rsid w:val="392431AB"/>
    <w:rsid w:val="39292CF8"/>
    <w:rsid w:val="394144E6"/>
    <w:rsid w:val="39874E3F"/>
    <w:rsid w:val="3A0B53CD"/>
    <w:rsid w:val="3AA95A3A"/>
    <w:rsid w:val="3AC00458"/>
    <w:rsid w:val="3B6D3E63"/>
    <w:rsid w:val="3BA33B10"/>
    <w:rsid w:val="3BB053C8"/>
    <w:rsid w:val="3BE55DFF"/>
    <w:rsid w:val="3CAD07EE"/>
    <w:rsid w:val="3CB925E5"/>
    <w:rsid w:val="3CE03B2F"/>
    <w:rsid w:val="3CFE4AEE"/>
    <w:rsid w:val="3D086084"/>
    <w:rsid w:val="3D1244A5"/>
    <w:rsid w:val="3D7A277E"/>
    <w:rsid w:val="3DA91236"/>
    <w:rsid w:val="3E321216"/>
    <w:rsid w:val="3E6A1D6B"/>
    <w:rsid w:val="3EEA75C0"/>
    <w:rsid w:val="3F1A5751"/>
    <w:rsid w:val="3F4E4D93"/>
    <w:rsid w:val="3F512FA9"/>
    <w:rsid w:val="3F8C2233"/>
    <w:rsid w:val="40153FD6"/>
    <w:rsid w:val="4021297B"/>
    <w:rsid w:val="40642695"/>
    <w:rsid w:val="40831CAD"/>
    <w:rsid w:val="40F4048C"/>
    <w:rsid w:val="4276678D"/>
    <w:rsid w:val="435B264F"/>
    <w:rsid w:val="43A22D23"/>
    <w:rsid w:val="44466837"/>
    <w:rsid w:val="444E2AF3"/>
    <w:rsid w:val="45644F82"/>
    <w:rsid w:val="45CA2474"/>
    <w:rsid w:val="465D115C"/>
    <w:rsid w:val="468B17B6"/>
    <w:rsid w:val="46A16936"/>
    <w:rsid w:val="47043556"/>
    <w:rsid w:val="47170C9D"/>
    <w:rsid w:val="47596E9F"/>
    <w:rsid w:val="480D7C89"/>
    <w:rsid w:val="48944B39"/>
    <w:rsid w:val="48AB08A0"/>
    <w:rsid w:val="48B87BF5"/>
    <w:rsid w:val="48B972F3"/>
    <w:rsid w:val="49334868"/>
    <w:rsid w:val="49F64E79"/>
    <w:rsid w:val="4A6A6325"/>
    <w:rsid w:val="4AA03036"/>
    <w:rsid w:val="4AEA6060"/>
    <w:rsid w:val="4AF40C8C"/>
    <w:rsid w:val="4B3D6A4B"/>
    <w:rsid w:val="4B4E2A92"/>
    <w:rsid w:val="4BA02BF8"/>
    <w:rsid w:val="4C287039"/>
    <w:rsid w:val="4C405D8D"/>
    <w:rsid w:val="4C570EAE"/>
    <w:rsid w:val="4C8D1B15"/>
    <w:rsid w:val="4CCD7A4E"/>
    <w:rsid w:val="4CF8129A"/>
    <w:rsid w:val="4E3572A5"/>
    <w:rsid w:val="4EEE4370"/>
    <w:rsid w:val="4F9E7724"/>
    <w:rsid w:val="4FB63413"/>
    <w:rsid w:val="5006393C"/>
    <w:rsid w:val="504532B1"/>
    <w:rsid w:val="50BD4008"/>
    <w:rsid w:val="514364B2"/>
    <w:rsid w:val="519226F6"/>
    <w:rsid w:val="524F3D6B"/>
    <w:rsid w:val="526813EF"/>
    <w:rsid w:val="52967DEE"/>
    <w:rsid w:val="529B69C6"/>
    <w:rsid w:val="52D23FA9"/>
    <w:rsid w:val="53AC0356"/>
    <w:rsid w:val="53F15A1E"/>
    <w:rsid w:val="541C75D3"/>
    <w:rsid w:val="544B22B6"/>
    <w:rsid w:val="54625F54"/>
    <w:rsid w:val="54B452A1"/>
    <w:rsid w:val="550F2287"/>
    <w:rsid w:val="551E5284"/>
    <w:rsid w:val="553F3752"/>
    <w:rsid w:val="55AD7D30"/>
    <w:rsid w:val="55B856D8"/>
    <w:rsid w:val="55DA103A"/>
    <w:rsid w:val="56261EFD"/>
    <w:rsid w:val="5699471C"/>
    <w:rsid w:val="57217F7A"/>
    <w:rsid w:val="57466639"/>
    <w:rsid w:val="57556FB3"/>
    <w:rsid w:val="577D3BBA"/>
    <w:rsid w:val="57EB2C3A"/>
    <w:rsid w:val="586A0CB6"/>
    <w:rsid w:val="58777DC9"/>
    <w:rsid w:val="59451C4B"/>
    <w:rsid w:val="59E6511E"/>
    <w:rsid w:val="5A606D0E"/>
    <w:rsid w:val="5ADC30C6"/>
    <w:rsid w:val="5BE07737"/>
    <w:rsid w:val="5C855BE8"/>
    <w:rsid w:val="5CF525C4"/>
    <w:rsid w:val="5CF74D38"/>
    <w:rsid w:val="5D3D64C3"/>
    <w:rsid w:val="5D5A52C7"/>
    <w:rsid w:val="5D731EE5"/>
    <w:rsid w:val="5E8E5228"/>
    <w:rsid w:val="5E954A0B"/>
    <w:rsid w:val="5EBB7FE7"/>
    <w:rsid w:val="5F105600"/>
    <w:rsid w:val="5F1D5272"/>
    <w:rsid w:val="5F814D8D"/>
    <w:rsid w:val="61073070"/>
    <w:rsid w:val="61357BDD"/>
    <w:rsid w:val="6187087E"/>
    <w:rsid w:val="61D13037"/>
    <w:rsid w:val="62AA63A9"/>
    <w:rsid w:val="62D66B54"/>
    <w:rsid w:val="63223BAF"/>
    <w:rsid w:val="63461ABD"/>
    <w:rsid w:val="65C47781"/>
    <w:rsid w:val="65ED6CD8"/>
    <w:rsid w:val="66B8782F"/>
    <w:rsid w:val="67E232C8"/>
    <w:rsid w:val="690754EC"/>
    <w:rsid w:val="695C7E2C"/>
    <w:rsid w:val="6A7A3F8C"/>
    <w:rsid w:val="6B141A74"/>
    <w:rsid w:val="6BA96686"/>
    <w:rsid w:val="6BB43369"/>
    <w:rsid w:val="6C114B33"/>
    <w:rsid w:val="6CFC3CA5"/>
    <w:rsid w:val="6D08089B"/>
    <w:rsid w:val="6D610BFF"/>
    <w:rsid w:val="6D785A21"/>
    <w:rsid w:val="6D815849"/>
    <w:rsid w:val="6E1F7C4B"/>
    <w:rsid w:val="6E6239F1"/>
    <w:rsid w:val="6EBC1A57"/>
    <w:rsid w:val="6ED44ED9"/>
    <w:rsid w:val="70293003"/>
    <w:rsid w:val="70294DB1"/>
    <w:rsid w:val="7060279C"/>
    <w:rsid w:val="70F33611"/>
    <w:rsid w:val="70F4419F"/>
    <w:rsid w:val="71F46C51"/>
    <w:rsid w:val="72E15E16"/>
    <w:rsid w:val="73041B05"/>
    <w:rsid w:val="73B42F47"/>
    <w:rsid w:val="740A335E"/>
    <w:rsid w:val="7423420D"/>
    <w:rsid w:val="74426811"/>
    <w:rsid w:val="75306BE1"/>
    <w:rsid w:val="75377F70"/>
    <w:rsid w:val="75883F4E"/>
    <w:rsid w:val="75F30556"/>
    <w:rsid w:val="76B626AB"/>
    <w:rsid w:val="77175742"/>
    <w:rsid w:val="772C556A"/>
    <w:rsid w:val="77782495"/>
    <w:rsid w:val="779703AD"/>
    <w:rsid w:val="77D70DE3"/>
    <w:rsid w:val="77F24622"/>
    <w:rsid w:val="785276AC"/>
    <w:rsid w:val="78794AA1"/>
    <w:rsid w:val="78BB60F7"/>
    <w:rsid w:val="790F7ACD"/>
    <w:rsid w:val="79993162"/>
    <w:rsid w:val="79CF6865"/>
    <w:rsid w:val="7B006998"/>
    <w:rsid w:val="7B1544B5"/>
    <w:rsid w:val="7B1B6717"/>
    <w:rsid w:val="7B1E17FB"/>
    <w:rsid w:val="7BC97238"/>
    <w:rsid w:val="7C8076E9"/>
    <w:rsid w:val="7D562F5D"/>
    <w:rsid w:val="7DBF1F3F"/>
    <w:rsid w:val="7DC425BD"/>
    <w:rsid w:val="7DEC7AFF"/>
    <w:rsid w:val="7EB937A4"/>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1"/>
    <w:autoRedefine/>
    <w:qFormat/>
    <w:uiPriority w:val="0"/>
    <w:pPr>
      <w:jc w:val="left"/>
    </w:pPr>
  </w:style>
  <w:style w:type="paragraph" w:styleId="7">
    <w:name w:val="Body Text"/>
    <w:basedOn w:val="1"/>
    <w:next w:val="8"/>
    <w:link w:val="47"/>
    <w:autoRedefine/>
    <w:qFormat/>
    <w:uiPriority w:val="0"/>
    <w:pPr>
      <w:spacing w:after="120"/>
    </w:pPr>
  </w:style>
  <w:style w:type="paragraph" w:styleId="8">
    <w:name w:val="Quote"/>
    <w:basedOn w:val="1"/>
    <w:next w:val="1"/>
    <w:link w:val="50"/>
    <w:autoRedefine/>
    <w:qFormat/>
    <w:uiPriority w:val="99"/>
    <w:rPr>
      <w:rFonts w:ascii="Calibri" w:hAnsi="Calibri" w:cs="Calibri"/>
      <w:i/>
      <w:iCs/>
      <w:color w:val="000000"/>
      <w:sz w:val="22"/>
    </w:rPr>
  </w:style>
  <w:style w:type="paragraph" w:styleId="9">
    <w:name w:val="Body Text Indent"/>
    <w:basedOn w:val="1"/>
    <w:link w:val="54"/>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2"/>
    <w:autoRedefine/>
    <w:qFormat/>
    <w:uiPriority w:val="99"/>
    <w:pPr>
      <w:autoSpaceDE w:val="0"/>
      <w:autoSpaceDN w:val="0"/>
      <w:adjustRightInd w:val="0"/>
    </w:pPr>
    <w:rPr>
      <w:rFonts w:ascii="宋体" w:hAnsi="Tms Rmn"/>
      <w:kern w:val="0"/>
      <w:szCs w:val="20"/>
    </w:rPr>
  </w:style>
  <w:style w:type="paragraph" w:styleId="12">
    <w:name w:val="Balloon Text"/>
    <w:basedOn w:val="1"/>
    <w:link w:val="30"/>
    <w:autoRedefine/>
    <w:qFormat/>
    <w:uiPriority w:val="0"/>
    <w:rPr>
      <w:sz w:val="18"/>
      <w:szCs w:val="18"/>
    </w:rPr>
  </w:style>
  <w:style w:type="paragraph" w:styleId="13">
    <w:name w:val="footer"/>
    <w:basedOn w:val="1"/>
    <w:next w:val="8"/>
    <w:link w:val="33"/>
    <w:autoRedefine/>
    <w:qFormat/>
    <w:uiPriority w:val="0"/>
    <w:pPr>
      <w:tabs>
        <w:tab w:val="center" w:pos="4153"/>
        <w:tab w:val="right" w:pos="8306"/>
      </w:tabs>
      <w:snapToGrid w:val="0"/>
      <w:jc w:val="left"/>
    </w:pPr>
    <w:rPr>
      <w:sz w:val="18"/>
      <w:szCs w:val="20"/>
    </w:rPr>
  </w:style>
  <w:style w:type="paragraph" w:styleId="14">
    <w:name w:val="header"/>
    <w:basedOn w:val="1"/>
    <w:link w:val="53"/>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autoRedefine/>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2"/>
    <w:autoRedefine/>
    <w:unhideWhenUsed/>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9"/>
    <w:link w:val="55"/>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7">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autoRedefine/>
    <w:qFormat/>
    <w:uiPriority w:val="0"/>
    <w:pPr>
      <w:spacing w:line="360" w:lineRule="auto"/>
      <w:ind w:firstLine="200" w:firstLineChars="200"/>
    </w:pPr>
  </w:style>
  <w:style w:type="paragraph" w:customStyle="1" w:styleId="29">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3"/>
    <w:link w:val="12"/>
    <w:autoRedefine/>
    <w:qFormat/>
    <w:uiPriority w:val="0"/>
    <w:rPr>
      <w:rFonts w:asciiTheme="minorHAnsi" w:hAnsiTheme="minorHAnsi" w:eastAsiaTheme="minorEastAsia" w:cstheme="minorBidi"/>
      <w:kern w:val="2"/>
      <w:sz w:val="18"/>
      <w:szCs w:val="18"/>
    </w:rPr>
  </w:style>
  <w:style w:type="character" w:customStyle="1" w:styleId="31">
    <w:name w:val="批注文字 Char"/>
    <w:basedOn w:val="23"/>
    <w:link w:val="6"/>
    <w:autoRedefine/>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8"/>
    <w:autoRedefine/>
    <w:qFormat/>
    <w:uiPriority w:val="0"/>
    <w:rPr>
      <w:rFonts w:asciiTheme="minorHAnsi" w:hAnsiTheme="minorHAnsi" w:eastAsiaTheme="minorEastAsia" w:cstheme="minorBidi"/>
      <w:b/>
      <w:bCs/>
      <w:kern w:val="2"/>
      <w:sz w:val="21"/>
      <w:szCs w:val="22"/>
    </w:rPr>
  </w:style>
  <w:style w:type="character" w:customStyle="1" w:styleId="33">
    <w:name w:val="页脚 Char"/>
    <w:basedOn w:val="23"/>
    <w:link w:val="13"/>
    <w:autoRedefine/>
    <w:qFormat/>
    <w:uiPriority w:val="0"/>
    <w:rPr>
      <w:rFonts w:asciiTheme="minorHAnsi" w:hAnsiTheme="minorHAnsi" w:eastAsiaTheme="minorEastAsia" w:cstheme="minorBidi"/>
      <w:kern w:val="2"/>
      <w:sz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37"/>
    <w:autoRedefine/>
    <w:qFormat/>
    <w:uiPriority w:val="34"/>
    <w:pPr>
      <w:ind w:firstLine="420" w:firstLineChars="200"/>
    </w:pPr>
  </w:style>
  <w:style w:type="paragraph" w:customStyle="1" w:styleId="3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标题 1 Char"/>
    <w:link w:val="2"/>
    <w:autoRedefine/>
    <w:qFormat/>
    <w:uiPriority w:val="0"/>
    <w:rPr>
      <w:b/>
      <w:bCs/>
      <w:kern w:val="44"/>
      <w:sz w:val="44"/>
      <w:szCs w:val="44"/>
    </w:rPr>
  </w:style>
  <w:style w:type="character" w:customStyle="1" w:styleId="40">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1">
    <w:name w:val="font41"/>
    <w:basedOn w:val="23"/>
    <w:autoRedefine/>
    <w:qFormat/>
    <w:uiPriority w:val="0"/>
    <w:rPr>
      <w:rFonts w:ascii="Tahoma" w:hAnsi="Tahoma" w:eastAsia="Tahoma" w:cs="Tahoma"/>
      <w:color w:val="000000"/>
      <w:sz w:val="20"/>
      <w:szCs w:val="20"/>
      <w:u w:val="none"/>
    </w:rPr>
  </w:style>
  <w:style w:type="character" w:customStyle="1" w:styleId="42">
    <w:name w:val="font31"/>
    <w:basedOn w:val="23"/>
    <w:autoRedefine/>
    <w:qFormat/>
    <w:uiPriority w:val="0"/>
    <w:rPr>
      <w:rFonts w:hint="eastAsia" w:ascii="宋体" w:hAnsi="宋体" w:eastAsia="宋体" w:cs="宋体"/>
      <w:color w:val="000000"/>
      <w:sz w:val="20"/>
      <w:szCs w:val="20"/>
      <w:u w:val="none"/>
    </w:rPr>
  </w:style>
  <w:style w:type="character" w:customStyle="1" w:styleId="43">
    <w:name w:val="font61"/>
    <w:basedOn w:val="23"/>
    <w:autoRedefine/>
    <w:qFormat/>
    <w:uiPriority w:val="0"/>
    <w:rPr>
      <w:rFonts w:hint="default" w:ascii="Times New Roman" w:hAnsi="Times New Roman" w:cs="Times New Roman"/>
      <w:b/>
      <w:color w:val="000000"/>
      <w:sz w:val="21"/>
      <w:szCs w:val="21"/>
      <w:u w:val="none"/>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3"/>
    <w:autoRedefine/>
    <w:qFormat/>
    <w:uiPriority w:val="0"/>
    <w:rPr>
      <w:rFonts w:hint="default" w:ascii="Times New Roman" w:hAnsi="Times New Roman" w:cs="Times New Roman"/>
      <w:color w:val="000000"/>
      <w:sz w:val="22"/>
      <w:szCs w:val="22"/>
      <w:u w:val="none"/>
    </w:rPr>
  </w:style>
  <w:style w:type="character" w:customStyle="1" w:styleId="47">
    <w:name w:val="正文文本 Char"/>
    <w:basedOn w:val="23"/>
    <w:link w:val="7"/>
    <w:autoRedefine/>
    <w:qFormat/>
    <w:uiPriority w:val="0"/>
    <w:rPr>
      <w:rFonts w:asciiTheme="minorHAnsi" w:hAnsiTheme="minorHAnsi" w:eastAsiaTheme="minorEastAsia" w:cstheme="minorBidi"/>
      <w:kern w:val="2"/>
      <w:sz w:val="21"/>
      <w:szCs w:val="22"/>
    </w:rPr>
  </w:style>
  <w:style w:type="character" w:customStyle="1" w:styleId="48">
    <w:name w:val="标题 2 Char"/>
    <w:basedOn w:val="23"/>
    <w:link w:val="3"/>
    <w:autoRedefine/>
    <w:qFormat/>
    <w:uiPriority w:val="0"/>
    <w:rPr>
      <w:rFonts w:ascii="Arial" w:hAnsi="Arial" w:eastAsia="黑体" w:cstheme="minorBidi"/>
      <w:b/>
      <w:bCs/>
      <w:kern w:val="2"/>
      <w:sz w:val="32"/>
      <w:szCs w:val="32"/>
    </w:rPr>
  </w:style>
  <w:style w:type="character" w:customStyle="1" w:styleId="49">
    <w:name w:val="标题 3 Char"/>
    <w:basedOn w:val="23"/>
    <w:link w:val="4"/>
    <w:autoRedefine/>
    <w:qFormat/>
    <w:uiPriority w:val="0"/>
    <w:rPr>
      <w:rFonts w:asciiTheme="minorHAnsi" w:hAnsiTheme="minorHAnsi" w:eastAsiaTheme="minorEastAsia" w:cstheme="minorBidi"/>
      <w:b/>
      <w:bCs/>
      <w:kern w:val="2"/>
      <w:sz w:val="32"/>
      <w:szCs w:val="32"/>
    </w:rPr>
  </w:style>
  <w:style w:type="character" w:customStyle="1" w:styleId="50">
    <w:name w:val="引用 Char"/>
    <w:basedOn w:val="23"/>
    <w:link w:val="8"/>
    <w:autoRedefine/>
    <w:qFormat/>
    <w:uiPriority w:val="99"/>
    <w:rPr>
      <w:rFonts w:ascii="Calibri" w:hAnsi="Calibri" w:cs="Calibri" w:eastAsiaTheme="minorEastAsia"/>
      <w:i/>
      <w:iCs/>
      <w:color w:val="000000"/>
      <w:kern w:val="2"/>
      <w:sz w:val="22"/>
      <w:szCs w:val="22"/>
    </w:rPr>
  </w:style>
  <w:style w:type="character" w:customStyle="1" w:styleId="51">
    <w:name w:val="正文文本缩进 Char"/>
    <w:basedOn w:val="23"/>
    <w:autoRedefine/>
    <w:qFormat/>
    <w:uiPriority w:val="0"/>
    <w:rPr>
      <w:rFonts w:asciiTheme="minorHAnsi" w:hAnsiTheme="minorHAnsi" w:eastAsiaTheme="minorEastAsia" w:cstheme="minorBidi"/>
      <w:kern w:val="2"/>
      <w:sz w:val="32"/>
    </w:rPr>
  </w:style>
  <w:style w:type="character" w:customStyle="1" w:styleId="52">
    <w:name w:val="纯文本 Char"/>
    <w:basedOn w:val="23"/>
    <w:link w:val="11"/>
    <w:autoRedefine/>
    <w:qFormat/>
    <w:uiPriority w:val="99"/>
    <w:rPr>
      <w:rFonts w:ascii="宋体" w:hAnsi="Tms Rmn" w:eastAsiaTheme="minorEastAsia" w:cstheme="minorBidi"/>
      <w:sz w:val="21"/>
    </w:rPr>
  </w:style>
  <w:style w:type="character" w:customStyle="1" w:styleId="53">
    <w:name w:val="页眉 Char"/>
    <w:basedOn w:val="23"/>
    <w:link w:val="14"/>
    <w:autoRedefine/>
    <w:qFormat/>
    <w:uiPriority w:val="0"/>
    <w:rPr>
      <w:rFonts w:asciiTheme="minorHAnsi" w:hAnsiTheme="minorHAnsi" w:eastAsiaTheme="minorEastAsia" w:cstheme="minorBidi"/>
      <w:kern w:val="2"/>
      <w:sz w:val="18"/>
    </w:rPr>
  </w:style>
  <w:style w:type="character" w:customStyle="1" w:styleId="54">
    <w:name w:val="正文文本缩进 Char1"/>
    <w:basedOn w:val="23"/>
    <w:link w:val="9"/>
    <w:autoRedefine/>
    <w:qFormat/>
    <w:uiPriority w:val="0"/>
    <w:rPr>
      <w:rFonts w:asciiTheme="minorHAnsi" w:hAnsiTheme="minorHAnsi" w:eastAsiaTheme="minorEastAsia" w:cstheme="minorBidi"/>
      <w:kern w:val="2"/>
      <w:sz w:val="32"/>
    </w:rPr>
  </w:style>
  <w:style w:type="character" w:customStyle="1" w:styleId="55">
    <w:name w:val="正文首行缩进 2 Char"/>
    <w:basedOn w:val="54"/>
    <w:link w:val="20"/>
    <w:autoRedefine/>
    <w:qFormat/>
    <w:uiPriority w:val="99"/>
    <w:rPr>
      <w:rFonts w:asciiTheme="minorHAnsi" w:hAnsiTheme="minorHAnsi" w:eastAsiaTheme="minorEastAsia" w:cstheme="minorBidi"/>
      <w:kern w:val="2"/>
      <w:sz w:val="32"/>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 w:type="paragraph" w:styleId="64">
    <w:name w:val="No Spacing"/>
    <w:autoRedefine/>
    <w:qFormat/>
    <w:uiPriority w:val="1"/>
    <w:pPr>
      <w:widowControl w:val="0"/>
      <w:jc w:val="both"/>
    </w:pPr>
    <w:rPr>
      <w:rFonts w:ascii="等线" w:hAnsi="等线" w:eastAsia="等线" w:cs="Times New Roman"/>
      <w:kern w:val="2"/>
      <w:sz w:val="21"/>
      <w:szCs w:val="22"/>
      <w:lang w:val="en-US" w:eastAsia="zh-CN" w:bidi="ar-SA"/>
    </w:rPr>
  </w:style>
  <w:style w:type="table" w:customStyle="1" w:styleId="65">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66">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20</Pages>
  <Words>5737</Words>
  <Characters>6537</Characters>
  <Lines>404</Lines>
  <Paragraphs>114</Paragraphs>
  <TotalTime>9</TotalTime>
  <ScaleCrop>false</ScaleCrop>
  <LinksUpToDate>false</LinksUpToDate>
  <CharactersWithSpaces>7163</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不羁的风</cp:lastModifiedBy>
  <cp:lastPrinted>2024-04-28T01:15:00Z</cp:lastPrinted>
  <dcterms:modified xsi:type="dcterms:W3CDTF">2024-04-30T00:37:58Z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7193BA35A6EA4A3C9AEE04DEE3C3556F_13</vt:lpwstr>
  </property>
</Properties>
</file>