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XJ-2024-02（2）</w:t>
      </w:r>
    </w:p>
    <w:p>
      <w:pPr>
        <w:jc w:val="center"/>
        <w:rPr>
          <w:rFonts w:hint="default" w:ascii="Times New Roman" w:hAnsi="Times New Roman" w:eastAsia="仿宋" w:cs="Times New Roman"/>
          <w:b/>
          <w:color w:val="auto"/>
          <w:sz w:val="44"/>
          <w:szCs w:val="44"/>
        </w:rPr>
      </w:pPr>
    </w:p>
    <w:bookmarkEnd w:id="0"/>
    <w:p>
      <w:pPr>
        <w:jc w:val="center"/>
        <w:rPr>
          <w:rFonts w:hint="eastAsia" w:ascii="Times New Roman" w:hAnsi="Times New Roman" w:eastAsia="方正小标宋简体" w:cs="Times New Roman"/>
          <w:color w:val="000000"/>
          <w:sz w:val="48"/>
          <w:szCs w:val="48"/>
          <w:lang w:val="en-US" w:eastAsia="zh-CN"/>
        </w:rPr>
      </w:pPr>
      <w:r>
        <w:rPr>
          <w:rFonts w:hint="eastAsia" w:ascii="Times New Roman" w:hAnsi="Times New Roman" w:eastAsia="方正小标宋简体" w:cs="Times New Roman"/>
          <w:color w:val="000000"/>
          <w:sz w:val="48"/>
          <w:szCs w:val="48"/>
          <w:lang w:val="en-US" w:eastAsia="zh-CN"/>
        </w:rPr>
        <w:t>S438 线合江县白米镇(G93成渝地区环线高速公路白米互通至合江长江公路</w:t>
      </w:r>
    </w:p>
    <w:p>
      <w:pPr>
        <w:jc w:val="center"/>
        <w:rPr>
          <w:rFonts w:hint="eastAsia" w:ascii="Times New Roman" w:hAnsi="Times New Roman" w:eastAsia="方正小标宋简体" w:cs="Times New Roman"/>
          <w:color w:val="000000"/>
          <w:sz w:val="48"/>
          <w:szCs w:val="48"/>
          <w:lang w:val="en-US" w:eastAsia="zh-CN"/>
        </w:rPr>
      </w:pPr>
      <w:r>
        <w:rPr>
          <w:rFonts w:hint="eastAsia" w:ascii="Times New Roman" w:hAnsi="Times New Roman" w:eastAsia="方正小标宋简体" w:cs="Times New Roman"/>
          <w:color w:val="000000"/>
          <w:sz w:val="48"/>
          <w:szCs w:val="48"/>
          <w:lang w:val="en-US" w:eastAsia="zh-CN"/>
        </w:rPr>
        <w:t>大桥)段改建工程电力电缆采购</w:t>
      </w:r>
    </w:p>
    <w:p>
      <w:pPr>
        <w:jc w:val="center"/>
        <w:rPr>
          <w:rFonts w:hint="default" w:ascii="Times New Roman" w:hAnsi="Times New Roman" w:eastAsia="方正小标宋简体" w:cs="Times New Roman"/>
          <w:color w:val="000000"/>
          <w:sz w:val="48"/>
          <w:szCs w:val="48"/>
          <w:lang w:val="en-US" w:eastAsia="zh-CN"/>
        </w:rPr>
      </w:pPr>
      <w:r>
        <w:rPr>
          <w:rFonts w:hint="eastAsia" w:ascii="Times New Roman" w:hAnsi="Times New Roman" w:eastAsia="方正小标宋简体" w:cs="Times New Roman"/>
          <w:color w:val="000000"/>
          <w:sz w:val="48"/>
          <w:szCs w:val="48"/>
          <w:lang w:val="en-US" w:eastAsia="zh-CN"/>
        </w:rPr>
        <w:t>（第二次）</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26"/>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adjustRightInd w:val="0"/>
        <w:snapToGrid w:val="0"/>
        <w:spacing w:before="120" w:beforeLines="50" w:after="120" w:afterLines="50"/>
        <w:jc w:val="center"/>
        <w:rPr>
          <w:rFonts w:ascii="Times New Roman" w:hAnsi="Times New Roman" w:eastAsia="方正仿宋简体" w:cs="Times New Roman"/>
          <w:color w:val="000000"/>
          <w:sz w:val="32"/>
          <w:szCs w:val="32"/>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四川广源达建设工程有限公司</w:t>
      </w:r>
    </w:p>
    <w:bookmarkEnd w:id="1"/>
    <w:p>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w:t>
      </w:r>
      <w:r>
        <w:rPr>
          <w:rFonts w:hint="default" w:ascii="Times New Roman" w:hAnsi="Times New Roman" w:eastAsia="仿宋" w:cs="Times New Roman"/>
          <w:b/>
          <w:color w:val="auto"/>
          <w:sz w:val="36"/>
          <w:szCs w:val="36"/>
          <w:lang w:val="zh-CN"/>
        </w:rPr>
        <w:t>月</w:t>
      </w: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4"/>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4"/>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pPr>
            <w:pStyle w:val="14"/>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12</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3"/>
        <w:tabs>
          <w:tab w:val="left" w:pos="5248"/>
        </w:tabs>
        <w:jc w:val="both"/>
        <w:rPr>
          <w:rFonts w:hint="eastAsia" w:ascii="Times New Roman" w:hAnsi="Times New Roman" w:eastAsia="仿宋" w:cs="Times New Roman"/>
          <w:color w:val="auto"/>
          <w:sz w:val="32"/>
          <w:szCs w:val="32"/>
          <w:lang w:eastAsia="zh-CN"/>
        </w:rPr>
      </w:pPr>
      <w:bookmarkStart w:id="2" w:name="_Hlt101233737"/>
      <w:bookmarkEnd w:id="2"/>
      <w:bookmarkStart w:id="3" w:name="_Hlt101843627"/>
      <w:bookmarkEnd w:id="3"/>
      <w:bookmarkStart w:id="4" w:name="_Toc23355"/>
      <w:bookmarkStart w:id="5" w:name="_Toc5869720"/>
      <w:bookmarkStart w:id="6" w:name="_Toc26975438"/>
      <w:r>
        <w:rPr>
          <w:rFonts w:hint="eastAsia" w:ascii="Times New Roman" w:hAnsi="Times New Roman" w:eastAsia="仿宋" w:cs="Times New Roman"/>
          <w:color w:val="auto"/>
          <w:sz w:val="32"/>
          <w:szCs w:val="32"/>
          <w:lang w:eastAsia="zh-CN"/>
        </w:rPr>
        <w:tab/>
      </w: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3"/>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3"/>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Times New Roman" w:hAnsi="Times New Roman" w:eastAsia="仿宋" w:cs="Times New Roman"/>
          <w:color w:val="auto"/>
          <w:szCs w:val="21"/>
          <w:u w:val="single"/>
          <w:lang w:val="en-US" w:eastAsia="zh-CN"/>
        </w:rPr>
        <w:t>四川</w:t>
      </w:r>
      <w:r>
        <w:rPr>
          <w:rFonts w:hint="default" w:ascii="Times New Roman" w:hAnsi="Times New Roman" w:eastAsia="仿宋" w:cs="Times New Roman"/>
          <w:color w:val="auto"/>
          <w:szCs w:val="21"/>
          <w:u w:val="single"/>
        </w:rPr>
        <w:t>广源达建设工程有限公司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szCs w:val="21"/>
          <w:u w:val="single"/>
          <w:lang w:val="en-US" w:eastAsia="zh-CN"/>
        </w:rPr>
        <w:t>S438 线合江县白米镇(G93 成渝地区环线高速公路白米互通至合江长江公路大桥)段改建工程电力电缆（第二次）</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szCs w:val="21"/>
          <w:u w:val="single"/>
          <w:lang w:val="en-US" w:eastAsia="zh-CN"/>
        </w:rPr>
        <w:t>S438 线合江县白米镇(G93 成渝地区环线高速公路白米互通至合江长江公路大桥)段改建工程电力电缆（第二次）</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446600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22</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16</w:t>
      </w:r>
      <w:bookmarkStart w:id="22" w:name="_GoBack"/>
      <w:bookmarkEnd w:id="22"/>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b/>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ascii="Times New Roman" w:hAnsi="Times New Roman" w:eastAsia="方正仿宋简体" w:cs="Times New Roman"/>
          <w:color w:val="000000"/>
          <w:sz w:val="24"/>
        </w:rPr>
        <w:t>四川广源达建设工程有限公司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ascii="Times New Roman" w:hAnsi="Times New Roman" w:eastAsia="方正仿宋简体" w:cs="Times New Roman"/>
          <w:color w:val="000000"/>
          <w:sz w:val="24"/>
        </w:rPr>
        <w:t>合江县符阳街道红荔街65号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方正仿宋简体" w:cs="Times New Roman"/>
          <w:color w:val="000000"/>
          <w:sz w:val="24"/>
          <w:lang w:val="en-US" w:eastAsia="zh-CN"/>
        </w:rPr>
        <w:t>任</w:t>
      </w:r>
      <w:r>
        <w:rPr>
          <w:rFonts w:ascii="Times New Roman" w:hAnsi="Times New Roman" w:eastAsia="方正仿宋简体" w:cs="Times New Roman"/>
          <w:color w:val="000000"/>
          <w:sz w:val="24"/>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方正仿宋简体" w:cs="Times New Roman"/>
          <w:color w:val="000000"/>
          <w:sz w:val="24"/>
          <w:lang w:val="en-US" w:eastAsia="zh-CN"/>
        </w:rPr>
        <w:t>13549087878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1</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17</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7446031"/>
      <w:bookmarkStart w:id="9" w:name="_Toc213397009"/>
      <w:bookmarkStart w:id="10" w:name="_Toc213396945"/>
      <w:bookmarkStart w:id="11" w:name="_Toc213396759"/>
    </w:p>
    <w:p>
      <w:pPr>
        <w:pStyle w:val="3"/>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26975439"/>
      <w:bookmarkStart w:id="14" w:name="_Toc5869721"/>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4"/>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0"/>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广源达</w:t>
            </w:r>
            <w:r>
              <w:rPr>
                <w:rFonts w:hint="default" w:ascii="Times New Roman" w:hAnsi="Times New Roman" w:eastAsia="仿宋" w:cs="Times New Roman"/>
                <w:color w:val="auto"/>
                <w:szCs w:val="21"/>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S438 线合江县白米镇(G93 成渝地区环线高速公路白米互通至合江长江公路大桥)段改建工程电力电缆采购（第二次）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3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S438 线合江县白米镇(G93 成渝地区环线高速公路白米互通至合江长江公路大桥)段改建工程电力电缆采购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446600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肆拾肆万陆仟陆佰元整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方正仿宋简体" w:cs="Times New Roman"/>
          <w:color w:val="000000"/>
          <w:kern w:val="2"/>
          <w:sz w:val="21"/>
          <w:szCs w:val="21"/>
          <w:u w:val="single"/>
          <w:lang w:val="en-US" w:eastAsia="zh-CN"/>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1"/>
        <w:tblpPr w:leftFromText="180" w:rightFromText="180" w:vertAnchor="text" w:horzAnchor="page" w:tblpX="1037" w:tblpY="17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25"/>
        <w:gridCol w:w="1425"/>
        <w:gridCol w:w="639"/>
        <w:gridCol w:w="807"/>
        <w:gridCol w:w="1389"/>
        <w:gridCol w:w="1350"/>
        <w:gridCol w:w="132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915"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125"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1425" w:type="dxa"/>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zCs w:val="24"/>
                <w:lang w:bidi="ar"/>
              </w:rPr>
              <w:t>型号/规格/特征描述/参数</w:t>
            </w:r>
          </w:p>
        </w:tc>
        <w:tc>
          <w:tcPr>
            <w:tcW w:w="639"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w:t>
            </w:r>
          </w:p>
        </w:tc>
        <w:tc>
          <w:tcPr>
            <w:tcW w:w="807"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数量</w:t>
            </w:r>
          </w:p>
        </w:tc>
        <w:tc>
          <w:tcPr>
            <w:tcW w:w="1389"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不含税</w:t>
            </w:r>
            <w:r>
              <w:rPr>
                <w:rFonts w:hint="eastAsia" w:ascii="仿宋" w:hAnsi="仿宋" w:eastAsia="仿宋" w:cs="仿宋"/>
                <w:kern w:val="0"/>
                <w:sz w:val="24"/>
                <w:szCs w:val="24"/>
                <w:lang w:bidi="ar"/>
              </w:rPr>
              <w:t>综合单价（元）</w:t>
            </w:r>
          </w:p>
        </w:tc>
        <w:tc>
          <w:tcPr>
            <w:tcW w:w="1350"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320" w:type="dxa"/>
            <w:vAlign w:val="top"/>
          </w:tcPr>
          <w:p>
            <w:pPr>
              <w:widowControl/>
              <w:jc w:val="center"/>
              <w:textAlignment w:val="center"/>
              <w:rPr>
                <w:rFonts w:hint="eastAsia" w:ascii="仿宋" w:hAnsi="仿宋" w:eastAsia="仿宋" w:cs="仿宋"/>
                <w:sz w:val="24"/>
                <w:szCs w:val="24"/>
              </w:rPr>
            </w:pPr>
          </w:p>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830" w:type="dxa"/>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15" w:type="dxa"/>
            <w:vAlign w:val="center"/>
          </w:tcPr>
          <w:p>
            <w:pPr>
              <w:tabs>
                <w:tab w:val="left" w:pos="13270"/>
              </w:tabs>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125" w:type="dxa"/>
            <w:vAlign w:val="center"/>
          </w:tcPr>
          <w:p>
            <w:pPr>
              <w:jc w:val="center"/>
              <w:rPr>
                <w:rFonts w:hint="eastAsia" w:ascii="仿宋" w:hAnsi="仿宋" w:eastAsia="仿宋" w:cs="仿宋"/>
                <w:sz w:val="24"/>
                <w:szCs w:val="24"/>
              </w:rPr>
            </w:pPr>
            <w:r>
              <w:rPr>
                <w:rFonts w:hint="eastAsia" w:ascii="仿宋" w:hAnsi="仿宋" w:eastAsia="仿宋" w:cs="仿宋"/>
                <w:b w:val="0"/>
                <w:bCs/>
                <w:color w:val="auto"/>
                <w:sz w:val="24"/>
                <w:szCs w:val="24"/>
                <w:lang w:val="en-US" w:eastAsia="zh-CN"/>
              </w:rPr>
              <w:t>电力电缆</w:t>
            </w:r>
          </w:p>
        </w:tc>
        <w:tc>
          <w:tcPr>
            <w:tcW w:w="142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YJV-0.6/1kV-5x25</w:t>
            </w:r>
          </w:p>
        </w:tc>
        <w:tc>
          <w:tcPr>
            <w:tcW w:w="639" w:type="dxa"/>
            <w:vAlign w:val="center"/>
          </w:tcPr>
          <w:p>
            <w:pPr>
              <w:tabs>
                <w:tab w:val="left" w:pos="13270"/>
              </w:tabs>
              <w:jc w:val="center"/>
              <w:rPr>
                <w:rFonts w:hint="eastAsia" w:ascii="仿宋" w:hAnsi="仿宋" w:eastAsia="仿宋" w:cs="仿宋"/>
                <w:sz w:val="24"/>
                <w:szCs w:val="24"/>
                <w:lang w:val="en-US" w:eastAsia="zh-CN"/>
              </w:rPr>
            </w:pPr>
            <w:r>
              <w:rPr>
                <w:rFonts w:hint="eastAsia" w:ascii="仿宋" w:hAnsi="仿宋" w:eastAsia="仿宋" w:cs="仿宋"/>
                <w:b w:val="0"/>
                <w:bCs/>
                <w:color w:val="auto"/>
                <w:sz w:val="24"/>
                <w:szCs w:val="24"/>
                <w:lang w:val="en-US" w:eastAsia="zh-CN"/>
              </w:rPr>
              <w:t>米</w:t>
            </w:r>
          </w:p>
        </w:tc>
        <w:tc>
          <w:tcPr>
            <w:tcW w:w="80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lang w:eastAsia="zh-CN"/>
              </w:rPr>
            </w:pPr>
            <w:r>
              <w:rPr>
                <w:rFonts w:hint="eastAsia" w:ascii="仿宋" w:hAnsi="仿宋" w:eastAsia="仿宋" w:cs="仿宋"/>
                <w:b w:val="0"/>
                <w:bCs/>
                <w:color w:val="auto"/>
                <w:sz w:val="24"/>
                <w:szCs w:val="24"/>
                <w:lang w:val="en-US" w:eastAsia="zh-CN"/>
              </w:rPr>
              <w:t>5800</w:t>
            </w:r>
          </w:p>
        </w:tc>
        <w:tc>
          <w:tcPr>
            <w:tcW w:w="1389" w:type="dxa"/>
            <w:vAlign w:val="center"/>
          </w:tcPr>
          <w:p>
            <w:pPr>
              <w:tabs>
                <w:tab w:val="left" w:pos="13270"/>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77</w:t>
            </w:r>
          </w:p>
        </w:tc>
        <w:tc>
          <w:tcPr>
            <w:tcW w:w="1350" w:type="dxa"/>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446600</w:t>
            </w:r>
          </w:p>
        </w:tc>
        <w:tc>
          <w:tcPr>
            <w:tcW w:w="1320" w:type="dxa"/>
            <w:vAlign w:val="top"/>
          </w:tcPr>
          <w:p>
            <w:pPr>
              <w:tabs>
                <w:tab w:val="left" w:pos="13270"/>
              </w:tabs>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响应人提供增值税专用发票，采购人承担票面税率</w:t>
            </w:r>
          </w:p>
        </w:tc>
        <w:tc>
          <w:tcPr>
            <w:tcW w:w="830" w:type="dxa"/>
            <w:vAlign w:val="top"/>
          </w:tcPr>
          <w:p>
            <w:pPr>
              <w:tabs>
                <w:tab w:val="left" w:pos="13270"/>
              </w:tabs>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15" w:type="dxa"/>
            <w:vAlign w:val="center"/>
          </w:tcPr>
          <w:p>
            <w:pPr>
              <w:tabs>
                <w:tab w:val="left" w:pos="13270"/>
              </w:tabs>
              <w:jc w:val="center"/>
              <w:rPr>
                <w:rFonts w:hint="eastAsia" w:ascii="仿宋" w:hAnsi="仿宋" w:eastAsia="仿宋" w:cs="仿宋"/>
                <w:kern w:val="0"/>
                <w:sz w:val="24"/>
                <w:szCs w:val="24"/>
                <w:lang w:bidi="ar"/>
              </w:rPr>
            </w:pPr>
          </w:p>
        </w:tc>
        <w:tc>
          <w:tcPr>
            <w:tcW w:w="1125" w:type="dxa"/>
            <w:vAlign w:val="center"/>
          </w:tcPr>
          <w:p>
            <w:pPr>
              <w:tabs>
                <w:tab w:val="left" w:pos="13270"/>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425" w:type="dxa"/>
            <w:vAlign w:val="center"/>
          </w:tcPr>
          <w:p>
            <w:pPr>
              <w:tabs>
                <w:tab w:val="left" w:pos="13270"/>
              </w:tabs>
              <w:jc w:val="center"/>
              <w:rPr>
                <w:rFonts w:hint="eastAsia" w:ascii="仿宋" w:hAnsi="仿宋" w:eastAsia="仿宋" w:cs="仿宋"/>
                <w:sz w:val="24"/>
                <w:szCs w:val="24"/>
                <w:lang w:val="en-US" w:eastAsia="zh-CN"/>
              </w:rPr>
            </w:pPr>
          </w:p>
        </w:tc>
        <w:tc>
          <w:tcPr>
            <w:tcW w:w="639" w:type="dxa"/>
            <w:vAlign w:val="center"/>
          </w:tcPr>
          <w:p>
            <w:pPr>
              <w:tabs>
                <w:tab w:val="left" w:pos="13270"/>
              </w:tabs>
              <w:jc w:val="center"/>
              <w:rPr>
                <w:rFonts w:hint="eastAsia" w:ascii="仿宋" w:hAnsi="仿宋" w:eastAsia="仿宋" w:cs="仿宋"/>
                <w:sz w:val="24"/>
                <w:szCs w:val="24"/>
              </w:rPr>
            </w:pPr>
          </w:p>
        </w:tc>
        <w:tc>
          <w:tcPr>
            <w:tcW w:w="807" w:type="dxa"/>
            <w:vAlign w:val="center"/>
          </w:tcPr>
          <w:p>
            <w:pPr>
              <w:tabs>
                <w:tab w:val="left" w:pos="13270"/>
              </w:tabs>
              <w:jc w:val="center"/>
              <w:rPr>
                <w:rFonts w:hint="eastAsia" w:ascii="仿宋" w:hAnsi="仿宋" w:eastAsia="仿宋" w:cs="仿宋"/>
                <w:sz w:val="24"/>
                <w:szCs w:val="24"/>
              </w:rPr>
            </w:pPr>
          </w:p>
        </w:tc>
        <w:tc>
          <w:tcPr>
            <w:tcW w:w="1389" w:type="dxa"/>
            <w:vAlign w:val="center"/>
          </w:tcPr>
          <w:p>
            <w:pPr>
              <w:tabs>
                <w:tab w:val="left" w:pos="13270"/>
              </w:tabs>
              <w:jc w:val="center"/>
              <w:rPr>
                <w:rFonts w:hint="eastAsia" w:ascii="仿宋" w:hAnsi="仿宋" w:eastAsia="仿宋" w:cs="仿宋"/>
                <w:sz w:val="24"/>
                <w:szCs w:val="24"/>
              </w:rPr>
            </w:pPr>
          </w:p>
        </w:tc>
        <w:tc>
          <w:tcPr>
            <w:tcW w:w="1350" w:type="dxa"/>
            <w:vAlign w:val="center"/>
          </w:tcPr>
          <w:p>
            <w:pPr>
              <w:tabs>
                <w:tab w:val="left" w:pos="13270"/>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446600</w:t>
            </w:r>
          </w:p>
        </w:tc>
        <w:tc>
          <w:tcPr>
            <w:tcW w:w="1320" w:type="dxa"/>
            <w:vAlign w:val="top"/>
          </w:tcPr>
          <w:p>
            <w:pPr>
              <w:tabs>
                <w:tab w:val="left" w:pos="13270"/>
              </w:tabs>
              <w:jc w:val="center"/>
              <w:rPr>
                <w:rFonts w:hint="eastAsia" w:ascii="仿宋" w:hAnsi="仿宋" w:eastAsia="仿宋" w:cs="仿宋"/>
                <w:sz w:val="24"/>
                <w:szCs w:val="24"/>
              </w:rPr>
            </w:pPr>
          </w:p>
        </w:tc>
        <w:tc>
          <w:tcPr>
            <w:tcW w:w="830" w:type="dxa"/>
            <w:vAlign w:val="top"/>
          </w:tcPr>
          <w:p>
            <w:pPr>
              <w:tabs>
                <w:tab w:val="left" w:pos="13270"/>
              </w:tabs>
              <w:jc w:val="center"/>
              <w:rPr>
                <w:rFonts w:hint="eastAsia" w:ascii="仿宋" w:hAnsi="仿宋" w:eastAsia="仿宋" w:cs="仿宋"/>
                <w:sz w:val="24"/>
                <w:szCs w:val="24"/>
              </w:rPr>
            </w:pPr>
          </w:p>
        </w:tc>
      </w:tr>
    </w:tbl>
    <w:p>
      <w:pPr>
        <w:pStyle w:val="1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本报价为不含税价，中标后签定含税单价。含税单价=不含税报价*(1+专票税率)为合同签定单价(税率为票面税率)。</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以上价格</w:t>
      </w:r>
      <w:r>
        <w:rPr>
          <w:rFonts w:hint="eastAsia" w:ascii="仿宋" w:hAnsi="仿宋" w:eastAsia="仿宋" w:cs="仿宋"/>
          <w:sz w:val="24"/>
          <w:szCs w:val="24"/>
          <w:lang w:eastAsia="zh-CN"/>
        </w:rPr>
        <w:t>包</w:t>
      </w:r>
      <w:r>
        <w:rPr>
          <w:rFonts w:hint="eastAsia" w:ascii="仿宋" w:hAnsi="仿宋" w:eastAsia="仿宋" w:cs="仿宋"/>
          <w:sz w:val="24"/>
          <w:szCs w:val="24"/>
        </w:rPr>
        <w:t>含</w:t>
      </w:r>
      <w:r>
        <w:rPr>
          <w:rFonts w:hint="eastAsia" w:ascii="仿宋" w:hAnsi="仿宋" w:eastAsia="仿宋" w:cs="仿宋"/>
          <w:sz w:val="24"/>
          <w:szCs w:val="24"/>
          <w:lang w:eastAsia="zh-CN"/>
        </w:rPr>
        <w:t>但不限于</w:t>
      </w:r>
      <w:r>
        <w:rPr>
          <w:rFonts w:hint="eastAsia" w:ascii="仿宋" w:hAnsi="仿宋" w:eastAsia="仿宋" w:cs="仿宋"/>
          <w:sz w:val="24"/>
          <w:szCs w:val="24"/>
        </w:rPr>
        <w:t>：</w:t>
      </w:r>
      <w:r>
        <w:rPr>
          <w:rFonts w:hint="eastAsia" w:ascii="仿宋" w:hAnsi="仿宋" w:eastAsia="仿宋" w:cs="仿宋"/>
          <w:sz w:val="24"/>
          <w:szCs w:val="24"/>
          <w:lang w:eastAsia="zh-CN"/>
        </w:rPr>
        <w:t>电缆材料费、运输费、上车费等。</w:t>
      </w:r>
    </w:p>
    <w:p>
      <w:pPr>
        <w:keepNext w:val="0"/>
        <w:keepLines w:val="0"/>
        <w:pageBreakBefore w:val="0"/>
        <w:widowControl w:val="0"/>
        <w:numPr>
          <w:ilvl w:val="0"/>
          <w:numId w:val="3"/>
        </w:numPr>
        <w:kinsoku/>
        <w:wordWrap/>
        <w:overflowPunct/>
        <w:topLinePunct w:val="0"/>
        <w:autoSpaceDE/>
        <w:autoSpaceDN/>
        <w:bidi w:val="0"/>
        <w:adjustRightInd w:val="0"/>
        <w:snapToGrid w:val="0"/>
        <w:spacing w:after="120" w:afterLines="50" w:line="360" w:lineRule="auto"/>
        <w:ind w:left="0" w:leftChars="0" w:firstLine="480" w:firstLineChars="200"/>
        <w:jc w:val="left"/>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4"/>
          <w:szCs w:val="24"/>
          <w:lang w:val="en-US" w:eastAsia="zh-CN"/>
        </w:rPr>
        <w:t>货款</w:t>
      </w:r>
      <w:r>
        <w:rPr>
          <w:rFonts w:hint="default" w:ascii="Times New Roman" w:hAnsi="Times New Roman" w:eastAsia="仿宋" w:cs="Times New Roman"/>
          <w:sz w:val="24"/>
          <w:szCs w:val="24"/>
          <w:lang w:val="en-US" w:eastAsia="zh-CN"/>
        </w:rPr>
        <w:t>支付</w:t>
      </w:r>
      <w:r>
        <w:rPr>
          <w:rFonts w:hint="eastAsia" w:ascii="Times New Roman" w:hAnsi="Times New Roman" w:eastAsia="仿宋" w:cs="Times New Roman"/>
          <w:sz w:val="24"/>
          <w:szCs w:val="24"/>
          <w:lang w:val="en-US" w:eastAsia="zh-CN"/>
        </w:rPr>
        <w:t>方式：</w:t>
      </w:r>
      <w:r>
        <w:rPr>
          <w:rFonts w:hint="eastAsia" w:ascii="仿宋" w:hAnsi="仿宋" w:eastAsia="仿宋" w:cs="仿宋"/>
          <w:color w:val="000000"/>
          <w:sz w:val="24"/>
          <w:szCs w:val="24"/>
          <w:u w:color="000000"/>
          <w:rtl w:val="0"/>
          <w:lang w:val="zh-TW" w:eastAsia="zh-CN"/>
        </w:rPr>
        <w:t>货到</w:t>
      </w:r>
      <w:r>
        <w:rPr>
          <w:rFonts w:ascii="仿宋" w:hAnsi="仿宋" w:eastAsia="仿宋" w:cs="仿宋"/>
          <w:color w:val="000000"/>
          <w:spacing w:val="8"/>
          <w:sz w:val="24"/>
          <w:szCs w:val="24"/>
          <w:u w:color="000000"/>
          <w:rtl w:val="0"/>
          <w:lang w:val="zh-TW" w:eastAsia="zh-TW"/>
        </w:rPr>
        <w:t>现场验收合格并且乙方提供正规增值税专用发票后</w:t>
      </w:r>
      <w:r>
        <w:rPr>
          <w:rFonts w:hint="eastAsia" w:ascii="仿宋" w:hAnsi="仿宋" w:eastAsia="仿宋" w:cs="仿宋"/>
          <w:color w:val="000000"/>
          <w:spacing w:val="8"/>
          <w:sz w:val="24"/>
          <w:szCs w:val="24"/>
          <w:u w:color="000000"/>
          <w:rtl w:val="0"/>
          <w:lang w:val="en-US" w:eastAsia="zh-CN"/>
        </w:rPr>
        <w:t>3个工作日内按实</w:t>
      </w:r>
      <w:r>
        <w:rPr>
          <w:rFonts w:ascii="仿宋" w:hAnsi="仿宋" w:eastAsia="仿宋" w:cs="仿宋"/>
          <w:color w:val="000000"/>
          <w:spacing w:val="8"/>
          <w:sz w:val="24"/>
          <w:szCs w:val="24"/>
          <w:u w:color="000000"/>
          <w:rtl w:val="0"/>
          <w:lang w:val="zh-TW" w:eastAsia="zh-TW"/>
        </w:rPr>
        <w:t>支</w:t>
      </w:r>
      <w:r>
        <w:rPr>
          <w:rFonts w:hint="eastAsia" w:ascii="仿宋" w:hAnsi="仿宋" w:eastAsia="仿宋" w:cs="仿宋"/>
          <w:color w:val="000000"/>
          <w:spacing w:val="8"/>
          <w:sz w:val="24"/>
          <w:szCs w:val="24"/>
          <w:u w:color="000000"/>
          <w:rtl w:val="0"/>
          <w:lang w:val="en-US" w:eastAsia="zh-CN"/>
        </w:rPr>
        <w:t>付全部</w:t>
      </w:r>
      <w:r>
        <w:rPr>
          <w:rFonts w:ascii="仿宋" w:hAnsi="仿宋" w:eastAsia="仿宋" w:cs="仿宋"/>
          <w:color w:val="000000"/>
          <w:sz w:val="24"/>
          <w:szCs w:val="24"/>
          <w:u w:color="000000"/>
          <w:rtl w:val="0"/>
          <w:lang w:val="zh-TW" w:eastAsia="zh-TW"/>
        </w:rPr>
        <w:t>货款</w:t>
      </w:r>
      <w:r>
        <w:rPr>
          <w:rFonts w:hint="eastAsia" w:ascii="Times New Roman" w:hAnsi="Times New Roman" w:eastAsia="仿宋" w:cs="Times New Roman"/>
          <w:sz w:val="24"/>
          <w:szCs w:val="24"/>
          <w:lang w:val="en-US" w:eastAsia="zh-CN"/>
        </w:rPr>
        <w:t>。</w:t>
      </w:r>
    </w:p>
    <w:p>
      <w:pPr>
        <w:tabs>
          <w:tab w:val="left" w:pos="7665"/>
        </w:tabs>
        <w:adjustRightInd w:val="0"/>
        <w:snapToGrid w:val="0"/>
        <w:spacing w:line="240" w:lineRule="auto"/>
        <w:ind w:firstLine="480" w:firstLineChars="200"/>
        <w:rPr>
          <w:rFonts w:hint="default" w:ascii="Times New Roman" w:hAnsi="Times New Roman" w:eastAsia="方正仿宋简体" w:cs="Times New Roman"/>
          <w:color w:val="000000"/>
          <w:sz w:val="24"/>
          <w:lang w:val="en-US"/>
        </w:rPr>
      </w:pPr>
      <w:r>
        <w:rPr>
          <w:rFonts w:hint="eastAsia" w:ascii="Times New Roman" w:hAnsi="Times New Roman" w:eastAsia="仿宋" w:cs="Times New Roman"/>
          <w:sz w:val="24"/>
          <w:szCs w:val="24"/>
          <w:lang w:val="en-US" w:eastAsia="zh-CN"/>
        </w:rPr>
        <w:t>4、供货要求：在签定合同次日3个工作日内完成供货。</w:t>
      </w: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000000"/>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p>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pPr>
        <w:rPr>
          <w:rFonts w:hint="eastAsia" w:eastAsiaTheme="minorEastAsia"/>
          <w:lang w:val="en-US" w:eastAsia="zh-CN"/>
        </w:rPr>
      </w:pPr>
    </w:p>
    <w:p>
      <w:pPr>
        <w:widowControl w:val="0"/>
        <w:spacing w:line="520" w:lineRule="exact"/>
        <w:jc w:val="center"/>
        <w:rPr>
          <w:rFonts w:hint="eastAsia" w:ascii="仿宋" w:hAnsi="仿宋" w:eastAsia="仿宋" w:cs="仿宋"/>
          <w:spacing w:val="8"/>
          <w:sz w:val="36"/>
          <w:szCs w:val="36"/>
          <w:rtl w:val="0"/>
          <w:lang w:val="zh-TW" w:eastAsia="zh-TW"/>
        </w:rPr>
      </w:pPr>
      <w:r>
        <w:rPr>
          <w:rFonts w:hint="eastAsia" w:ascii="仿宋" w:hAnsi="仿宋" w:eastAsia="仿宋" w:cs="仿宋"/>
          <w:spacing w:val="8"/>
          <w:sz w:val="36"/>
          <w:szCs w:val="36"/>
          <w:rtl w:val="0"/>
          <w:lang w:val="zh-TW" w:eastAsia="zh-TW"/>
        </w:rPr>
        <w:t>四川</w:t>
      </w:r>
      <w:r>
        <w:rPr>
          <w:rFonts w:hint="eastAsia" w:ascii="仿宋" w:hAnsi="仿宋" w:eastAsia="仿宋" w:cs="仿宋"/>
          <w:spacing w:val="8"/>
          <w:sz w:val="36"/>
          <w:szCs w:val="36"/>
          <w:rtl w:val="0"/>
          <w:lang w:val="en-US" w:eastAsia="zh-CN"/>
        </w:rPr>
        <w:t>广源达</w:t>
      </w:r>
      <w:r>
        <w:rPr>
          <w:rFonts w:hint="eastAsia" w:ascii="仿宋" w:hAnsi="仿宋" w:eastAsia="仿宋" w:cs="仿宋"/>
          <w:spacing w:val="8"/>
          <w:sz w:val="36"/>
          <w:szCs w:val="36"/>
          <w:rtl w:val="0"/>
          <w:lang w:val="zh-TW" w:eastAsia="zh-TW"/>
        </w:rPr>
        <w:t>建设工程有限公司</w:t>
      </w:r>
    </w:p>
    <w:p>
      <w:pPr>
        <w:pStyle w:val="2"/>
        <w:rPr>
          <w:rFonts w:hint="eastAsia" w:ascii="仿宋" w:hAnsi="仿宋" w:eastAsia="仿宋" w:cs="仿宋"/>
          <w:spacing w:val="8"/>
          <w:sz w:val="28"/>
          <w:szCs w:val="28"/>
          <w:rtl w:val="0"/>
          <w:lang w:val="zh-TW" w:eastAsia="zh-TW"/>
        </w:rPr>
      </w:pPr>
    </w:p>
    <w:p>
      <w:pPr>
        <w:pStyle w:val="2"/>
        <w:rPr>
          <w:rFonts w:hint="eastAsia" w:ascii="仿宋" w:hAnsi="仿宋" w:eastAsia="仿宋" w:cs="仿宋"/>
          <w:spacing w:val="8"/>
          <w:sz w:val="28"/>
          <w:szCs w:val="28"/>
          <w:rtl w:val="0"/>
          <w:lang w:val="zh-TW" w:eastAsia="zh-TW"/>
        </w:rPr>
      </w:pPr>
    </w:p>
    <w:p>
      <w:pPr>
        <w:pStyle w:val="2"/>
        <w:rPr>
          <w:rFonts w:hint="eastAsia" w:ascii="仿宋" w:hAnsi="仿宋" w:eastAsia="仿宋" w:cs="仿宋"/>
          <w:spacing w:val="8"/>
          <w:sz w:val="28"/>
          <w:szCs w:val="28"/>
          <w:rtl w:val="0"/>
          <w:lang w:val="zh-TW" w:eastAsia="zh-TW"/>
        </w:rPr>
      </w:pPr>
    </w:p>
    <w:p>
      <w:pPr>
        <w:pStyle w:val="2"/>
        <w:rPr>
          <w:rFonts w:hint="eastAsia" w:ascii="仿宋" w:hAnsi="仿宋" w:eastAsia="仿宋" w:cs="仿宋"/>
          <w:spacing w:val="8"/>
          <w:sz w:val="28"/>
          <w:szCs w:val="28"/>
          <w:rtl w:val="0"/>
          <w:lang w:val="zh-TW" w:eastAsia="zh-TW"/>
        </w:rPr>
      </w:pPr>
    </w:p>
    <w:p>
      <w:pPr>
        <w:widowControl w:val="0"/>
        <w:jc w:val="center"/>
        <w:rPr>
          <w:rFonts w:hint="eastAsia" w:ascii="仿宋" w:hAnsi="仿宋" w:eastAsia="仿宋" w:cs="仿宋"/>
          <w:spacing w:val="8"/>
          <w:sz w:val="28"/>
          <w:szCs w:val="28"/>
          <w:rtl w:val="0"/>
          <w:lang w:val="zh-TW" w:eastAsia="zh-CN"/>
        </w:rPr>
      </w:pPr>
    </w:p>
    <w:p>
      <w:pPr>
        <w:widowControl w:val="0"/>
        <w:shd w:val="clear" w:color="auto" w:fill="auto"/>
        <w:jc w:val="center"/>
        <w:rPr>
          <w:rFonts w:hint="eastAsia" w:ascii="仿宋" w:hAnsi="仿宋" w:eastAsia="仿宋" w:cs="仿宋"/>
          <w:b/>
          <w:bCs/>
          <w:spacing w:val="8"/>
          <w:sz w:val="36"/>
          <w:szCs w:val="36"/>
          <w:rtl w:val="0"/>
          <w:lang w:val="zh-TW" w:eastAsia="zh-CN"/>
        </w:rPr>
      </w:pPr>
      <w:r>
        <w:rPr>
          <w:rFonts w:hint="eastAsia" w:ascii="仿宋" w:hAnsi="仿宋" w:eastAsia="仿宋" w:cs="仿宋"/>
          <w:b/>
          <w:bCs/>
          <w:spacing w:val="8"/>
          <w:sz w:val="36"/>
          <w:szCs w:val="36"/>
          <w:rtl w:val="0"/>
          <w:lang w:val="en-US" w:eastAsia="zh-CN"/>
        </w:rPr>
        <w:t>S438线合江县白米镇（G93成渝环线高速公路白米互通至合江长江大桥）段改建工程</w:t>
      </w:r>
    </w:p>
    <w:p>
      <w:pPr>
        <w:widowControl w:val="0"/>
        <w:jc w:val="center"/>
        <w:rPr>
          <w:rFonts w:hint="eastAsia" w:ascii="仿宋" w:hAnsi="仿宋" w:eastAsia="仿宋" w:cs="仿宋"/>
          <w:b/>
          <w:bCs/>
          <w:spacing w:val="8"/>
          <w:sz w:val="36"/>
          <w:szCs w:val="36"/>
        </w:rPr>
      </w:pPr>
      <w:r>
        <w:rPr>
          <w:rFonts w:hint="eastAsia" w:ascii="仿宋" w:hAnsi="仿宋" w:eastAsia="仿宋" w:cs="仿宋"/>
          <w:b/>
          <w:bCs/>
          <w:spacing w:val="8"/>
          <w:sz w:val="36"/>
          <w:szCs w:val="36"/>
          <w:rtl w:val="0"/>
          <w:lang w:val="en-US" w:eastAsia="zh-CN"/>
        </w:rPr>
        <w:t>电缆</w:t>
      </w:r>
      <w:r>
        <w:rPr>
          <w:rFonts w:hint="eastAsia" w:ascii="仿宋" w:hAnsi="仿宋" w:eastAsia="仿宋" w:cs="仿宋"/>
          <w:b/>
          <w:bCs/>
          <w:spacing w:val="8"/>
          <w:sz w:val="36"/>
          <w:szCs w:val="36"/>
          <w:rtl w:val="0"/>
          <w:lang w:val="zh-TW" w:eastAsia="zh-TW"/>
        </w:rPr>
        <w:t>采购合同</w:t>
      </w:r>
    </w:p>
    <w:p>
      <w:pPr>
        <w:widowControl w:val="0"/>
        <w:spacing w:line="520" w:lineRule="exact"/>
        <w:jc w:val="center"/>
        <w:rPr>
          <w:rFonts w:hint="eastAsia" w:ascii="仿宋" w:hAnsi="仿宋" w:eastAsia="仿宋" w:cs="仿宋"/>
          <w:spacing w:val="8"/>
          <w:sz w:val="28"/>
          <w:szCs w:val="28"/>
        </w:rPr>
      </w:pPr>
    </w:p>
    <w:p>
      <w:pPr>
        <w:widowControl w:val="0"/>
        <w:spacing w:line="520" w:lineRule="exact"/>
        <w:jc w:val="center"/>
        <w:rPr>
          <w:rFonts w:hint="eastAsia" w:ascii="仿宋" w:hAnsi="仿宋" w:eastAsia="仿宋" w:cs="仿宋"/>
          <w:spacing w:val="8"/>
          <w:sz w:val="28"/>
          <w:szCs w:val="28"/>
        </w:rPr>
      </w:pPr>
    </w:p>
    <w:p>
      <w:pPr>
        <w:widowControl w:val="0"/>
        <w:spacing w:line="520" w:lineRule="exact"/>
        <w:jc w:val="center"/>
        <w:rPr>
          <w:rFonts w:hint="eastAsia" w:ascii="仿宋" w:hAnsi="仿宋" w:eastAsia="仿宋" w:cs="仿宋"/>
          <w:spacing w:val="8"/>
          <w:sz w:val="28"/>
          <w:szCs w:val="28"/>
        </w:rPr>
      </w:pPr>
    </w:p>
    <w:p>
      <w:pPr>
        <w:widowControl w:val="0"/>
        <w:spacing w:line="520" w:lineRule="exact"/>
        <w:jc w:val="center"/>
        <w:rPr>
          <w:rFonts w:hint="eastAsia" w:ascii="仿宋" w:hAnsi="仿宋" w:eastAsia="仿宋" w:cs="仿宋"/>
          <w:spacing w:val="8"/>
          <w:sz w:val="28"/>
          <w:szCs w:val="28"/>
        </w:rPr>
      </w:pPr>
    </w:p>
    <w:p>
      <w:pPr>
        <w:widowControl w:val="0"/>
        <w:spacing w:line="520" w:lineRule="exact"/>
        <w:jc w:val="center"/>
        <w:rPr>
          <w:rFonts w:hint="eastAsia" w:ascii="仿宋" w:hAnsi="仿宋" w:eastAsia="仿宋" w:cs="仿宋"/>
          <w:spacing w:val="8"/>
          <w:sz w:val="28"/>
          <w:szCs w:val="28"/>
        </w:rPr>
      </w:pPr>
    </w:p>
    <w:p>
      <w:pPr>
        <w:pStyle w:val="2"/>
        <w:rPr>
          <w:rFonts w:hint="eastAsia" w:ascii="仿宋" w:hAnsi="仿宋" w:eastAsia="仿宋" w:cs="仿宋"/>
          <w:sz w:val="28"/>
          <w:szCs w:val="28"/>
        </w:rPr>
      </w:pPr>
    </w:p>
    <w:p>
      <w:pPr>
        <w:widowControl w:val="0"/>
        <w:spacing w:line="520" w:lineRule="exact"/>
        <w:rPr>
          <w:rFonts w:hint="eastAsia" w:ascii="仿宋" w:hAnsi="仿宋" w:eastAsia="仿宋" w:cs="仿宋"/>
          <w:spacing w:val="8"/>
          <w:sz w:val="28"/>
          <w:szCs w:val="28"/>
        </w:rPr>
      </w:pPr>
    </w:p>
    <w:p>
      <w:pPr>
        <w:widowControl w:val="0"/>
        <w:spacing w:line="520" w:lineRule="exact"/>
        <w:ind w:firstLine="1344"/>
        <w:jc w:val="both"/>
        <w:rPr>
          <w:rFonts w:hint="eastAsia" w:ascii="仿宋" w:hAnsi="仿宋" w:eastAsia="仿宋" w:cs="仿宋"/>
          <w:spacing w:val="8"/>
          <w:sz w:val="28"/>
          <w:szCs w:val="28"/>
          <w:lang w:val="zh-TW" w:eastAsia="zh-TW"/>
        </w:rPr>
      </w:pPr>
      <w:r>
        <w:rPr>
          <w:rFonts w:hint="eastAsia" w:ascii="仿宋" w:hAnsi="仿宋" w:eastAsia="仿宋" w:cs="仿宋"/>
          <w:spacing w:val="8"/>
          <w:sz w:val="28"/>
          <w:szCs w:val="28"/>
          <w:rtl w:val="0"/>
          <w:lang w:val="zh-TW" w:eastAsia="zh-TW"/>
        </w:rPr>
        <w:t>甲方：</w:t>
      </w:r>
      <w:r>
        <w:rPr>
          <w:rFonts w:hint="eastAsia" w:ascii="仿宋" w:hAnsi="仿宋" w:eastAsia="仿宋" w:cs="仿宋"/>
          <w:spacing w:val="8"/>
          <w:sz w:val="28"/>
          <w:szCs w:val="28"/>
          <w:u w:val="single"/>
          <w:rtl w:val="0"/>
          <w:lang w:val="zh-TW" w:eastAsia="zh-TW"/>
        </w:rPr>
        <w:t>四川</w:t>
      </w:r>
      <w:r>
        <w:rPr>
          <w:rFonts w:hint="eastAsia" w:ascii="仿宋" w:hAnsi="仿宋" w:eastAsia="仿宋" w:cs="仿宋"/>
          <w:spacing w:val="8"/>
          <w:sz w:val="28"/>
          <w:szCs w:val="28"/>
          <w:u w:val="single"/>
          <w:rtl w:val="0"/>
          <w:lang w:val="en-US" w:eastAsia="zh-CN"/>
        </w:rPr>
        <w:t>广源达</w:t>
      </w:r>
      <w:r>
        <w:rPr>
          <w:rFonts w:hint="eastAsia" w:ascii="仿宋" w:hAnsi="仿宋" w:eastAsia="仿宋" w:cs="仿宋"/>
          <w:spacing w:val="8"/>
          <w:sz w:val="28"/>
          <w:szCs w:val="28"/>
          <w:u w:val="single"/>
          <w:rtl w:val="0"/>
          <w:lang w:val="zh-TW" w:eastAsia="zh-TW"/>
        </w:rPr>
        <w:t>建设工程有限公司</w:t>
      </w:r>
    </w:p>
    <w:p>
      <w:pPr>
        <w:widowControl w:val="0"/>
        <w:spacing w:line="520" w:lineRule="exact"/>
        <w:ind w:firstLine="1344"/>
        <w:jc w:val="both"/>
        <w:rPr>
          <w:rFonts w:hint="eastAsia" w:ascii="仿宋" w:hAnsi="仿宋" w:eastAsia="仿宋" w:cs="仿宋"/>
          <w:spacing w:val="8"/>
          <w:sz w:val="28"/>
          <w:szCs w:val="28"/>
          <w:u w:val="single" w:color="auto"/>
          <w:lang w:val="en-US" w:eastAsia="zh-CN"/>
        </w:rPr>
      </w:pPr>
      <w:r>
        <w:rPr>
          <w:rFonts w:hint="eastAsia" w:ascii="仿宋" w:hAnsi="仿宋" w:eastAsia="仿宋" w:cs="仿宋"/>
          <w:spacing w:val="8"/>
          <w:sz w:val="28"/>
          <w:szCs w:val="28"/>
          <w:rtl w:val="0"/>
          <w:lang w:val="zh-TW" w:eastAsia="zh-TW"/>
        </w:rPr>
        <w:t>乙方：</w:t>
      </w:r>
      <w:r>
        <w:rPr>
          <w:rFonts w:hint="eastAsia" w:ascii="仿宋" w:hAnsi="仿宋" w:eastAsia="仿宋" w:cs="仿宋"/>
          <w:spacing w:val="8"/>
          <w:sz w:val="28"/>
          <w:szCs w:val="28"/>
          <w:u w:val="single" w:color="auto"/>
          <w:rtl w:val="0"/>
          <w:lang w:val="en-US" w:eastAsia="zh-CN"/>
        </w:rPr>
        <w:t xml:space="preserve">  </w:t>
      </w:r>
      <w:r>
        <w:rPr>
          <w:rFonts w:hint="eastAsia" w:ascii="仿宋" w:hAnsi="仿宋" w:eastAsia="仿宋" w:cs="仿宋"/>
          <w:spacing w:val="8"/>
          <w:sz w:val="28"/>
          <w:szCs w:val="28"/>
          <w:u w:val="single"/>
          <w:rtl w:val="0"/>
          <w:lang w:val="en-US" w:eastAsia="zh-CN"/>
        </w:rPr>
        <w:t xml:space="preserve">    </w:t>
      </w:r>
      <w:r>
        <w:rPr>
          <w:rFonts w:hint="eastAsia" w:ascii="仿宋" w:hAnsi="仿宋" w:eastAsia="仿宋" w:cs="仿宋"/>
          <w:spacing w:val="8"/>
          <w:sz w:val="28"/>
          <w:szCs w:val="28"/>
          <w:u w:val="single" w:color="auto"/>
          <w:rtl w:val="0"/>
          <w:lang w:val="en-US" w:eastAsia="zh-CN"/>
        </w:rPr>
        <w:t xml:space="preserve">                               </w:t>
      </w:r>
    </w:p>
    <w:p>
      <w:pPr>
        <w:widowControl w:val="0"/>
        <w:spacing w:line="520" w:lineRule="exact"/>
        <w:rPr>
          <w:rFonts w:hint="eastAsia" w:ascii="仿宋" w:hAnsi="仿宋" w:eastAsia="仿宋" w:cs="仿宋"/>
          <w:spacing w:val="8"/>
          <w:sz w:val="28"/>
          <w:szCs w:val="28"/>
        </w:rPr>
      </w:pPr>
    </w:p>
    <w:p>
      <w:pPr>
        <w:widowControl w:val="0"/>
        <w:spacing w:line="520" w:lineRule="exact"/>
        <w:rPr>
          <w:rFonts w:hint="eastAsia" w:ascii="仿宋" w:hAnsi="仿宋" w:eastAsia="仿宋" w:cs="仿宋"/>
          <w:spacing w:val="8"/>
          <w:sz w:val="28"/>
          <w:szCs w:val="28"/>
        </w:rPr>
      </w:pPr>
    </w:p>
    <w:p>
      <w:pPr>
        <w:widowControl w:val="0"/>
        <w:spacing w:line="520" w:lineRule="exact"/>
        <w:jc w:val="center"/>
        <w:rPr>
          <w:rFonts w:hint="eastAsia" w:ascii="仿宋" w:hAnsi="仿宋" w:eastAsia="仿宋" w:cs="仿宋"/>
          <w:spacing w:val="8"/>
          <w:sz w:val="28"/>
          <w:szCs w:val="28"/>
        </w:rPr>
      </w:pPr>
      <w:r>
        <w:rPr>
          <w:rFonts w:hint="eastAsia" w:ascii="仿宋" w:hAnsi="仿宋" w:eastAsia="仿宋" w:cs="仿宋"/>
          <w:spacing w:val="8"/>
          <w:sz w:val="28"/>
          <w:szCs w:val="28"/>
          <w:rtl w:val="0"/>
          <w:lang w:val="zh-TW" w:eastAsia="zh-TW"/>
        </w:rPr>
        <w:t>签订时</w:t>
      </w:r>
      <w:r>
        <w:rPr>
          <w:rFonts w:hint="eastAsia" w:ascii="仿宋" w:hAnsi="仿宋" w:eastAsia="仿宋" w:cs="仿宋"/>
          <w:spacing w:val="8"/>
          <w:sz w:val="28"/>
          <w:szCs w:val="28"/>
          <w:rtl w:val="0"/>
          <w:lang w:val="en-US" w:eastAsia="zh-CN"/>
        </w:rPr>
        <w:t xml:space="preserve">间   </w:t>
      </w:r>
      <w:r>
        <w:rPr>
          <w:rFonts w:hint="eastAsia" w:ascii="仿宋" w:hAnsi="仿宋" w:eastAsia="仿宋" w:cs="仿宋"/>
          <w:spacing w:val="8"/>
          <w:sz w:val="28"/>
          <w:szCs w:val="28"/>
          <w:rtl w:val="0"/>
          <w:lang w:val="zh-TW" w:eastAsia="zh-TW"/>
        </w:rPr>
        <w:t>年</w:t>
      </w:r>
      <w:r>
        <w:rPr>
          <w:rFonts w:hint="eastAsia" w:ascii="仿宋" w:hAnsi="仿宋" w:eastAsia="仿宋" w:cs="仿宋"/>
          <w:spacing w:val="8"/>
          <w:sz w:val="28"/>
          <w:szCs w:val="28"/>
          <w:rtl w:val="0"/>
          <w:lang w:val="en-US" w:eastAsia="zh-CN"/>
        </w:rPr>
        <w:t xml:space="preserve">  </w:t>
      </w:r>
      <w:r>
        <w:rPr>
          <w:rFonts w:hint="eastAsia" w:ascii="仿宋" w:hAnsi="仿宋" w:eastAsia="仿宋" w:cs="仿宋"/>
          <w:spacing w:val="8"/>
          <w:sz w:val="28"/>
          <w:szCs w:val="28"/>
          <w:rtl w:val="0"/>
          <w:lang w:val="zh-TW" w:eastAsia="zh-TW"/>
        </w:rPr>
        <w:t>月</w:t>
      </w:r>
      <w:r>
        <w:rPr>
          <w:rFonts w:hint="eastAsia" w:ascii="仿宋" w:hAnsi="仿宋" w:eastAsia="仿宋" w:cs="仿宋"/>
          <w:spacing w:val="8"/>
          <w:sz w:val="28"/>
          <w:szCs w:val="28"/>
          <w:rtl w:val="0"/>
          <w:lang w:val="en-US" w:eastAsia="zh-CN"/>
        </w:rPr>
        <w:t xml:space="preserve">   </w:t>
      </w:r>
      <w:r>
        <w:rPr>
          <w:rFonts w:hint="eastAsia" w:ascii="仿宋" w:hAnsi="仿宋" w:eastAsia="仿宋" w:cs="仿宋"/>
          <w:spacing w:val="8"/>
          <w:sz w:val="28"/>
          <w:szCs w:val="28"/>
          <w:rtl w:val="0"/>
          <w:lang w:val="zh-TW" w:eastAsia="zh-TW"/>
        </w:rPr>
        <w:t>日</w:t>
      </w:r>
    </w:p>
    <w:p>
      <w:pPr>
        <w:widowControl w:val="0"/>
        <w:spacing w:line="520" w:lineRule="exact"/>
        <w:rPr>
          <w:rFonts w:hint="eastAsia" w:ascii="仿宋" w:hAnsi="仿宋" w:eastAsia="仿宋" w:cs="仿宋"/>
          <w:spacing w:val="8"/>
          <w:sz w:val="28"/>
          <w:szCs w:val="28"/>
          <w:rtl w:val="0"/>
          <w:lang w:val="zh-TW" w:eastAsia="zh-TW"/>
        </w:rPr>
      </w:pPr>
    </w:p>
    <w:p>
      <w:pPr>
        <w:widowControl w:val="0"/>
        <w:spacing w:line="520" w:lineRule="exact"/>
        <w:rPr>
          <w:rFonts w:hint="eastAsia" w:ascii="仿宋" w:hAnsi="仿宋" w:eastAsia="仿宋" w:cs="仿宋"/>
          <w:spacing w:val="8"/>
          <w:sz w:val="28"/>
          <w:szCs w:val="28"/>
          <w:lang w:val="zh-TW" w:eastAsia="zh-TW"/>
        </w:rPr>
      </w:pPr>
      <w:r>
        <w:rPr>
          <w:rFonts w:hint="eastAsia" w:ascii="仿宋" w:hAnsi="仿宋" w:eastAsia="仿宋" w:cs="仿宋"/>
          <w:spacing w:val="8"/>
          <w:sz w:val="28"/>
          <w:szCs w:val="28"/>
          <w:rtl w:val="0"/>
          <w:lang w:val="zh-TW" w:eastAsia="zh-TW"/>
        </w:rPr>
        <w:t>甲方（买方）：</w:t>
      </w:r>
      <w:r>
        <w:rPr>
          <w:rFonts w:hint="eastAsia" w:ascii="仿宋" w:hAnsi="仿宋" w:eastAsia="仿宋" w:cs="仿宋"/>
          <w:spacing w:val="8"/>
          <w:sz w:val="28"/>
          <w:szCs w:val="28"/>
          <w:u w:val="single"/>
          <w:rtl w:val="0"/>
          <w:lang w:val="zh-TW" w:eastAsia="zh-TW"/>
        </w:rPr>
        <w:t>四川</w:t>
      </w:r>
      <w:r>
        <w:rPr>
          <w:rFonts w:hint="eastAsia" w:ascii="仿宋" w:hAnsi="仿宋" w:eastAsia="仿宋" w:cs="仿宋"/>
          <w:spacing w:val="8"/>
          <w:sz w:val="28"/>
          <w:szCs w:val="28"/>
          <w:u w:val="single"/>
          <w:rtl w:val="0"/>
          <w:lang w:val="en-US" w:eastAsia="zh-CN"/>
        </w:rPr>
        <w:t>广源达</w:t>
      </w:r>
      <w:r>
        <w:rPr>
          <w:rFonts w:hint="eastAsia" w:ascii="仿宋" w:hAnsi="仿宋" w:eastAsia="仿宋" w:cs="仿宋"/>
          <w:spacing w:val="8"/>
          <w:sz w:val="28"/>
          <w:szCs w:val="28"/>
          <w:u w:val="single"/>
          <w:rtl w:val="0"/>
          <w:lang w:val="zh-TW" w:eastAsia="zh-TW"/>
        </w:rPr>
        <w:t>建设工程有限公司</w:t>
      </w:r>
    </w:p>
    <w:p>
      <w:pPr>
        <w:widowControl w:val="0"/>
        <w:spacing w:line="480" w:lineRule="exact"/>
        <w:rPr>
          <w:rFonts w:hint="eastAsia" w:ascii="仿宋" w:hAnsi="仿宋" w:eastAsia="仿宋" w:cs="仿宋"/>
          <w:color w:val="000000"/>
          <w:sz w:val="28"/>
          <w:szCs w:val="28"/>
          <w:u w:color="000000"/>
        </w:rPr>
      </w:pPr>
      <w:r>
        <w:rPr>
          <w:rFonts w:hint="eastAsia" w:ascii="仿宋" w:hAnsi="仿宋" w:eastAsia="仿宋" w:cs="仿宋"/>
          <w:spacing w:val="8"/>
          <w:sz w:val="28"/>
          <w:szCs w:val="28"/>
          <w:rtl w:val="0"/>
          <w:lang w:val="zh-TW" w:eastAsia="zh-TW"/>
        </w:rPr>
        <w:t>乙方（卖方）：</w:t>
      </w:r>
      <w:r>
        <w:rPr>
          <w:rFonts w:hint="eastAsia" w:ascii="仿宋" w:hAnsi="仿宋" w:eastAsia="仿宋" w:cs="仿宋"/>
          <w:spacing w:val="8"/>
          <w:sz w:val="28"/>
          <w:szCs w:val="28"/>
          <w:u w:val="single" w:color="auto"/>
          <w:rtl w:val="0"/>
          <w:lang w:val="en-US" w:eastAsia="zh-CN"/>
        </w:rPr>
        <w:t xml:space="preserve">  </w:t>
      </w:r>
      <w:r>
        <w:rPr>
          <w:rFonts w:hint="eastAsia" w:ascii="仿宋" w:hAnsi="仿宋" w:eastAsia="仿宋" w:cs="仿宋"/>
          <w:spacing w:val="8"/>
          <w:sz w:val="28"/>
          <w:szCs w:val="28"/>
          <w:rtl w:val="0"/>
          <w:lang w:val="en-US" w:eastAsia="zh-CN"/>
        </w:rPr>
        <w:t xml:space="preserve"> </w:t>
      </w:r>
      <w:r>
        <w:rPr>
          <w:rFonts w:hint="eastAsia" w:ascii="仿宋" w:hAnsi="仿宋" w:eastAsia="仿宋" w:cs="仿宋"/>
          <w:spacing w:val="8"/>
          <w:sz w:val="28"/>
          <w:szCs w:val="28"/>
          <w:u w:val="none" w:color="auto"/>
          <w:rtl w:val="0"/>
          <w:lang w:val="en-US" w:eastAsia="zh-CN"/>
        </w:rPr>
        <w:t xml:space="preserve">     </w:t>
      </w:r>
    </w:p>
    <w:p>
      <w:pPr>
        <w:widowControl w:val="0"/>
        <w:spacing w:line="480" w:lineRule="exact"/>
        <w:ind w:firstLine="560"/>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甲方和乙方经过平等协商，在真实、充分地表达各自意愿的基础上，根据《中华人民共和国</w:t>
      </w:r>
      <w:r>
        <w:rPr>
          <w:rFonts w:hint="eastAsia" w:ascii="仿宋" w:hAnsi="仿宋" w:eastAsia="仿宋" w:cs="仿宋"/>
          <w:color w:val="000000"/>
          <w:sz w:val="28"/>
          <w:szCs w:val="28"/>
          <w:u w:color="000000"/>
          <w:rtl w:val="0"/>
          <w:lang w:val="en-US" w:eastAsia="zh-CN"/>
        </w:rPr>
        <w:t>民法典</w:t>
      </w:r>
      <w:r>
        <w:rPr>
          <w:rFonts w:hint="eastAsia" w:ascii="仿宋" w:hAnsi="仿宋" w:eastAsia="仿宋" w:cs="仿宋"/>
          <w:color w:val="000000"/>
          <w:sz w:val="28"/>
          <w:szCs w:val="28"/>
          <w:u w:color="000000"/>
          <w:rtl w:val="0"/>
          <w:lang w:val="zh-TW" w:eastAsia="zh-TW"/>
        </w:rPr>
        <w:t>》的规定，达成如下协议：</w:t>
      </w:r>
    </w:p>
    <w:p>
      <w:pPr>
        <w:widowControl w:val="0"/>
        <w:numPr>
          <w:ilvl w:val="0"/>
          <w:numId w:val="4"/>
        </w:numPr>
        <w:spacing w:after="156" w:line="480" w:lineRule="exact"/>
        <w:ind w:firstLine="592"/>
        <w:rPr>
          <w:rFonts w:hint="eastAsia" w:ascii="仿宋" w:hAnsi="仿宋" w:eastAsia="仿宋" w:cs="仿宋"/>
          <w:color w:val="000000"/>
          <w:spacing w:val="8"/>
          <w:sz w:val="28"/>
          <w:szCs w:val="28"/>
          <w:u w:color="000000"/>
          <w:rtl w:val="0"/>
          <w:lang w:val="zh-TW" w:eastAsia="zh-TW"/>
        </w:rPr>
      </w:pPr>
      <w:r>
        <w:rPr>
          <w:rFonts w:hint="eastAsia" w:ascii="仿宋" w:hAnsi="仿宋" w:eastAsia="仿宋" w:cs="仿宋"/>
          <w:color w:val="000000"/>
          <w:spacing w:val="8"/>
          <w:sz w:val="28"/>
          <w:szCs w:val="28"/>
          <w:u w:color="000000"/>
          <w:rtl w:val="0"/>
          <w:lang w:val="zh-TW" w:eastAsia="zh-TW"/>
        </w:rPr>
        <w:t>货物名称、计量单位、具体规格型号、数量。</w:t>
      </w:r>
    </w:p>
    <w:tbl>
      <w:tblPr>
        <w:tblStyle w:val="20"/>
        <w:tblW w:w="939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42"/>
        <w:gridCol w:w="1070"/>
        <w:gridCol w:w="2509"/>
        <w:gridCol w:w="586"/>
        <w:gridCol w:w="437"/>
        <w:gridCol w:w="1227"/>
        <w:gridCol w:w="1221"/>
        <w:gridCol w:w="1411"/>
        <w:gridCol w:w="59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87" w:hRule="atLeast"/>
          <w:jc w:val="center"/>
        </w:trPr>
        <w:tc>
          <w:tcPr>
            <w:tcW w:w="3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rPr>
              <w:t>序号</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sz w:val="21"/>
                <w:szCs w:val="21"/>
                <w:rtl w:val="0"/>
              </w:rPr>
            </w:pPr>
            <w:r>
              <w:rPr>
                <w:rFonts w:hint="eastAsia" w:ascii="仿宋" w:hAnsi="仿宋" w:eastAsia="仿宋" w:cs="仿宋"/>
                <w:color w:val="000000"/>
                <w:kern w:val="0"/>
                <w:sz w:val="21"/>
                <w:szCs w:val="21"/>
              </w:rPr>
              <w:t>货物名称</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rPr>
              <w:t>型号、规格、参数、要求</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rPr>
              <w:t>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rPr>
              <w:t>单位</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rPr>
              <w:t>不含税</w:t>
            </w:r>
            <w:r>
              <w:rPr>
                <w:rFonts w:hint="eastAsia" w:ascii="仿宋" w:hAnsi="仿宋" w:eastAsia="仿宋" w:cs="仿宋"/>
                <w:color w:val="000000"/>
                <w:kern w:val="0"/>
                <w:sz w:val="21"/>
                <w:szCs w:val="21"/>
              </w:rPr>
              <w:t>单价（元）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税金</w:t>
            </w:r>
            <w:r>
              <w:rPr>
                <w:rFonts w:hint="eastAsia" w:ascii="仿宋" w:hAnsi="仿宋" w:eastAsia="仿宋" w:cs="仿宋"/>
                <w:color w:val="000000"/>
                <w:kern w:val="0"/>
                <w:sz w:val="21"/>
                <w:szCs w:val="21"/>
              </w:rPr>
              <w:t>（元）</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含税</w:t>
            </w:r>
            <w:r>
              <w:rPr>
                <w:rFonts w:hint="eastAsia" w:ascii="仿宋" w:hAnsi="仿宋" w:eastAsia="仿宋" w:cs="仿宋"/>
                <w:color w:val="000000"/>
                <w:kern w:val="0"/>
                <w:sz w:val="21"/>
                <w:szCs w:val="21"/>
              </w:rPr>
              <w:t>合计金额（元）</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4" w:hRule="atLeast"/>
          <w:jc w:val="center"/>
        </w:trPr>
        <w:tc>
          <w:tcPr>
            <w:tcW w:w="3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b w:val="0"/>
                <w:bCs w:val="0"/>
                <w:sz w:val="21"/>
                <w:szCs w:val="21"/>
                <w:rtl w:val="0"/>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b w:val="0"/>
                <w:bCs w:val="0"/>
                <w:sz w:val="21"/>
                <w:szCs w:val="21"/>
                <w:rtl w:val="0"/>
                <w:lang w:val="en-US" w:eastAsia="zh-CN"/>
              </w:rPr>
            </w:pPr>
            <w:r>
              <w:rPr>
                <w:rFonts w:hint="eastAsia" w:ascii="仿宋" w:hAnsi="仿宋" w:eastAsia="仿宋" w:cs="仿宋"/>
                <w:color w:val="000000"/>
                <w:kern w:val="0"/>
                <w:sz w:val="21"/>
                <w:szCs w:val="21"/>
                <w:rtl w:val="0"/>
                <w:lang w:val="en-US" w:eastAsia="zh-CN"/>
              </w:rPr>
              <w:t>电力电缆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b w:val="0"/>
                <w:bCs w:val="0"/>
                <w:sz w:val="21"/>
                <w:szCs w:val="21"/>
                <w:rtl w:val="0"/>
                <w:lang w:val="en-US" w:eastAsia="zh-CN"/>
              </w:rPr>
            </w:pPr>
            <w:r>
              <w:rPr>
                <w:rFonts w:hint="eastAsia" w:ascii="仿宋" w:hAnsi="仿宋" w:eastAsia="仿宋" w:cs="仿宋"/>
                <w:color w:val="000000"/>
                <w:kern w:val="0"/>
                <w:sz w:val="21"/>
                <w:szCs w:val="21"/>
                <w:lang w:val="en-US" w:eastAsia="zh-CN"/>
              </w:rPr>
              <w:t>YJV-0.6/1kV-5x25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b w:val="0"/>
                <w:bCs w:val="0"/>
                <w:sz w:val="21"/>
                <w:szCs w:val="21"/>
                <w:rtl w:val="0"/>
                <w:lang w:val="en-US" w:eastAsia="zh-CN"/>
              </w:rPr>
            </w:pPr>
            <w:r>
              <w:rPr>
                <w:rFonts w:hint="eastAsia" w:ascii="仿宋" w:hAnsi="仿宋" w:eastAsia="仿宋" w:cs="仿宋"/>
                <w:b w:val="0"/>
                <w:bCs w:val="0"/>
                <w:sz w:val="21"/>
                <w:szCs w:val="21"/>
                <w:rtl w:val="0"/>
                <w:lang w:val="en-US" w:eastAsia="zh-CN"/>
              </w:rPr>
              <w:t>5800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b w:val="0"/>
                <w:bCs w:val="0"/>
                <w:sz w:val="21"/>
                <w:szCs w:val="21"/>
                <w:rtl w:val="0"/>
                <w:lang w:val="en-US" w:eastAsia="zh-CN"/>
              </w:rPr>
            </w:pPr>
            <w:r>
              <w:rPr>
                <w:rFonts w:hint="eastAsia" w:ascii="仿宋" w:hAnsi="仿宋" w:eastAsia="仿宋" w:cs="仿宋"/>
                <w:color w:val="000000"/>
                <w:kern w:val="0"/>
                <w:sz w:val="21"/>
                <w:szCs w:val="21"/>
                <w:rtl w:val="0"/>
                <w:lang w:val="en-US" w:eastAsia="zh-CN"/>
              </w:rPr>
              <w:t>m</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b w:val="0"/>
                <w:bCs w:val="0"/>
                <w:sz w:val="21"/>
                <w:szCs w:val="21"/>
                <w:rtl w:val="0"/>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color w:val="000000"/>
                <w:kern w:val="0"/>
                <w:sz w:val="21"/>
                <w:szCs w:val="21"/>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b w:val="0"/>
                <w:bCs w:val="0"/>
                <w:sz w:val="21"/>
                <w:szCs w:val="21"/>
                <w:rtl w:val="0"/>
                <w:lang w:val="en-US" w:eastAsia="zh-CN"/>
              </w:rPr>
            </w:pPr>
            <w:r>
              <w:rPr>
                <w:rFonts w:hint="eastAsia" w:ascii="仿宋" w:hAnsi="仿宋" w:eastAsia="仿宋" w:cs="仿宋"/>
                <w:color w:val="000000"/>
                <w:kern w:val="0"/>
                <w:sz w:val="21"/>
                <w:szCs w:val="21"/>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国标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4" w:hRule="atLeast"/>
          <w:jc w:val="center"/>
        </w:trPr>
        <w:tc>
          <w:tcPr>
            <w:tcW w:w="6171"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b w:val="0"/>
                <w:bCs w:val="0"/>
                <w:i w:val="0"/>
                <w:iCs w:val="0"/>
                <w:caps w:val="0"/>
                <w:smallCaps w:val="0"/>
                <w:strike w:val="0"/>
                <w:dstrike w:val="0"/>
                <w:vanish w:val="0"/>
                <w:sz w:val="21"/>
                <w:szCs w:val="21"/>
                <w:rtl w:val="0"/>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含税合计总价（元）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color w:val="000000"/>
                <w:kern w:val="0"/>
                <w:sz w:val="21"/>
                <w:szCs w:val="21"/>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b w:val="0"/>
                <w:bCs w:val="0"/>
                <w:i w:val="0"/>
                <w:iCs w:val="0"/>
                <w:caps w:val="0"/>
                <w:smallCaps w:val="0"/>
                <w:strike w:val="0"/>
                <w:dstrike w:val="0"/>
                <w:vanish w:val="0"/>
                <w:sz w:val="21"/>
                <w:szCs w:val="21"/>
                <w:rtl w:val="0"/>
                <w:lang w:val="en-US" w:eastAsia="zh-CN"/>
              </w:rPr>
            </w:pPr>
            <w:r>
              <w:rPr>
                <w:rFonts w:hint="eastAsia" w:ascii="仿宋" w:hAnsi="仿宋" w:eastAsia="仿宋" w:cs="仿宋"/>
                <w:color w:val="000000"/>
                <w:kern w:val="0"/>
                <w:sz w:val="21"/>
                <w:szCs w:val="21"/>
              </w:rPr>
              <w:t>　</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left="0" w:leftChars="0" w:right="0" w:rightChars="0" w:firstLine="0" w:firstLineChars="0"/>
              <w:jc w:val="center"/>
              <w:rPr>
                <w:rFonts w:hint="eastAsia" w:ascii="仿宋" w:hAnsi="仿宋" w:eastAsia="仿宋" w:cs="仿宋"/>
                <w:color w:val="000000"/>
                <w:kern w:val="0"/>
                <w:sz w:val="21"/>
                <w:szCs w:val="21"/>
                <w:lang w:val="en-US" w:eastAsia="zh-CN"/>
              </w:rPr>
            </w:pPr>
          </w:p>
        </w:tc>
      </w:tr>
    </w:tbl>
    <w:p>
      <w:pPr>
        <w:pStyle w:val="10"/>
        <w:spacing w:line="360" w:lineRule="auto"/>
        <w:ind w:firstLine="560"/>
        <w:rPr>
          <w:rFonts w:hint="eastAsia" w:ascii="仿宋" w:hAnsi="仿宋" w:eastAsia="仿宋" w:cs="仿宋"/>
          <w:color w:val="000000"/>
          <w:sz w:val="28"/>
          <w:szCs w:val="28"/>
          <w:u w:color="000000"/>
        </w:rPr>
      </w:pPr>
      <w:r>
        <w:rPr>
          <w:rFonts w:hint="eastAsia" w:ascii="仿宋" w:hAnsi="仿宋" w:eastAsia="仿宋" w:cs="仿宋"/>
          <w:color w:val="000000"/>
          <w:sz w:val="28"/>
          <w:szCs w:val="28"/>
          <w:u w:color="000000"/>
          <w:rtl w:val="0"/>
          <w:lang w:val="en-US"/>
        </w:rPr>
        <w:t>1.</w:t>
      </w:r>
      <w:r>
        <w:rPr>
          <w:rFonts w:hint="eastAsia" w:ascii="仿宋" w:hAnsi="仿宋" w:eastAsia="仿宋" w:cs="仿宋"/>
          <w:color w:val="000000"/>
          <w:sz w:val="28"/>
          <w:szCs w:val="28"/>
          <w:u w:color="000000"/>
          <w:rtl w:val="0"/>
          <w:lang w:val="zh-TW" w:eastAsia="zh-TW"/>
        </w:rPr>
        <w:t>货物的质量标准，按照行业标准执行。</w:t>
      </w:r>
    </w:p>
    <w:p>
      <w:pPr>
        <w:pStyle w:val="10"/>
        <w:spacing w:line="360" w:lineRule="auto"/>
        <w:ind w:firstLine="560"/>
        <w:rPr>
          <w:rFonts w:hint="eastAsia" w:ascii="仿宋" w:hAnsi="仿宋" w:eastAsia="仿宋" w:cs="仿宋"/>
          <w:color w:val="000000"/>
          <w:sz w:val="28"/>
          <w:szCs w:val="28"/>
          <w:u w:color="000000"/>
        </w:rPr>
      </w:pPr>
      <w:r>
        <w:rPr>
          <w:rFonts w:hint="eastAsia" w:ascii="仿宋" w:hAnsi="仿宋" w:eastAsia="仿宋" w:cs="仿宋"/>
          <w:color w:val="000000"/>
          <w:sz w:val="28"/>
          <w:szCs w:val="28"/>
          <w:u w:color="000000"/>
          <w:rtl w:val="0"/>
          <w:lang w:val="en-US"/>
        </w:rPr>
        <w:t>2.</w:t>
      </w:r>
      <w:r>
        <w:rPr>
          <w:rFonts w:hint="eastAsia" w:ascii="仿宋" w:hAnsi="仿宋" w:eastAsia="仿宋" w:cs="仿宋"/>
          <w:color w:val="000000"/>
          <w:sz w:val="28"/>
          <w:szCs w:val="28"/>
          <w:u w:color="000000"/>
          <w:rtl w:val="0"/>
          <w:lang w:val="zh-TW" w:eastAsia="zh-TW"/>
        </w:rPr>
        <w:t>货物数量：</w:t>
      </w:r>
      <w:r>
        <w:rPr>
          <w:rFonts w:hint="eastAsia" w:ascii="仿宋" w:hAnsi="仿宋" w:eastAsia="仿宋" w:cs="仿宋"/>
          <w:color w:val="000000"/>
          <w:sz w:val="28"/>
          <w:szCs w:val="28"/>
          <w:u w:val="single" w:color="000000"/>
          <w:rtl w:val="0"/>
          <w:lang w:val="zh-TW" w:eastAsia="zh-TW"/>
        </w:rPr>
        <w:t>暂定为上表中数量，实际数量以现场实际情况为准</w:t>
      </w:r>
    </w:p>
    <w:p>
      <w:pPr>
        <w:widowControl w:val="0"/>
        <w:spacing w:line="360" w:lineRule="auto"/>
        <w:ind w:firstLine="592"/>
        <w:rPr>
          <w:rFonts w:hint="eastAsia" w:ascii="仿宋" w:hAnsi="仿宋" w:eastAsia="仿宋" w:cs="仿宋"/>
          <w:color w:val="000000"/>
          <w:spacing w:val="8"/>
          <w:sz w:val="28"/>
          <w:szCs w:val="28"/>
          <w:u w:color="000000"/>
          <w:lang w:val="zh-TW" w:eastAsia="zh-TW"/>
        </w:rPr>
      </w:pPr>
      <w:r>
        <w:rPr>
          <w:rFonts w:hint="eastAsia" w:ascii="仿宋" w:hAnsi="仿宋" w:eastAsia="仿宋" w:cs="仿宋"/>
          <w:color w:val="000000"/>
          <w:spacing w:val="8"/>
          <w:sz w:val="28"/>
          <w:szCs w:val="28"/>
          <w:u w:color="000000"/>
          <w:rtl w:val="0"/>
          <w:lang w:val="zh-TW" w:eastAsia="zh-TW"/>
        </w:rPr>
        <w:t>二、交货规定</w:t>
      </w:r>
    </w:p>
    <w:p>
      <w:pPr>
        <w:pStyle w:val="10"/>
        <w:spacing w:line="360" w:lineRule="auto"/>
        <w:ind w:firstLine="560"/>
        <w:rPr>
          <w:rFonts w:hint="eastAsia" w:ascii="仿宋" w:hAnsi="仿宋" w:eastAsia="仿宋" w:cs="仿宋"/>
          <w:color w:val="000000"/>
          <w:sz w:val="28"/>
          <w:szCs w:val="28"/>
          <w:u w:color="000000"/>
        </w:rPr>
      </w:pPr>
      <w:r>
        <w:rPr>
          <w:rFonts w:hint="eastAsia" w:ascii="仿宋" w:hAnsi="仿宋" w:eastAsia="仿宋" w:cs="仿宋"/>
          <w:color w:val="000000"/>
          <w:sz w:val="28"/>
          <w:szCs w:val="28"/>
          <w:u w:color="000000"/>
          <w:rtl w:val="0"/>
          <w:lang w:val="en-US"/>
        </w:rPr>
        <w:t>1.</w:t>
      </w:r>
      <w:r>
        <w:rPr>
          <w:rFonts w:hint="eastAsia" w:ascii="仿宋" w:hAnsi="仿宋" w:eastAsia="仿宋" w:cs="仿宋"/>
          <w:color w:val="000000"/>
          <w:sz w:val="28"/>
          <w:szCs w:val="28"/>
          <w:u w:color="000000"/>
          <w:rtl w:val="0"/>
          <w:lang w:val="zh-TW" w:eastAsia="zh-TW"/>
        </w:rPr>
        <w:t>交货方法：由乙方送货；</w:t>
      </w:r>
    </w:p>
    <w:p>
      <w:pPr>
        <w:pStyle w:val="10"/>
        <w:shd w:val="clear" w:color="auto" w:fill="auto"/>
        <w:spacing w:line="360" w:lineRule="auto"/>
        <w:ind w:firstLine="560"/>
        <w:rPr>
          <w:rFonts w:hint="eastAsia" w:ascii="仿宋" w:hAnsi="仿宋" w:eastAsia="仿宋" w:cs="仿宋"/>
          <w:color w:val="000000"/>
          <w:sz w:val="28"/>
          <w:szCs w:val="28"/>
          <w:u w:val="single" w:color="000000"/>
          <w:lang w:eastAsia="zh-CN"/>
        </w:rPr>
      </w:pPr>
      <w:r>
        <w:rPr>
          <w:rFonts w:hint="eastAsia" w:ascii="仿宋" w:hAnsi="仿宋" w:eastAsia="仿宋" w:cs="仿宋"/>
          <w:color w:val="000000"/>
          <w:sz w:val="28"/>
          <w:szCs w:val="28"/>
          <w:u w:color="000000"/>
          <w:rtl w:val="0"/>
          <w:lang w:val="en-US"/>
        </w:rPr>
        <w:t>2.</w:t>
      </w:r>
      <w:r>
        <w:rPr>
          <w:rFonts w:hint="eastAsia" w:ascii="仿宋" w:hAnsi="仿宋" w:eastAsia="仿宋" w:cs="仿宋"/>
          <w:color w:val="000000"/>
          <w:sz w:val="28"/>
          <w:szCs w:val="28"/>
          <w:u w:color="000000"/>
          <w:rtl w:val="0"/>
          <w:lang w:val="zh-TW" w:eastAsia="zh-TW"/>
        </w:rPr>
        <w:t>运输方式：由</w:t>
      </w:r>
      <w:r>
        <w:rPr>
          <w:rFonts w:hint="eastAsia" w:ascii="仿宋" w:hAnsi="仿宋" w:eastAsia="仿宋" w:cs="仿宋"/>
          <w:color w:val="000000"/>
          <w:sz w:val="28"/>
          <w:szCs w:val="28"/>
          <w:u w:val="single" w:color="000000"/>
          <w:rtl w:val="0"/>
          <w:lang w:val="zh-TW" w:eastAsia="zh-TW"/>
        </w:rPr>
        <w:t>乙方</w:t>
      </w:r>
      <w:r>
        <w:rPr>
          <w:rFonts w:hint="eastAsia" w:ascii="仿宋" w:hAnsi="仿宋" w:eastAsia="仿宋" w:cs="仿宋"/>
          <w:color w:val="000000"/>
          <w:sz w:val="28"/>
          <w:szCs w:val="28"/>
          <w:u w:color="000000"/>
          <w:rtl w:val="0"/>
          <w:lang w:val="zh-TW" w:eastAsia="zh-TW"/>
        </w:rPr>
        <w:t>自行选择运输方式，运输及保</w:t>
      </w:r>
      <w:r>
        <w:rPr>
          <w:rFonts w:hint="eastAsia" w:ascii="仿宋" w:hAnsi="仿宋" w:eastAsia="仿宋" w:cs="仿宋"/>
          <w:color w:val="000000"/>
          <w:kern w:val="0"/>
          <w:sz w:val="28"/>
          <w:szCs w:val="28"/>
          <w:u w:color="000000"/>
          <w:rtl w:val="0"/>
          <w:lang w:val="zh-TW" w:eastAsia="zh-TW"/>
        </w:rPr>
        <w:t>险费用由</w:t>
      </w:r>
      <w:r>
        <w:rPr>
          <w:rFonts w:hint="eastAsia" w:ascii="仿宋" w:hAnsi="仿宋" w:eastAsia="仿宋" w:cs="仿宋"/>
          <w:color w:val="000000"/>
          <w:sz w:val="28"/>
          <w:szCs w:val="28"/>
          <w:u w:val="single" w:color="000000"/>
          <w:rtl w:val="0"/>
          <w:lang w:val="zh-TW" w:eastAsia="zh-TW"/>
        </w:rPr>
        <w:t>乙方</w:t>
      </w:r>
      <w:r>
        <w:rPr>
          <w:rFonts w:hint="eastAsia" w:ascii="仿宋" w:hAnsi="仿宋" w:eastAsia="仿宋" w:cs="仿宋"/>
          <w:color w:val="000000"/>
          <w:sz w:val="28"/>
          <w:szCs w:val="28"/>
          <w:u w:color="000000"/>
          <w:rtl w:val="0"/>
          <w:lang w:val="zh-TW" w:eastAsia="zh-TW"/>
        </w:rPr>
        <w:t>负担。货物交付</w:t>
      </w:r>
      <w:r>
        <w:rPr>
          <w:rFonts w:hint="eastAsia" w:ascii="仿宋" w:hAnsi="仿宋" w:eastAsia="仿宋" w:cs="仿宋"/>
          <w:color w:val="000000"/>
          <w:sz w:val="28"/>
          <w:szCs w:val="28"/>
          <w:u w:val="single" w:color="000000"/>
          <w:rtl w:val="0"/>
          <w:lang w:val="zh-TW" w:eastAsia="zh-TW"/>
        </w:rPr>
        <w:t>给甲方之前，货物相关全部风险由乙方承担。</w:t>
      </w:r>
    </w:p>
    <w:p>
      <w:pPr>
        <w:widowControl w:val="0"/>
        <w:shd w:val="clear" w:color="auto" w:fill="auto"/>
        <w:spacing w:line="360" w:lineRule="auto"/>
        <w:ind w:firstLine="560" w:firstLineChars="200"/>
        <w:jc w:val="left"/>
        <w:rPr>
          <w:rFonts w:hint="eastAsia" w:ascii="仿宋" w:hAnsi="仿宋" w:eastAsia="仿宋" w:cs="仿宋"/>
          <w:color w:val="000000"/>
          <w:sz w:val="28"/>
          <w:szCs w:val="28"/>
          <w:u w:val="single" w:color="000000"/>
          <w:lang w:eastAsia="zh-CN"/>
        </w:rPr>
      </w:pPr>
      <w:r>
        <w:rPr>
          <w:rFonts w:hint="eastAsia" w:ascii="仿宋" w:hAnsi="仿宋" w:eastAsia="仿宋" w:cs="仿宋"/>
          <w:color w:val="000000"/>
          <w:sz w:val="28"/>
          <w:szCs w:val="28"/>
          <w:u w:val="none" w:color="auto"/>
          <w:rtl w:val="0"/>
          <w:lang w:val="en-US" w:eastAsia="zh-CN"/>
        </w:rPr>
        <w:t>3.</w:t>
      </w:r>
      <w:r>
        <w:rPr>
          <w:rFonts w:hint="eastAsia" w:ascii="仿宋" w:hAnsi="仿宋" w:eastAsia="仿宋" w:cs="仿宋"/>
          <w:color w:val="000000"/>
          <w:sz w:val="28"/>
          <w:szCs w:val="28"/>
          <w:u w:val="none" w:color="auto"/>
          <w:rtl w:val="0"/>
          <w:lang w:val="zh-TW" w:eastAsia="zh-TW"/>
        </w:rPr>
        <w:t>交货地点</w:t>
      </w:r>
      <w:r>
        <w:rPr>
          <w:rFonts w:hint="eastAsia" w:ascii="仿宋" w:hAnsi="仿宋" w:eastAsia="仿宋" w:cs="仿宋"/>
          <w:color w:val="000000"/>
          <w:sz w:val="28"/>
          <w:szCs w:val="28"/>
          <w:u w:val="none" w:color="auto"/>
          <w:lang w:eastAsia="zh-CN"/>
        </w:rPr>
        <w:t>：</w:t>
      </w:r>
      <w:r>
        <w:rPr>
          <w:rFonts w:hint="eastAsia" w:ascii="仿宋" w:hAnsi="仿宋" w:eastAsia="仿宋" w:cs="仿宋"/>
          <w:color w:val="000000"/>
          <w:spacing w:val="0"/>
          <w:w w:val="100"/>
          <w:kern w:val="2"/>
          <w:position w:val="0"/>
          <w:sz w:val="28"/>
          <w:szCs w:val="28"/>
          <w:u w:val="single" w:color="000000"/>
          <w:vertAlign w:val="baseline"/>
          <w:rtl w:val="0"/>
          <w:lang w:val="en-US" w:eastAsia="zh-CN"/>
        </w:rPr>
        <w:t>S438线合江县白米镇（G93成渝环线高速公路白米互通至合江长江大桥）段改建工程项目</w:t>
      </w:r>
    </w:p>
    <w:p>
      <w:pPr>
        <w:pStyle w:val="10"/>
        <w:spacing w:line="360" w:lineRule="auto"/>
        <w:ind w:firstLine="560"/>
        <w:rPr>
          <w:rFonts w:hint="eastAsia" w:ascii="仿宋" w:hAnsi="仿宋" w:eastAsia="仿宋" w:cs="仿宋"/>
          <w:color w:val="000000"/>
          <w:sz w:val="28"/>
          <w:szCs w:val="28"/>
          <w:u w:color="000000"/>
        </w:rPr>
      </w:pPr>
      <w:r>
        <w:rPr>
          <w:rFonts w:hint="eastAsia" w:ascii="仿宋" w:hAnsi="仿宋" w:eastAsia="仿宋" w:cs="仿宋"/>
          <w:color w:val="000000"/>
          <w:sz w:val="28"/>
          <w:szCs w:val="28"/>
          <w:u w:color="000000"/>
          <w:rtl w:val="0"/>
          <w:lang w:val="en-US"/>
        </w:rPr>
        <w:t>4.</w:t>
      </w:r>
      <w:r>
        <w:rPr>
          <w:rFonts w:hint="eastAsia" w:ascii="仿宋" w:hAnsi="仿宋" w:eastAsia="仿宋" w:cs="仿宋"/>
          <w:color w:val="000000"/>
          <w:sz w:val="28"/>
          <w:szCs w:val="28"/>
          <w:u w:color="000000"/>
          <w:rtl w:val="0"/>
          <w:lang w:val="zh-TW" w:eastAsia="zh-TW"/>
        </w:rPr>
        <w:t>交货日期：乙方应在合同签订</w:t>
      </w:r>
      <w:r>
        <w:rPr>
          <w:rFonts w:hint="eastAsia" w:ascii="仿宋" w:hAnsi="仿宋" w:eastAsia="仿宋" w:cs="仿宋"/>
          <w:color w:val="000000"/>
          <w:sz w:val="28"/>
          <w:szCs w:val="28"/>
          <w:u w:color="000000"/>
          <w:rtl w:val="0"/>
          <w:lang w:val="zh-TW" w:eastAsia="zh-CN"/>
        </w:rPr>
        <w:t>次日</w:t>
      </w:r>
      <w:r>
        <w:rPr>
          <w:rFonts w:hint="eastAsia" w:ascii="仿宋" w:hAnsi="仿宋" w:eastAsia="仿宋" w:cs="仿宋"/>
          <w:color w:val="000000"/>
          <w:sz w:val="28"/>
          <w:szCs w:val="28"/>
          <w:u w:color="000000"/>
          <w:rtl w:val="0"/>
          <w:lang w:val="en-US" w:eastAsia="zh-CN"/>
        </w:rPr>
        <w:t>3</w:t>
      </w:r>
      <w:r>
        <w:rPr>
          <w:rFonts w:hint="eastAsia" w:ascii="仿宋" w:hAnsi="仿宋" w:eastAsia="仿宋" w:cs="仿宋"/>
          <w:color w:val="000000"/>
          <w:kern w:val="0"/>
          <w:sz w:val="28"/>
          <w:szCs w:val="28"/>
          <w:u w:color="000000"/>
          <w:rtl w:val="0"/>
          <w:lang w:val="zh-TW" w:eastAsia="zh-TW"/>
        </w:rPr>
        <w:t>个工作日</w:t>
      </w:r>
      <w:r>
        <w:rPr>
          <w:rFonts w:hint="eastAsia" w:ascii="仿宋" w:hAnsi="仿宋" w:eastAsia="仿宋" w:cs="仿宋"/>
          <w:color w:val="000000"/>
          <w:sz w:val="28"/>
          <w:szCs w:val="28"/>
          <w:u w:color="000000"/>
          <w:rtl w:val="0"/>
          <w:lang w:val="zh-TW" w:eastAsia="zh-TW"/>
        </w:rPr>
        <w:t>内完成交货，并附上双方约定的、记录货物相关事项的资料。</w:t>
      </w:r>
    </w:p>
    <w:p>
      <w:pPr>
        <w:pStyle w:val="10"/>
        <w:spacing w:line="360" w:lineRule="auto"/>
        <w:ind w:firstLine="560"/>
        <w:rPr>
          <w:rFonts w:hint="eastAsia" w:ascii="仿宋" w:hAnsi="仿宋" w:eastAsia="仿宋" w:cs="仿宋"/>
          <w:color w:val="000000"/>
          <w:sz w:val="28"/>
          <w:szCs w:val="28"/>
          <w:u w:val="none" w:color="000000"/>
        </w:rPr>
      </w:pPr>
      <w:r>
        <w:rPr>
          <w:rFonts w:hint="eastAsia" w:ascii="仿宋" w:hAnsi="仿宋" w:eastAsia="仿宋" w:cs="仿宋"/>
          <w:color w:val="000000"/>
          <w:sz w:val="28"/>
          <w:szCs w:val="28"/>
          <w:u w:val="none" w:color="000000"/>
          <w:rtl w:val="0"/>
          <w:lang w:val="en-US"/>
        </w:rPr>
        <w:t xml:space="preserve">5. </w:t>
      </w:r>
      <w:r>
        <w:rPr>
          <w:rFonts w:hint="eastAsia" w:ascii="仿宋" w:hAnsi="仿宋" w:eastAsia="仿宋" w:cs="仿宋"/>
          <w:color w:val="000000"/>
          <w:sz w:val="28"/>
          <w:szCs w:val="28"/>
          <w:u w:val="none" w:color="000000"/>
          <w:rtl w:val="0"/>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color w:val="000000"/>
          <w:sz w:val="28"/>
          <w:szCs w:val="28"/>
          <w:u w:val="none" w:color="000000"/>
          <w:rtl w:val="0"/>
          <w:lang w:val="zh-TW" w:eastAsia="zh-CN"/>
        </w:rPr>
        <w:t>，但乙方并不能因此而免于承担相应的违约责任</w:t>
      </w:r>
      <w:r>
        <w:rPr>
          <w:rFonts w:hint="eastAsia" w:ascii="仿宋" w:hAnsi="仿宋" w:eastAsia="仿宋" w:cs="仿宋"/>
          <w:color w:val="000000"/>
          <w:sz w:val="28"/>
          <w:szCs w:val="28"/>
          <w:u w:val="none" w:color="000000"/>
          <w:rtl w:val="0"/>
          <w:lang w:val="zh-TW" w:eastAsia="zh-TW"/>
        </w:rPr>
        <w:t>。</w:t>
      </w:r>
    </w:p>
    <w:p>
      <w:pPr>
        <w:pStyle w:val="10"/>
        <w:spacing w:line="360" w:lineRule="auto"/>
        <w:ind w:firstLine="504"/>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三、验收方法</w:t>
      </w:r>
    </w:p>
    <w:p>
      <w:pPr>
        <w:pStyle w:val="10"/>
        <w:spacing w:line="360" w:lineRule="auto"/>
        <w:ind w:firstLine="560" w:firstLineChars="200"/>
        <w:jc w:val="left"/>
        <w:rPr>
          <w:rFonts w:hint="eastAsia" w:ascii="仿宋" w:hAnsi="仿宋" w:eastAsia="仿宋" w:cs="仿宋"/>
          <w:color w:val="000000"/>
          <w:sz w:val="28"/>
          <w:szCs w:val="28"/>
          <w:u w:color="000000"/>
        </w:rPr>
      </w:pPr>
      <w:r>
        <w:rPr>
          <w:rFonts w:hint="eastAsia" w:ascii="仿宋" w:hAnsi="仿宋" w:eastAsia="仿宋" w:cs="仿宋"/>
          <w:color w:val="000000"/>
          <w:sz w:val="28"/>
          <w:szCs w:val="28"/>
          <w:u w:color="000000"/>
          <w:rtl w:val="0"/>
          <w:lang w:val="en-US"/>
        </w:rPr>
        <w:t>1.</w:t>
      </w:r>
      <w:r>
        <w:rPr>
          <w:rFonts w:hint="eastAsia" w:ascii="仿宋" w:hAnsi="仿宋" w:eastAsia="仿宋" w:cs="仿宋"/>
          <w:color w:val="000000"/>
          <w:sz w:val="28"/>
          <w:szCs w:val="28"/>
          <w:u w:color="000000"/>
          <w:rtl w:val="0"/>
          <w:lang w:val="zh-TW" w:eastAsia="zh-TW"/>
        </w:rPr>
        <w:t>所有货物由乙方送到交货地点且甲方确认收货后</w:t>
      </w:r>
      <w:r>
        <w:rPr>
          <w:rFonts w:hint="eastAsia" w:ascii="仿宋" w:hAnsi="仿宋" w:eastAsia="仿宋" w:cs="仿宋"/>
          <w:color w:val="000000"/>
          <w:sz w:val="28"/>
          <w:szCs w:val="28"/>
          <w:u w:val="single" w:color="auto"/>
          <w:rtl w:val="0"/>
          <w:lang w:val="en-US" w:eastAsia="zh-CN"/>
        </w:rPr>
        <w:t xml:space="preserve"> 3 </w:t>
      </w:r>
      <w:r>
        <w:rPr>
          <w:rFonts w:hint="eastAsia" w:ascii="仿宋" w:hAnsi="仿宋" w:eastAsia="仿宋" w:cs="仿宋"/>
          <w:color w:val="000000"/>
          <w:kern w:val="0"/>
          <w:sz w:val="28"/>
          <w:szCs w:val="28"/>
          <w:u w:color="000000"/>
          <w:rtl w:val="0"/>
          <w:lang w:val="zh-TW" w:eastAsia="zh-TW"/>
        </w:rPr>
        <w:t>个工作日内，</w:t>
      </w:r>
      <w:r>
        <w:rPr>
          <w:rFonts w:hint="eastAsia" w:ascii="仿宋" w:hAnsi="仿宋" w:eastAsia="仿宋" w:cs="仿宋"/>
          <w:color w:val="000000"/>
          <w:sz w:val="28"/>
          <w:szCs w:val="28"/>
          <w:u w:color="000000"/>
          <w:rtl w:val="0"/>
          <w:lang w:val="zh-TW" w:eastAsia="zh-TW"/>
        </w:rPr>
        <w:t>由甲乙双方共同对货物的包装、外观、数量、商标、型号、规格及性能等进行验收。</w:t>
      </w:r>
    </w:p>
    <w:p>
      <w:pPr>
        <w:pStyle w:val="10"/>
        <w:spacing w:line="360" w:lineRule="auto"/>
        <w:ind w:firstLine="504"/>
        <w:rPr>
          <w:rFonts w:hint="eastAsia" w:ascii="仿宋" w:hAnsi="仿宋" w:eastAsia="仿宋" w:cs="仿宋"/>
          <w:color w:val="000000"/>
          <w:sz w:val="28"/>
          <w:szCs w:val="28"/>
          <w:u w:color="000000"/>
        </w:rPr>
      </w:pPr>
      <w:r>
        <w:rPr>
          <w:rFonts w:hint="eastAsia" w:ascii="仿宋" w:hAnsi="仿宋" w:eastAsia="仿宋" w:cs="仿宋"/>
          <w:color w:val="000000"/>
          <w:sz w:val="28"/>
          <w:szCs w:val="28"/>
          <w:u w:val="none" w:color="000000"/>
          <w:rtl w:val="0"/>
          <w:lang w:val="en-US"/>
        </w:rPr>
        <w:t>2.</w:t>
      </w:r>
      <w:r>
        <w:rPr>
          <w:rFonts w:hint="eastAsia" w:ascii="仿宋" w:hAnsi="仿宋" w:eastAsia="仿宋" w:cs="仿宋"/>
          <w:color w:val="000000"/>
          <w:sz w:val="28"/>
          <w:szCs w:val="28"/>
          <w:u w:val="none" w:color="000000"/>
          <w:rtl w:val="0"/>
          <w:lang w:val="zh-TW" w:eastAsia="zh-TW"/>
        </w:rPr>
        <w:t>乙方所提供的货物应充分满足甲方使用的要求</w:t>
      </w:r>
      <w:r>
        <w:rPr>
          <w:rFonts w:hint="eastAsia" w:ascii="仿宋" w:hAnsi="仿宋" w:eastAsia="仿宋" w:cs="仿宋"/>
          <w:color w:val="000000"/>
          <w:sz w:val="28"/>
          <w:szCs w:val="28"/>
          <w:u w:val="none" w:color="000000"/>
          <w:rtl w:val="0"/>
          <w:lang w:val="en-US"/>
        </w:rPr>
        <w:t>,</w:t>
      </w:r>
      <w:r>
        <w:rPr>
          <w:rFonts w:hint="eastAsia" w:ascii="仿宋" w:hAnsi="仿宋" w:eastAsia="仿宋" w:cs="仿宋"/>
          <w:color w:val="000000"/>
          <w:sz w:val="28"/>
          <w:szCs w:val="28"/>
          <w:u w:val="none" w:color="000000"/>
          <w:rtl w:val="0"/>
          <w:lang w:val="zh-TW" w:eastAsia="zh-TW"/>
        </w:rPr>
        <w:t>确保供货货物的</w:t>
      </w:r>
      <w:r>
        <w:rPr>
          <w:rFonts w:hint="eastAsia" w:ascii="仿宋" w:hAnsi="仿宋" w:eastAsia="仿宋" w:cs="仿宋"/>
          <w:color w:val="000000"/>
          <w:sz w:val="28"/>
          <w:szCs w:val="28"/>
          <w:u w:color="000000"/>
          <w:rtl w:val="0"/>
          <w:lang w:val="zh-TW" w:eastAsia="zh-TW"/>
        </w:rPr>
        <w:t>尺寸、规格、质量符合合同规定，甲方发出的询价函与乙方发出的报价书中规定的内容与合同具有同等的约束力。本合同内的货物质量保证期</w:t>
      </w:r>
      <w:r>
        <w:rPr>
          <w:rFonts w:hint="eastAsia" w:ascii="仿宋" w:hAnsi="仿宋" w:eastAsia="仿宋" w:cs="仿宋"/>
          <w:color w:val="000000"/>
          <w:kern w:val="0"/>
          <w:sz w:val="28"/>
          <w:szCs w:val="28"/>
          <w:u w:color="000000"/>
          <w:rtl w:val="0"/>
          <w:lang w:val="zh-TW" w:eastAsia="zh-TW"/>
        </w:rPr>
        <w:t>为</w:t>
      </w:r>
      <w:r>
        <w:rPr>
          <w:rFonts w:hint="eastAsia" w:ascii="仿宋" w:hAnsi="仿宋" w:eastAsia="仿宋" w:cs="仿宋"/>
          <w:color w:val="000000"/>
          <w:kern w:val="0"/>
          <w:sz w:val="28"/>
          <w:szCs w:val="28"/>
          <w:u w:val="single" w:color="000000"/>
          <w:rtl w:val="0"/>
          <w:lang w:val="en-US" w:eastAsia="zh-CN"/>
        </w:rPr>
        <w:t>6</w:t>
      </w:r>
      <w:r>
        <w:rPr>
          <w:rFonts w:hint="eastAsia" w:ascii="仿宋" w:hAnsi="仿宋" w:eastAsia="仿宋" w:cs="仿宋"/>
          <w:color w:val="000000"/>
          <w:kern w:val="0"/>
          <w:sz w:val="28"/>
          <w:szCs w:val="28"/>
          <w:u w:color="000000"/>
          <w:rtl w:val="0"/>
          <w:lang w:val="zh-TW" w:eastAsia="zh-TW"/>
        </w:rPr>
        <w:t>个月，自</w:t>
      </w:r>
      <w:r>
        <w:rPr>
          <w:rFonts w:hint="eastAsia" w:ascii="仿宋" w:hAnsi="仿宋" w:eastAsia="仿宋" w:cs="仿宋"/>
          <w:color w:val="000000"/>
          <w:sz w:val="28"/>
          <w:szCs w:val="28"/>
          <w:u w:color="000000"/>
          <w:rtl w:val="0"/>
          <w:lang w:val="zh-TW" w:eastAsia="zh-TW"/>
        </w:rPr>
        <w:t>验收通过之日起计算。质量保证期间如货物出现质量问题，甲方有权要求乙方维修或退换货，乙方应在接到甲方通知后</w:t>
      </w:r>
      <w:r>
        <w:rPr>
          <w:rFonts w:hint="eastAsia" w:ascii="仿宋" w:hAnsi="仿宋" w:eastAsia="仿宋" w:cs="仿宋"/>
          <w:color w:val="000000"/>
          <w:kern w:val="0"/>
          <w:sz w:val="28"/>
          <w:szCs w:val="28"/>
          <w:u w:val="single" w:color="000000"/>
          <w:rtl w:val="0"/>
          <w:lang w:val="en-US"/>
        </w:rPr>
        <w:t>1</w:t>
      </w:r>
      <w:r>
        <w:rPr>
          <w:rFonts w:hint="eastAsia" w:ascii="仿宋" w:hAnsi="仿宋" w:eastAsia="仿宋" w:cs="仿宋"/>
          <w:color w:val="000000"/>
          <w:kern w:val="0"/>
          <w:sz w:val="28"/>
          <w:szCs w:val="28"/>
          <w:u w:color="000000"/>
          <w:rtl w:val="0"/>
          <w:lang w:val="zh-TW" w:eastAsia="zh-TW"/>
        </w:rPr>
        <w:t>个工作日内免费派人维修、退换符合质量要求的货物</w:t>
      </w:r>
      <w:r>
        <w:rPr>
          <w:rFonts w:hint="eastAsia" w:ascii="仿宋" w:hAnsi="仿宋" w:eastAsia="仿宋" w:cs="仿宋"/>
          <w:color w:val="000000"/>
          <w:sz w:val="28"/>
          <w:szCs w:val="28"/>
          <w:u w:color="000000"/>
          <w:rtl w:val="0"/>
          <w:lang w:val="zh-TW" w:eastAsia="zh-TW"/>
        </w:rPr>
        <w:t>。</w:t>
      </w:r>
    </w:p>
    <w:p>
      <w:pPr>
        <w:pStyle w:val="10"/>
        <w:spacing w:line="360" w:lineRule="auto"/>
        <w:ind w:firstLine="504"/>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四、合同价格与支付方式</w:t>
      </w:r>
    </w:p>
    <w:p>
      <w:pPr>
        <w:pStyle w:val="10"/>
        <w:spacing w:line="360" w:lineRule="auto"/>
        <w:ind w:firstLine="560" w:firstLineChars="200"/>
        <w:rPr>
          <w:rFonts w:hint="eastAsia" w:ascii="仿宋" w:hAnsi="仿宋" w:eastAsia="仿宋" w:cs="仿宋"/>
          <w:color w:val="000000"/>
          <w:sz w:val="28"/>
          <w:szCs w:val="28"/>
          <w:u w:color="000000"/>
          <w:rtl w:val="0"/>
          <w:lang w:val="zh-TW" w:eastAsia="zh-TW"/>
        </w:rPr>
      </w:pPr>
      <w:r>
        <w:rPr>
          <w:rFonts w:hint="eastAsia" w:ascii="仿宋" w:hAnsi="仿宋" w:eastAsia="仿宋" w:cs="仿宋"/>
          <w:color w:val="000000"/>
          <w:sz w:val="28"/>
          <w:szCs w:val="28"/>
          <w:u w:color="000000"/>
          <w:rtl w:val="0"/>
          <w:lang w:val="en-US"/>
        </w:rPr>
        <w:t>1.</w:t>
      </w:r>
      <w:r>
        <w:rPr>
          <w:rFonts w:hint="eastAsia" w:ascii="仿宋" w:hAnsi="仿宋" w:eastAsia="仿宋" w:cs="仿宋"/>
          <w:color w:val="000000"/>
          <w:sz w:val="28"/>
          <w:szCs w:val="28"/>
          <w:u w:color="000000"/>
          <w:rtl w:val="0"/>
          <w:lang w:val="zh-TW" w:eastAsia="zh-TW"/>
        </w:rPr>
        <w:t>合同金额：本合同</w:t>
      </w:r>
      <w:r>
        <w:rPr>
          <w:rFonts w:hint="eastAsia" w:ascii="仿宋" w:hAnsi="仿宋" w:eastAsia="仿宋" w:cs="仿宋"/>
          <w:color w:val="000000"/>
          <w:sz w:val="28"/>
          <w:szCs w:val="28"/>
          <w:u w:color="000000"/>
          <w:rtl w:val="0"/>
          <w:lang w:val="en-US" w:eastAsia="zh-CN"/>
        </w:rPr>
        <w:t>含税（</w:t>
      </w:r>
      <w:r>
        <w:rPr>
          <w:rFonts w:hint="eastAsia" w:ascii="仿宋" w:hAnsi="仿宋" w:eastAsia="仿宋" w:cs="仿宋"/>
          <w:color w:val="000000"/>
          <w:sz w:val="28"/>
          <w:szCs w:val="28"/>
          <w:u w:val="single" w:color="auto"/>
          <w:rtl w:val="0"/>
          <w:lang w:val="en-US" w:eastAsia="zh-CN"/>
        </w:rPr>
        <w:t xml:space="preserve">     %</w:t>
      </w:r>
      <w:r>
        <w:rPr>
          <w:rFonts w:hint="eastAsia" w:ascii="仿宋" w:hAnsi="仿宋" w:eastAsia="仿宋" w:cs="仿宋"/>
          <w:color w:val="000000"/>
          <w:sz w:val="28"/>
          <w:szCs w:val="28"/>
          <w:u w:color="000000"/>
          <w:rtl w:val="0"/>
          <w:lang w:val="en-US" w:eastAsia="zh-CN"/>
        </w:rPr>
        <w:t>）</w:t>
      </w:r>
      <w:r>
        <w:rPr>
          <w:rFonts w:hint="eastAsia" w:ascii="仿宋" w:hAnsi="仿宋" w:eastAsia="仿宋" w:cs="仿宋"/>
          <w:color w:val="000000"/>
          <w:sz w:val="28"/>
          <w:szCs w:val="28"/>
          <w:u w:color="000000"/>
          <w:rtl w:val="0"/>
          <w:lang w:val="zh-TW" w:eastAsia="zh-TW"/>
        </w:rPr>
        <w:t>总价为￥</w:t>
      </w:r>
      <w:r>
        <w:rPr>
          <w:rFonts w:hint="eastAsia" w:ascii="仿宋" w:hAnsi="仿宋" w:eastAsia="仿宋" w:cs="仿宋"/>
          <w:color w:val="000000"/>
          <w:sz w:val="28"/>
          <w:szCs w:val="28"/>
          <w:u w:val="single" w:color="auto"/>
          <w:rtl w:val="0"/>
          <w:lang w:val="en-US" w:eastAsia="zh-CN"/>
        </w:rPr>
        <w:t xml:space="preserve">  </w:t>
      </w:r>
      <w:r>
        <w:rPr>
          <w:rFonts w:hint="eastAsia" w:ascii="仿宋" w:hAnsi="仿宋" w:eastAsia="仿宋" w:cs="仿宋"/>
          <w:color w:val="000000"/>
          <w:sz w:val="28"/>
          <w:szCs w:val="28"/>
          <w:u w:color="000000"/>
          <w:rtl w:val="0"/>
          <w:lang w:val="en-US" w:eastAsia="zh-CN"/>
        </w:rPr>
        <w:t>元</w:t>
      </w:r>
      <w:r>
        <w:rPr>
          <w:rFonts w:hint="eastAsia" w:ascii="仿宋" w:hAnsi="仿宋" w:eastAsia="仿宋" w:cs="仿宋"/>
          <w:color w:val="000000"/>
          <w:sz w:val="28"/>
          <w:szCs w:val="28"/>
          <w:u w:color="000000"/>
          <w:rtl w:val="0"/>
          <w:lang w:val="zh-TW" w:eastAsia="zh-TW"/>
        </w:rPr>
        <w:t>（</w:t>
      </w:r>
      <w:r>
        <w:rPr>
          <w:rFonts w:hint="eastAsia" w:ascii="仿宋" w:hAnsi="仿宋" w:eastAsia="仿宋" w:cs="仿宋"/>
          <w:color w:val="000000"/>
          <w:sz w:val="28"/>
          <w:szCs w:val="28"/>
          <w:u w:color="000000"/>
          <w:rtl w:val="0"/>
          <w:lang w:val="en-US" w:eastAsia="zh-CN"/>
        </w:rPr>
        <w:t>人民币</w:t>
      </w:r>
      <w:r>
        <w:rPr>
          <w:rFonts w:hint="eastAsia" w:ascii="仿宋" w:hAnsi="仿宋" w:eastAsia="仿宋" w:cs="仿宋"/>
          <w:color w:val="000000"/>
          <w:sz w:val="28"/>
          <w:szCs w:val="28"/>
          <w:u w:color="000000"/>
          <w:rtl w:val="0"/>
          <w:lang w:val="zh-TW" w:eastAsia="zh-TW"/>
        </w:rPr>
        <w:t>大写：</w:t>
      </w:r>
      <w:r>
        <w:rPr>
          <w:rFonts w:hint="eastAsia" w:ascii="仿宋" w:hAnsi="仿宋" w:eastAsia="仿宋" w:cs="仿宋"/>
          <w:i/>
          <w:iCs/>
          <w:color w:val="000000"/>
          <w:sz w:val="28"/>
          <w:szCs w:val="28"/>
          <w:u w:val="single" w:color="auto"/>
          <w:rtl w:val="0"/>
          <w:lang w:val="en-US" w:eastAsia="zh-CN"/>
        </w:rPr>
        <w:t xml:space="preserve">      </w:t>
      </w:r>
      <w:r>
        <w:rPr>
          <w:rFonts w:hint="eastAsia" w:ascii="仿宋" w:hAnsi="仿宋" w:eastAsia="仿宋" w:cs="仿宋"/>
          <w:color w:val="000000"/>
          <w:sz w:val="28"/>
          <w:szCs w:val="28"/>
          <w:u w:val="single" w:color="000000"/>
          <w:rtl w:val="0"/>
          <w:lang w:val="en-US"/>
        </w:rPr>
        <w:t xml:space="preserve"> </w:t>
      </w:r>
      <w:r>
        <w:rPr>
          <w:rFonts w:hint="eastAsia" w:ascii="仿宋" w:hAnsi="仿宋" w:eastAsia="仿宋" w:cs="仿宋"/>
          <w:color w:val="000000"/>
          <w:sz w:val="28"/>
          <w:szCs w:val="28"/>
          <w:u w:color="000000"/>
          <w:rtl w:val="0"/>
          <w:lang w:val="zh-TW" w:eastAsia="zh-TW"/>
        </w:rPr>
        <w:t>）。</w:t>
      </w:r>
    </w:p>
    <w:p>
      <w:pPr>
        <w:pStyle w:val="10"/>
        <w:spacing w:line="360" w:lineRule="auto"/>
        <w:ind w:firstLine="560"/>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总价指甲方的交货价格，该价格应包含货物价格、</w:t>
      </w:r>
      <w:r>
        <w:rPr>
          <w:rFonts w:hint="eastAsia" w:ascii="仿宋" w:hAnsi="仿宋" w:eastAsia="仿宋" w:cs="仿宋"/>
          <w:color w:val="000000"/>
          <w:sz w:val="28"/>
          <w:szCs w:val="28"/>
          <w:u w:color="000000"/>
          <w:rtl w:val="0"/>
          <w:lang w:val="en-US" w:eastAsia="zh-CN"/>
        </w:rPr>
        <w:t>运输</w:t>
      </w:r>
      <w:r>
        <w:rPr>
          <w:rFonts w:hint="eastAsia" w:ascii="仿宋" w:hAnsi="仿宋" w:eastAsia="仿宋" w:cs="仿宋"/>
          <w:color w:val="000000"/>
          <w:sz w:val="28"/>
          <w:szCs w:val="28"/>
          <w:u w:color="000000"/>
          <w:rtl w:val="0"/>
          <w:lang w:val="zh-TW" w:eastAsia="zh-TW"/>
        </w:rPr>
        <w:t>费、</w:t>
      </w:r>
      <w:r>
        <w:rPr>
          <w:rFonts w:hint="eastAsia" w:ascii="仿宋" w:hAnsi="仿宋" w:eastAsia="仿宋" w:cs="仿宋"/>
          <w:color w:val="000000"/>
          <w:sz w:val="28"/>
          <w:szCs w:val="28"/>
          <w:u w:color="000000"/>
          <w:rtl w:val="0"/>
          <w:lang w:val="en-US" w:eastAsia="zh-CN"/>
        </w:rPr>
        <w:t>上车费、税</w:t>
      </w:r>
      <w:r>
        <w:rPr>
          <w:rFonts w:hint="eastAsia" w:ascii="仿宋" w:hAnsi="仿宋" w:eastAsia="仿宋" w:cs="仿宋"/>
          <w:color w:val="000000"/>
          <w:sz w:val="28"/>
          <w:szCs w:val="28"/>
          <w:u w:color="000000"/>
          <w:rtl w:val="0"/>
          <w:lang w:val="zh-TW" w:eastAsia="zh-TW"/>
        </w:rPr>
        <w:t>费等一切费用。</w:t>
      </w:r>
    </w:p>
    <w:p>
      <w:pPr>
        <w:pStyle w:val="10"/>
        <w:spacing w:line="360" w:lineRule="auto"/>
        <w:ind w:firstLine="560"/>
        <w:rPr>
          <w:rFonts w:hint="eastAsia" w:ascii="仿宋" w:hAnsi="仿宋" w:eastAsia="仿宋" w:cs="仿宋"/>
          <w:color w:val="000000"/>
          <w:kern w:val="0"/>
          <w:sz w:val="28"/>
          <w:szCs w:val="28"/>
          <w:u w:color="000000"/>
        </w:rPr>
      </w:pPr>
      <w:r>
        <w:rPr>
          <w:rFonts w:hint="eastAsia" w:ascii="仿宋" w:hAnsi="仿宋" w:eastAsia="仿宋" w:cs="仿宋"/>
          <w:color w:val="000000"/>
          <w:sz w:val="28"/>
          <w:szCs w:val="28"/>
          <w:u w:color="000000"/>
          <w:rtl w:val="0"/>
          <w:lang w:val="en-US"/>
        </w:rPr>
        <w:t>2.</w:t>
      </w:r>
      <w:r>
        <w:rPr>
          <w:rFonts w:hint="eastAsia" w:ascii="仿宋" w:hAnsi="仿宋" w:eastAsia="仿宋" w:cs="仿宋"/>
          <w:color w:val="000000"/>
          <w:sz w:val="28"/>
          <w:szCs w:val="28"/>
          <w:u w:color="000000"/>
          <w:rtl w:val="0"/>
          <w:lang w:val="zh-TW" w:eastAsia="zh-TW"/>
        </w:rPr>
        <w:t>支付方式：</w:t>
      </w:r>
      <w:r>
        <w:rPr>
          <w:rFonts w:hint="eastAsia" w:ascii="仿宋" w:hAnsi="仿宋" w:eastAsia="仿宋" w:cs="仿宋"/>
          <w:color w:val="000000"/>
          <w:sz w:val="28"/>
          <w:szCs w:val="28"/>
          <w:u w:color="000000"/>
          <w:rtl w:val="0"/>
          <w:lang w:val="zh-TW" w:eastAsia="zh-CN"/>
        </w:rPr>
        <w:t>货到</w:t>
      </w:r>
      <w:r>
        <w:rPr>
          <w:rFonts w:hint="eastAsia" w:ascii="仿宋" w:hAnsi="仿宋" w:eastAsia="仿宋" w:cs="仿宋"/>
          <w:color w:val="000000"/>
          <w:spacing w:val="8"/>
          <w:sz w:val="28"/>
          <w:szCs w:val="28"/>
          <w:u w:color="000000"/>
          <w:rtl w:val="0"/>
          <w:lang w:val="zh-TW" w:eastAsia="zh-TW"/>
        </w:rPr>
        <w:t>现场验收合格并且乙方提供正规增值税专用发票后</w:t>
      </w:r>
      <w:r>
        <w:rPr>
          <w:rFonts w:hint="eastAsia" w:ascii="仿宋" w:hAnsi="仿宋" w:eastAsia="仿宋" w:cs="仿宋"/>
          <w:color w:val="000000"/>
          <w:spacing w:val="8"/>
          <w:sz w:val="28"/>
          <w:szCs w:val="28"/>
          <w:u w:color="000000"/>
          <w:rtl w:val="0"/>
          <w:lang w:val="en-US" w:eastAsia="zh-CN"/>
        </w:rPr>
        <w:t>3个工作日内按实</w:t>
      </w:r>
      <w:r>
        <w:rPr>
          <w:rFonts w:hint="eastAsia" w:ascii="仿宋" w:hAnsi="仿宋" w:eastAsia="仿宋" w:cs="仿宋"/>
          <w:color w:val="000000"/>
          <w:spacing w:val="8"/>
          <w:sz w:val="28"/>
          <w:szCs w:val="28"/>
          <w:u w:color="000000"/>
          <w:rtl w:val="0"/>
          <w:lang w:val="zh-TW" w:eastAsia="zh-TW"/>
        </w:rPr>
        <w:t>支</w:t>
      </w:r>
      <w:r>
        <w:rPr>
          <w:rFonts w:hint="eastAsia" w:ascii="仿宋" w:hAnsi="仿宋" w:eastAsia="仿宋" w:cs="仿宋"/>
          <w:color w:val="000000"/>
          <w:spacing w:val="8"/>
          <w:sz w:val="28"/>
          <w:szCs w:val="28"/>
          <w:u w:color="000000"/>
          <w:rtl w:val="0"/>
          <w:lang w:val="en-US" w:eastAsia="zh-CN"/>
        </w:rPr>
        <w:t>付全部</w:t>
      </w:r>
      <w:r>
        <w:rPr>
          <w:rFonts w:hint="eastAsia" w:ascii="仿宋" w:hAnsi="仿宋" w:eastAsia="仿宋" w:cs="仿宋"/>
          <w:color w:val="000000"/>
          <w:sz w:val="28"/>
          <w:szCs w:val="28"/>
          <w:u w:color="000000"/>
          <w:rtl w:val="0"/>
          <w:lang w:val="zh-TW" w:eastAsia="zh-TW"/>
        </w:rPr>
        <w:t>货款。</w:t>
      </w:r>
    </w:p>
    <w:p>
      <w:pPr>
        <w:pStyle w:val="10"/>
        <w:spacing w:line="360" w:lineRule="auto"/>
        <w:ind w:firstLine="504"/>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五、违约责任</w:t>
      </w:r>
    </w:p>
    <w:p>
      <w:pPr>
        <w:pStyle w:val="10"/>
        <w:spacing w:line="360" w:lineRule="auto"/>
        <w:ind w:firstLine="504"/>
        <w:rPr>
          <w:rFonts w:hint="eastAsia" w:ascii="仿宋" w:hAnsi="仿宋" w:eastAsia="仿宋" w:cs="仿宋"/>
          <w:color w:val="000000"/>
          <w:sz w:val="28"/>
          <w:szCs w:val="28"/>
          <w:u w:color="000000"/>
        </w:rPr>
      </w:pPr>
      <w:r>
        <w:rPr>
          <w:rFonts w:hint="eastAsia" w:ascii="仿宋" w:hAnsi="仿宋" w:eastAsia="仿宋" w:cs="仿宋"/>
          <w:color w:val="000000"/>
          <w:sz w:val="28"/>
          <w:szCs w:val="28"/>
          <w:u w:color="000000"/>
          <w:rtl w:val="0"/>
          <w:lang w:val="en-US"/>
        </w:rPr>
        <w:t>1.</w:t>
      </w:r>
      <w:r>
        <w:rPr>
          <w:rFonts w:hint="eastAsia" w:ascii="仿宋" w:hAnsi="仿宋" w:eastAsia="仿宋" w:cs="仿宋"/>
          <w:color w:val="000000"/>
          <w:sz w:val="28"/>
          <w:szCs w:val="28"/>
          <w:u w:color="000000"/>
          <w:rtl w:val="0"/>
          <w:lang w:val="zh-TW" w:eastAsia="zh-TW"/>
        </w:rPr>
        <w:t>乙方逾期交货的，每延期一天，乙方应向甲方以延期交货部分货款总</w:t>
      </w:r>
      <w:r>
        <w:rPr>
          <w:rFonts w:hint="eastAsia" w:ascii="仿宋" w:hAnsi="仿宋" w:eastAsia="仿宋" w:cs="仿宋"/>
          <w:color w:val="000000"/>
          <w:kern w:val="0"/>
          <w:sz w:val="28"/>
          <w:szCs w:val="28"/>
          <w:u w:color="000000"/>
          <w:rtl w:val="0"/>
          <w:lang w:val="zh-TW" w:eastAsia="zh-TW"/>
        </w:rPr>
        <w:t>值</w:t>
      </w:r>
      <w:r>
        <w:rPr>
          <w:rFonts w:hint="eastAsia" w:ascii="仿宋" w:hAnsi="仿宋" w:eastAsia="仿宋" w:cs="仿宋"/>
          <w:color w:val="000000"/>
          <w:kern w:val="0"/>
          <w:sz w:val="28"/>
          <w:szCs w:val="28"/>
          <w:u w:val="single" w:color="000000"/>
          <w:rtl w:val="0"/>
          <w:lang w:val="en-US"/>
        </w:rPr>
        <w:t xml:space="preserve"> 5 </w:t>
      </w:r>
      <w:r>
        <w:rPr>
          <w:rFonts w:hint="eastAsia" w:ascii="仿宋" w:hAnsi="仿宋" w:eastAsia="仿宋" w:cs="仿宋"/>
          <w:color w:val="000000"/>
          <w:kern w:val="0"/>
          <w:sz w:val="28"/>
          <w:szCs w:val="28"/>
          <w:u w:color="000000"/>
          <w:rtl w:val="0"/>
          <w:lang w:val="en-US"/>
        </w:rPr>
        <w:t>%</w:t>
      </w:r>
      <w:r>
        <w:rPr>
          <w:rFonts w:hint="eastAsia" w:ascii="仿宋" w:hAnsi="仿宋" w:eastAsia="仿宋" w:cs="仿宋"/>
          <w:color w:val="000000"/>
          <w:kern w:val="0"/>
          <w:sz w:val="28"/>
          <w:szCs w:val="28"/>
          <w:u w:color="000000"/>
          <w:rtl w:val="0"/>
          <w:lang w:val="zh-TW" w:eastAsia="zh-TW"/>
        </w:rPr>
        <w:t>的</w:t>
      </w:r>
      <w:r>
        <w:rPr>
          <w:rFonts w:hint="eastAsia" w:ascii="仿宋" w:hAnsi="仿宋" w:eastAsia="仿宋" w:cs="仿宋"/>
          <w:color w:val="000000"/>
          <w:kern w:val="0"/>
          <w:sz w:val="28"/>
          <w:szCs w:val="28"/>
          <w:u w:color="000000"/>
          <w:rtl w:val="0"/>
          <w:lang w:val="en-US" w:eastAsia="zh-CN"/>
        </w:rPr>
        <w:t>违约金</w:t>
      </w:r>
      <w:r>
        <w:rPr>
          <w:rFonts w:hint="eastAsia" w:ascii="仿宋" w:hAnsi="仿宋" w:eastAsia="仿宋" w:cs="仿宋"/>
          <w:color w:val="000000"/>
          <w:kern w:val="0"/>
          <w:sz w:val="28"/>
          <w:szCs w:val="28"/>
          <w:u w:color="000000"/>
          <w:rtl w:val="0"/>
          <w:lang w:val="zh-TW" w:eastAsia="zh-TW"/>
        </w:rPr>
        <w:t>，并承担甲方因此所受的损失费用。</w:t>
      </w:r>
    </w:p>
    <w:p>
      <w:pPr>
        <w:pStyle w:val="10"/>
        <w:spacing w:line="360" w:lineRule="auto"/>
        <w:ind w:firstLine="560" w:firstLineChars="200"/>
        <w:rPr>
          <w:rFonts w:hint="eastAsia" w:ascii="仿宋" w:hAnsi="仿宋" w:eastAsia="仿宋" w:cs="仿宋"/>
          <w:color w:val="000000"/>
          <w:kern w:val="0"/>
          <w:sz w:val="28"/>
          <w:szCs w:val="28"/>
          <w:u w:color="000000"/>
        </w:rPr>
      </w:pPr>
      <w:r>
        <w:rPr>
          <w:rFonts w:hint="eastAsia" w:ascii="仿宋" w:hAnsi="仿宋" w:eastAsia="仿宋" w:cs="仿宋"/>
          <w:color w:val="000000"/>
          <w:sz w:val="28"/>
          <w:szCs w:val="28"/>
          <w:u w:color="000000"/>
          <w:rtl w:val="0"/>
          <w:lang w:val="en-US"/>
        </w:rPr>
        <w:t>2.</w:t>
      </w:r>
      <w:r>
        <w:rPr>
          <w:rFonts w:hint="eastAsia" w:ascii="仿宋" w:hAnsi="仿宋" w:eastAsia="仿宋" w:cs="仿宋"/>
          <w:color w:val="000000"/>
          <w:sz w:val="28"/>
          <w:szCs w:val="28"/>
          <w:u w:color="000000"/>
          <w:rtl w:val="0"/>
          <w:lang w:val="zh-TW" w:eastAsia="zh-TW"/>
        </w:rPr>
        <w:t>乙方在合同约定的交货日期届满后</w:t>
      </w:r>
      <w:r>
        <w:rPr>
          <w:rFonts w:hint="eastAsia" w:ascii="仿宋" w:hAnsi="仿宋" w:eastAsia="仿宋" w:cs="仿宋"/>
          <w:color w:val="000000"/>
          <w:sz w:val="28"/>
          <w:szCs w:val="28"/>
          <w:u w:val="single" w:color="000000"/>
          <w:rtl w:val="0"/>
          <w:lang w:val="en-US"/>
        </w:rPr>
        <w:t xml:space="preserve"> </w:t>
      </w:r>
      <w:r>
        <w:rPr>
          <w:rFonts w:hint="eastAsia" w:ascii="仿宋" w:hAnsi="仿宋" w:eastAsia="仿宋" w:cs="仿宋"/>
          <w:color w:val="000000"/>
          <w:kern w:val="0"/>
          <w:sz w:val="28"/>
          <w:szCs w:val="28"/>
          <w:u w:val="single" w:color="000000"/>
          <w:rtl w:val="0"/>
          <w:lang w:val="en-US"/>
        </w:rPr>
        <w:t xml:space="preserve">3 </w:t>
      </w:r>
      <w:r>
        <w:rPr>
          <w:rFonts w:hint="eastAsia" w:ascii="仿宋" w:hAnsi="仿宋" w:eastAsia="仿宋" w:cs="仿宋"/>
          <w:color w:val="000000"/>
          <w:kern w:val="0"/>
          <w:sz w:val="28"/>
          <w:szCs w:val="28"/>
          <w:u w:color="000000"/>
          <w:rtl w:val="0"/>
          <w:lang w:val="zh-TW" w:eastAsia="zh-TW"/>
        </w:rPr>
        <w:t>个工作日内仍</w:t>
      </w:r>
      <w:r>
        <w:rPr>
          <w:rFonts w:hint="eastAsia" w:ascii="仿宋" w:hAnsi="仿宋" w:eastAsia="仿宋" w:cs="仿宋"/>
          <w:color w:val="000000"/>
          <w:sz w:val="28"/>
          <w:szCs w:val="28"/>
          <w:u w:color="000000"/>
          <w:rtl w:val="0"/>
          <w:lang w:val="zh-TW" w:eastAsia="zh-TW"/>
        </w:rPr>
        <w:t>不能交货的，甲方有权解除合同，且乙方应向甲方偿付不能交货部分货款</w:t>
      </w:r>
      <w:r>
        <w:rPr>
          <w:rFonts w:hint="eastAsia" w:ascii="仿宋" w:hAnsi="仿宋" w:eastAsia="仿宋" w:cs="仿宋"/>
          <w:color w:val="000000"/>
          <w:sz w:val="28"/>
          <w:szCs w:val="28"/>
          <w:u w:val="single" w:color="000000"/>
          <w:rtl w:val="0"/>
          <w:lang w:val="en-US"/>
        </w:rPr>
        <w:t xml:space="preserve"> </w:t>
      </w:r>
      <w:r>
        <w:rPr>
          <w:rFonts w:hint="eastAsia" w:ascii="仿宋" w:hAnsi="仿宋" w:eastAsia="仿宋" w:cs="仿宋"/>
          <w:color w:val="000000"/>
          <w:kern w:val="0"/>
          <w:sz w:val="28"/>
          <w:szCs w:val="28"/>
          <w:u w:val="single" w:color="000000"/>
          <w:rtl w:val="0"/>
          <w:lang w:val="en-US"/>
        </w:rPr>
        <w:t xml:space="preserve">30 </w:t>
      </w:r>
      <w:r>
        <w:rPr>
          <w:rFonts w:hint="eastAsia" w:ascii="仿宋" w:hAnsi="仿宋" w:eastAsia="仿宋" w:cs="仿宋"/>
          <w:color w:val="000000"/>
          <w:sz w:val="28"/>
          <w:szCs w:val="28"/>
          <w:u w:color="000000"/>
          <w:rtl w:val="0"/>
          <w:lang w:val="en-US"/>
        </w:rPr>
        <w:t>%</w:t>
      </w:r>
      <w:r>
        <w:rPr>
          <w:rFonts w:hint="eastAsia" w:ascii="仿宋" w:hAnsi="仿宋" w:eastAsia="仿宋" w:cs="仿宋"/>
          <w:color w:val="000000"/>
          <w:sz w:val="28"/>
          <w:szCs w:val="28"/>
          <w:u w:color="000000"/>
          <w:rtl w:val="0"/>
          <w:lang w:val="zh-TW" w:eastAsia="zh-TW"/>
        </w:rPr>
        <w:t>的违约金。</w:t>
      </w:r>
    </w:p>
    <w:p>
      <w:pPr>
        <w:pStyle w:val="10"/>
        <w:spacing w:line="360" w:lineRule="auto"/>
        <w:ind w:firstLine="504"/>
        <w:rPr>
          <w:rFonts w:hint="eastAsia" w:ascii="仿宋" w:hAnsi="仿宋" w:eastAsia="仿宋" w:cs="仿宋"/>
          <w:color w:val="000000"/>
          <w:sz w:val="28"/>
          <w:szCs w:val="28"/>
          <w:u w:color="000000"/>
        </w:rPr>
      </w:pPr>
      <w:r>
        <w:rPr>
          <w:rFonts w:hint="eastAsia" w:ascii="仿宋" w:hAnsi="仿宋" w:eastAsia="仿宋" w:cs="仿宋"/>
          <w:color w:val="000000"/>
          <w:kern w:val="0"/>
          <w:sz w:val="28"/>
          <w:szCs w:val="28"/>
          <w:u w:color="000000"/>
          <w:rtl w:val="0"/>
          <w:lang w:val="en-US"/>
        </w:rPr>
        <w:t>3.</w:t>
      </w:r>
      <w:r>
        <w:rPr>
          <w:rFonts w:hint="eastAsia" w:ascii="仿宋" w:hAnsi="仿宋" w:eastAsia="仿宋" w:cs="仿宋"/>
          <w:color w:val="000000"/>
          <w:kern w:val="0"/>
          <w:sz w:val="28"/>
          <w:szCs w:val="28"/>
          <w:u w:color="000000"/>
          <w:rtl w:val="0"/>
          <w:lang w:val="zh-TW" w:eastAsia="zh-TW"/>
        </w:rPr>
        <w:t>乙方所交货物品种</w:t>
      </w:r>
      <w:r>
        <w:rPr>
          <w:rFonts w:hint="eastAsia" w:ascii="仿宋" w:hAnsi="仿宋" w:eastAsia="仿宋" w:cs="仿宋"/>
          <w:color w:val="000000"/>
          <w:sz w:val="28"/>
          <w:szCs w:val="28"/>
          <w:u w:color="000000"/>
          <w:rtl w:val="0"/>
          <w:lang w:val="zh-TW" w:eastAsia="zh-TW"/>
        </w:rPr>
        <w:t>、规格、质量不符合合同规定的，由乙方负责按甲方要求包换、包修、包退，并承担修理、调换或退货而支付的实际费用。乙方不能修理或者不能调换的，按不能交货处理。</w:t>
      </w:r>
    </w:p>
    <w:p>
      <w:pPr>
        <w:pStyle w:val="10"/>
        <w:spacing w:line="360" w:lineRule="auto"/>
        <w:ind w:firstLine="504"/>
        <w:rPr>
          <w:rFonts w:hint="eastAsia" w:ascii="仿宋" w:hAnsi="仿宋" w:eastAsia="仿宋" w:cs="仿宋"/>
          <w:color w:val="000000"/>
          <w:sz w:val="28"/>
          <w:szCs w:val="28"/>
          <w:u w:color="000000"/>
        </w:rPr>
      </w:pPr>
      <w:r>
        <w:rPr>
          <w:rFonts w:hint="eastAsia" w:ascii="仿宋" w:hAnsi="仿宋" w:eastAsia="仿宋" w:cs="仿宋"/>
          <w:color w:val="000000"/>
          <w:sz w:val="28"/>
          <w:szCs w:val="28"/>
          <w:u w:color="000000"/>
          <w:rtl w:val="0"/>
          <w:lang w:val="en-US"/>
        </w:rPr>
        <w:t>4.</w:t>
      </w:r>
      <w:r>
        <w:rPr>
          <w:rFonts w:hint="eastAsia" w:ascii="仿宋" w:hAnsi="仿宋" w:eastAsia="仿宋" w:cs="仿宋"/>
          <w:color w:val="000000"/>
          <w:sz w:val="28"/>
          <w:szCs w:val="28"/>
          <w:u w:color="000000"/>
          <w:rtl w:val="0"/>
          <w:lang w:val="zh-TW" w:eastAsia="zh-TW"/>
        </w:rPr>
        <w:t>乙方未按合同规定的货物数量交货时，少交的部分，甲方如果需要，应照数补交。甲方如不需要，可以退货。由于退货所造成的损失，由乙方承担。</w:t>
      </w:r>
    </w:p>
    <w:p>
      <w:pPr>
        <w:pStyle w:val="10"/>
        <w:spacing w:line="360" w:lineRule="auto"/>
        <w:ind w:firstLine="504"/>
        <w:outlineLvl w:val="0"/>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六、合同争议的解决方式</w:t>
      </w:r>
    </w:p>
    <w:p>
      <w:pPr>
        <w:pStyle w:val="10"/>
        <w:spacing w:line="360" w:lineRule="auto"/>
        <w:ind w:firstLine="504"/>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本合同在履行过程中发生的争议，由双方当事人协商解决；协商或调解不成的依法向</w:t>
      </w:r>
      <w:r>
        <w:rPr>
          <w:rFonts w:hint="eastAsia" w:ascii="仿宋" w:hAnsi="仿宋" w:eastAsia="仿宋" w:cs="仿宋"/>
          <w:color w:val="000000"/>
          <w:sz w:val="28"/>
          <w:szCs w:val="28"/>
          <w:u w:color="000000"/>
          <w:rtl w:val="0"/>
          <w:lang w:val="en-US" w:eastAsia="zh-CN"/>
        </w:rPr>
        <w:t>项目所在</w:t>
      </w:r>
      <w:r>
        <w:rPr>
          <w:rFonts w:hint="eastAsia" w:ascii="仿宋" w:hAnsi="仿宋" w:eastAsia="仿宋" w:cs="仿宋"/>
          <w:color w:val="000000"/>
          <w:sz w:val="28"/>
          <w:szCs w:val="28"/>
          <w:u w:color="000000"/>
          <w:rtl w:val="0"/>
          <w:lang w:val="zh-TW" w:eastAsia="zh-CN"/>
        </w:rPr>
        <w:t>地</w:t>
      </w:r>
      <w:r>
        <w:rPr>
          <w:rFonts w:hint="eastAsia" w:ascii="仿宋" w:hAnsi="仿宋" w:eastAsia="仿宋" w:cs="仿宋"/>
          <w:color w:val="000000"/>
          <w:sz w:val="28"/>
          <w:szCs w:val="28"/>
          <w:u w:color="000000"/>
          <w:rtl w:val="0"/>
          <w:lang w:val="zh-TW" w:eastAsia="zh-TW"/>
        </w:rPr>
        <w:t>人民法院起诉。</w:t>
      </w:r>
    </w:p>
    <w:p>
      <w:pPr>
        <w:pStyle w:val="10"/>
        <w:spacing w:line="360" w:lineRule="auto"/>
        <w:ind w:firstLine="504"/>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七、其他</w:t>
      </w:r>
    </w:p>
    <w:p>
      <w:pPr>
        <w:pStyle w:val="10"/>
        <w:spacing w:line="360" w:lineRule="auto"/>
        <w:ind w:firstLine="504"/>
        <w:rPr>
          <w:rFonts w:hint="eastAsia" w:ascii="仿宋" w:hAnsi="仿宋" w:eastAsia="仿宋" w:cs="仿宋"/>
          <w:color w:val="000000"/>
          <w:sz w:val="28"/>
          <w:szCs w:val="28"/>
          <w:u w:color="000000"/>
          <w:lang w:val="zh-TW" w:eastAsia="zh-TW"/>
        </w:rPr>
      </w:pPr>
      <w:r>
        <w:rPr>
          <w:rFonts w:hint="eastAsia" w:ascii="仿宋" w:hAnsi="仿宋" w:eastAsia="仿宋" w:cs="仿宋"/>
          <w:color w:val="000000"/>
          <w:sz w:val="28"/>
          <w:szCs w:val="28"/>
          <w:u w:color="000000"/>
          <w:rtl w:val="0"/>
          <w:lang w:val="zh-TW" w:eastAsia="zh-TW"/>
        </w:rPr>
        <w:t>本合同自双方法定代表人或委托代理人签字盖章后生效，至合同条款履行完毕时终止。</w:t>
      </w:r>
    </w:p>
    <w:p>
      <w:pPr>
        <w:pStyle w:val="10"/>
        <w:spacing w:line="360" w:lineRule="auto"/>
        <w:ind w:firstLine="504"/>
        <w:rPr>
          <w:rFonts w:hint="eastAsia" w:ascii="仿宋" w:hAnsi="仿宋" w:eastAsia="仿宋" w:cs="仿宋"/>
          <w:color w:val="000000"/>
          <w:kern w:val="0"/>
          <w:sz w:val="28"/>
          <w:szCs w:val="28"/>
          <w:u w:color="000000"/>
        </w:rPr>
      </w:pPr>
      <w:r>
        <w:rPr>
          <w:rFonts w:hint="eastAsia" w:ascii="仿宋" w:hAnsi="仿宋" w:eastAsia="仿宋" w:cs="仿宋"/>
          <w:color w:val="000000"/>
          <w:sz w:val="28"/>
          <w:szCs w:val="28"/>
          <w:u w:color="000000"/>
          <w:rtl w:val="0"/>
          <w:lang w:val="zh-TW" w:eastAsia="zh-TW"/>
        </w:rPr>
        <w:t>合同如有未尽事宜，须经双方共同协商，签订补充协议，补充协议与本合同具</w:t>
      </w:r>
      <w:r>
        <w:rPr>
          <w:rFonts w:hint="eastAsia" w:ascii="仿宋" w:hAnsi="仿宋" w:eastAsia="仿宋" w:cs="仿宋"/>
          <w:color w:val="000000"/>
          <w:kern w:val="0"/>
          <w:sz w:val="28"/>
          <w:szCs w:val="28"/>
          <w:u w:color="000000"/>
          <w:rtl w:val="0"/>
          <w:lang w:val="zh-TW" w:eastAsia="zh-TW"/>
        </w:rPr>
        <w:t>有同等效力。本合同一式</w:t>
      </w:r>
      <w:r>
        <w:rPr>
          <w:rFonts w:hint="eastAsia" w:ascii="仿宋" w:hAnsi="仿宋" w:eastAsia="仿宋" w:cs="仿宋"/>
          <w:color w:val="000000"/>
          <w:kern w:val="0"/>
          <w:sz w:val="28"/>
          <w:szCs w:val="28"/>
          <w:u w:val="single" w:color="000000"/>
          <w:rtl w:val="0"/>
          <w:lang w:val="en-US"/>
        </w:rPr>
        <w:t xml:space="preserve"> </w:t>
      </w:r>
      <w:r>
        <w:rPr>
          <w:rFonts w:hint="eastAsia" w:ascii="仿宋" w:hAnsi="仿宋" w:eastAsia="仿宋" w:cs="仿宋"/>
          <w:color w:val="000000"/>
          <w:kern w:val="0"/>
          <w:sz w:val="28"/>
          <w:szCs w:val="28"/>
          <w:u w:val="single" w:color="000000"/>
          <w:rtl w:val="0"/>
          <w:lang w:val="en-US" w:eastAsia="zh-CN"/>
        </w:rPr>
        <w:t>4</w:t>
      </w:r>
      <w:r>
        <w:rPr>
          <w:rFonts w:hint="eastAsia" w:ascii="仿宋" w:hAnsi="仿宋" w:eastAsia="仿宋" w:cs="仿宋"/>
          <w:color w:val="000000"/>
          <w:kern w:val="0"/>
          <w:sz w:val="28"/>
          <w:szCs w:val="28"/>
          <w:u w:color="000000"/>
          <w:rtl w:val="0"/>
          <w:lang w:val="zh-TW" w:eastAsia="zh-TW"/>
        </w:rPr>
        <w:t>份，甲方执</w:t>
      </w:r>
      <w:r>
        <w:rPr>
          <w:rFonts w:hint="eastAsia" w:ascii="仿宋" w:hAnsi="仿宋" w:eastAsia="仿宋" w:cs="仿宋"/>
          <w:color w:val="000000"/>
          <w:kern w:val="0"/>
          <w:sz w:val="28"/>
          <w:szCs w:val="28"/>
          <w:u w:val="single" w:color="000000"/>
          <w:rtl w:val="0"/>
          <w:lang w:val="en-US" w:eastAsia="zh-CN"/>
        </w:rPr>
        <w:t>3</w:t>
      </w:r>
      <w:r>
        <w:rPr>
          <w:rFonts w:hint="eastAsia" w:ascii="仿宋" w:hAnsi="仿宋" w:eastAsia="仿宋" w:cs="仿宋"/>
          <w:color w:val="000000"/>
          <w:kern w:val="0"/>
          <w:sz w:val="28"/>
          <w:szCs w:val="28"/>
          <w:u w:val="single" w:color="000000"/>
          <w:rtl w:val="0"/>
          <w:lang w:val="en-US"/>
        </w:rPr>
        <w:t xml:space="preserve"> </w:t>
      </w:r>
      <w:r>
        <w:rPr>
          <w:rFonts w:hint="eastAsia" w:ascii="仿宋" w:hAnsi="仿宋" w:eastAsia="仿宋" w:cs="仿宋"/>
          <w:color w:val="000000"/>
          <w:kern w:val="0"/>
          <w:sz w:val="28"/>
          <w:szCs w:val="28"/>
          <w:u w:color="000000"/>
          <w:rtl w:val="0"/>
          <w:lang w:val="zh-TW" w:eastAsia="zh-TW"/>
        </w:rPr>
        <w:t>份，乙方执</w:t>
      </w:r>
      <w:r>
        <w:rPr>
          <w:rFonts w:hint="eastAsia" w:ascii="仿宋" w:hAnsi="仿宋" w:eastAsia="仿宋" w:cs="仿宋"/>
          <w:color w:val="000000"/>
          <w:kern w:val="0"/>
          <w:sz w:val="28"/>
          <w:szCs w:val="28"/>
          <w:u w:val="single" w:color="000000"/>
          <w:rtl w:val="0"/>
          <w:lang w:val="en-US"/>
        </w:rPr>
        <w:t xml:space="preserve"> 1 </w:t>
      </w:r>
      <w:r>
        <w:rPr>
          <w:rFonts w:hint="eastAsia" w:ascii="仿宋" w:hAnsi="仿宋" w:eastAsia="仿宋" w:cs="仿宋"/>
          <w:color w:val="000000"/>
          <w:kern w:val="0"/>
          <w:sz w:val="28"/>
          <w:szCs w:val="28"/>
          <w:u w:color="000000"/>
          <w:rtl w:val="0"/>
          <w:lang w:val="zh-TW" w:eastAsia="zh-TW"/>
        </w:rPr>
        <w:t>份。（以下无正文。）</w:t>
      </w:r>
    </w:p>
    <w:p>
      <w:pPr>
        <w:pStyle w:val="10"/>
        <w:spacing w:line="480" w:lineRule="exact"/>
        <w:ind w:firstLine="504"/>
        <w:rPr>
          <w:rFonts w:hint="eastAsia" w:ascii="仿宋" w:hAnsi="仿宋" w:eastAsia="仿宋" w:cs="仿宋"/>
          <w:color w:val="000000"/>
          <w:kern w:val="0"/>
          <w:sz w:val="28"/>
          <w:szCs w:val="28"/>
          <w:u w:color="000000"/>
          <w:lang w:val="zh-TW" w:eastAsia="zh-TW"/>
        </w:rPr>
      </w:pPr>
    </w:p>
    <w:tbl>
      <w:tblPr>
        <w:tblStyle w:val="20"/>
        <w:tblW w:w="929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647"/>
        <w:gridCol w:w="464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85" w:hRule="atLeast"/>
          <w:jc w:val="center"/>
        </w:trPr>
        <w:tc>
          <w:tcPr>
            <w:tcW w:w="4647" w:type="dxa"/>
            <w:tcBorders>
              <w:top w:val="nil"/>
              <w:left w:val="nil"/>
              <w:bottom w:val="nil"/>
              <w:right w:val="nil"/>
            </w:tcBorders>
            <w:shd w:val="clear" w:color="auto" w:fill="auto"/>
            <w:tcMar>
              <w:top w:w="80" w:type="dxa"/>
              <w:left w:w="80" w:type="dxa"/>
              <w:bottom w:w="80" w:type="dxa"/>
              <w:right w:w="80" w:type="dxa"/>
            </w:tcMar>
            <w:vAlign w:val="top"/>
          </w:tcPr>
          <w:p>
            <w:pPr>
              <w:widowControl w:val="0"/>
              <w:spacing w:line="520" w:lineRule="exact"/>
              <w:rPr>
                <w:rFonts w:hint="eastAsia" w:ascii="仿宋" w:hAnsi="仿宋" w:eastAsia="仿宋" w:cs="仿宋"/>
                <w:sz w:val="28"/>
                <w:szCs w:val="28"/>
              </w:rPr>
            </w:pPr>
            <w:r>
              <w:rPr>
                <w:rFonts w:hint="eastAsia" w:ascii="仿宋" w:hAnsi="仿宋" w:eastAsia="仿宋" w:cs="仿宋"/>
                <w:sz w:val="28"/>
                <w:szCs w:val="28"/>
                <w:rtl w:val="0"/>
                <w:lang w:val="zh-TW" w:eastAsia="zh-TW"/>
              </w:rPr>
              <w:t>甲方（盖章）：</w:t>
            </w:r>
          </w:p>
          <w:p>
            <w:pPr>
              <w:widowControl w:val="0"/>
              <w:spacing w:line="520" w:lineRule="exact"/>
              <w:rPr>
                <w:rFonts w:hint="eastAsia" w:ascii="仿宋" w:hAnsi="仿宋" w:eastAsia="仿宋" w:cs="仿宋"/>
                <w:sz w:val="28"/>
                <w:szCs w:val="28"/>
                <w:lang w:val="en-US"/>
              </w:rPr>
            </w:pPr>
          </w:p>
          <w:p>
            <w:pPr>
              <w:widowControl w:val="0"/>
              <w:bidi w:val="0"/>
              <w:spacing w:line="520" w:lineRule="exact"/>
              <w:ind w:left="0" w:right="0" w:firstLine="0"/>
              <w:jc w:val="left"/>
              <w:rPr>
                <w:rFonts w:hint="eastAsia" w:ascii="仿宋" w:hAnsi="仿宋" w:eastAsia="仿宋" w:cs="仿宋"/>
                <w:sz w:val="28"/>
                <w:szCs w:val="28"/>
                <w:rtl w:val="0"/>
              </w:rPr>
            </w:pPr>
            <w:r>
              <w:rPr>
                <w:rFonts w:hint="eastAsia" w:ascii="仿宋" w:hAnsi="仿宋" w:eastAsia="仿宋" w:cs="仿宋"/>
                <w:sz w:val="28"/>
                <w:szCs w:val="28"/>
                <w:rtl w:val="0"/>
                <w:lang w:val="zh-TW" w:eastAsia="zh-TW"/>
              </w:rPr>
              <w:t>法人代表：</w:t>
            </w:r>
          </w:p>
          <w:p>
            <w:pPr>
              <w:widowControl w:val="0"/>
              <w:bidi w:val="0"/>
              <w:spacing w:line="520" w:lineRule="exact"/>
              <w:ind w:left="0" w:right="0" w:firstLine="0"/>
              <w:jc w:val="left"/>
              <w:rPr>
                <w:rFonts w:hint="eastAsia" w:ascii="仿宋" w:hAnsi="仿宋" w:eastAsia="仿宋" w:cs="仿宋"/>
                <w:sz w:val="28"/>
                <w:szCs w:val="28"/>
                <w:rtl w:val="0"/>
              </w:rPr>
            </w:pPr>
            <w:r>
              <w:rPr>
                <w:rFonts w:hint="eastAsia" w:ascii="仿宋" w:hAnsi="仿宋" w:eastAsia="仿宋" w:cs="仿宋"/>
                <w:sz w:val="28"/>
                <w:szCs w:val="28"/>
                <w:rtl w:val="0"/>
                <w:lang w:val="zh-TW" w:eastAsia="zh-TW"/>
              </w:rPr>
              <w:t>或委托代理人：</w:t>
            </w:r>
          </w:p>
        </w:tc>
        <w:tc>
          <w:tcPr>
            <w:tcW w:w="4648" w:type="dxa"/>
            <w:tcBorders>
              <w:top w:val="nil"/>
              <w:left w:val="nil"/>
              <w:bottom w:val="nil"/>
              <w:right w:val="nil"/>
            </w:tcBorders>
            <w:shd w:val="clear" w:color="auto" w:fill="auto"/>
            <w:tcMar>
              <w:top w:w="80" w:type="dxa"/>
              <w:left w:w="80" w:type="dxa"/>
              <w:bottom w:w="80" w:type="dxa"/>
              <w:right w:w="80" w:type="dxa"/>
            </w:tcMar>
            <w:vAlign w:val="top"/>
          </w:tcPr>
          <w:p>
            <w:pPr>
              <w:widowControl w:val="0"/>
              <w:spacing w:line="520" w:lineRule="exact"/>
              <w:rPr>
                <w:rFonts w:hint="eastAsia" w:ascii="仿宋" w:hAnsi="仿宋" w:eastAsia="仿宋" w:cs="仿宋"/>
                <w:sz w:val="28"/>
                <w:szCs w:val="28"/>
              </w:rPr>
            </w:pPr>
            <w:r>
              <w:rPr>
                <w:rFonts w:hint="eastAsia" w:ascii="仿宋" w:hAnsi="仿宋" w:eastAsia="仿宋" w:cs="仿宋"/>
                <w:sz w:val="28"/>
                <w:szCs w:val="28"/>
                <w:rtl w:val="0"/>
                <w:lang w:val="zh-TW" w:eastAsia="zh-TW"/>
              </w:rPr>
              <w:t>乙方（盖章）：</w:t>
            </w:r>
          </w:p>
          <w:p>
            <w:pPr>
              <w:widowControl w:val="0"/>
              <w:spacing w:line="520" w:lineRule="exact"/>
              <w:rPr>
                <w:rFonts w:hint="eastAsia" w:ascii="仿宋" w:hAnsi="仿宋" w:eastAsia="仿宋" w:cs="仿宋"/>
                <w:sz w:val="28"/>
                <w:szCs w:val="28"/>
                <w:lang w:val="en-US"/>
              </w:rPr>
            </w:pPr>
          </w:p>
          <w:p>
            <w:pPr>
              <w:widowControl w:val="0"/>
              <w:bidi w:val="0"/>
              <w:spacing w:line="520" w:lineRule="exact"/>
              <w:ind w:left="0" w:right="0" w:firstLine="0"/>
              <w:jc w:val="left"/>
              <w:rPr>
                <w:rFonts w:hint="eastAsia" w:ascii="仿宋" w:hAnsi="仿宋" w:eastAsia="仿宋" w:cs="仿宋"/>
                <w:sz w:val="28"/>
                <w:szCs w:val="28"/>
                <w:rtl w:val="0"/>
              </w:rPr>
            </w:pPr>
            <w:r>
              <w:rPr>
                <w:rFonts w:hint="eastAsia" w:ascii="仿宋" w:hAnsi="仿宋" w:eastAsia="仿宋" w:cs="仿宋"/>
                <w:sz w:val="28"/>
                <w:szCs w:val="28"/>
                <w:rtl w:val="0"/>
                <w:lang w:val="zh-TW" w:eastAsia="zh-TW"/>
              </w:rPr>
              <w:t>法人代表：</w:t>
            </w:r>
          </w:p>
          <w:p>
            <w:pPr>
              <w:widowControl w:val="0"/>
              <w:bidi w:val="0"/>
              <w:spacing w:line="520" w:lineRule="exact"/>
              <w:ind w:left="0" w:right="0" w:firstLine="0"/>
              <w:jc w:val="left"/>
              <w:rPr>
                <w:rFonts w:hint="eastAsia" w:ascii="仿宋" w:hAnsi="仿宋" w:eastAsia="仿宋" w:cs="仿宋"/>
                <w:sz w:val="28"/>
                <w:szCs w:val="28"/>
                <w:rtl w:val="0"/>
              </w:rPr>
            </w:pPr>
            <w:r>
              <w:rPr>
                <w:rFonts w:hint="eastAsia" w:ascii="仿宋" w:hAnsi="仿宋" w:eastAsia="仿宋" w:cs="仿宋"/>
                <w:sz w:val="28"/>
                <w:szCs w:val="28"/>
                <w:rtl w:val="0"/>
                <w:lang w:val="zh-TW" w:eastAsia="zh-TW"/>
              </w:rPr>
              <w:t>或委托代理人：</w:t>
            </w:r>
          </w:p>
        </w:tc>
      </w:tr>
    </w:tbl>
    <w:p>
      <w:pPr>
        <w:pStyle w:val="10"/>
        <w:jc w:val="center"/>
        <w:rPr>
          <w:rFonts w:hint="eastAsia" w:ascii="宋体" w:hAnsi="宋体" w:eastAsia="宋体" w:cs="宋体"/>
          <w:sz w:val="28"/>
          <w:szCs w:val="28"/>
        </w:rPr>
      </w:pPr>
    </w:p>
    <w:p/>
    <w:p>
      <w:pPr>
        <w:jc w:val="center"/>
        <w:rPr>
          <w:rFonts w:hint="default" w:ascii="Times New Roman" w:hAnsi="Times New Roman" w:eastAsia="仿宋" w:cs="Times New Roman"/>
          <w:color w:val="auto"/>
        </w:rPr>
      </w:pPr>
      <w:bookmarkStart w:id="15" w:name="_Toc21698"/>
      <w:bookmarkStart w:id="16" w:name="_Toc31016"/>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4"/>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4"/>
        <w:spacing w:line="360" w:lineRule="auto"/>
        <w:jc w:val="center"/>
        <w:rPr>
          <w:rFonts w:hint="eastAsia" w:ascii="方正小标宋简体" w:hAnsi="方正小标宋简体" w:eastAsia="方正小标宋简体" w:cs="方正小标宋简体"/>
          <w:color w:val="auto"/>
          <w:sz w:val="24"/>
          <w:szCs w:val="24"/>
        </w:rPr>
      </w:pPr>
      <w:bookmarkStart w:id="17" w:name="_Toc2126"/>
      <w:bookmarkStart w:id="18" w:name="_Toc4838"/>
      <w:bookmarkStart w:id="19" w:name="_Toc8041"/>
      <w:bookmarkStart w:id="20" w:name="_Toc15603"/>
      <w:bookmarkStart w:id="21" w:name="_Toc27003"/>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1"/>
        <w:tblpPr w:leftFromText="180" w:rightFromText="180" w:vertAnchor="text" w:horzAnchor="page" w:tblpX="1037" w:tblpY="17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25"/>
        <w:gridCol w:w="1425"/>
        <w:gridCol w:w="639"/>
        <w:gridCol w:w="807"/>
        <w:gridCol w:w="1389"/>
        <w:gridCol w:w="1350"/>
        <w:gridCol w:w="132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915"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125"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1425" w:type="dxa"/>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zCs w:val="24"/>
                <w:lang w:bidi="ar"/>
              </w:rPr>
              <w:t>型号/规格/特征描述/参数</w:t>
            </w:r>
          </w:p>
        </w:tc>
        <w:tc>
          <w:tcPr>
            <w:tcW w:w="639"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w:t>
            </w:r>
          </w:p>
        </w:tc>
        <w:tc>
          <w:tcPr>
            <w:tcW w:w="807"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数量</w:t>
            </w:r>
          </w:p>
        </w:tc>
        <w:tc>
          <w:tcPr>
            <w:tcW w:w="1389"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不含税</w:t>
            </w:r>
            <w:r>
              <w:rPr>
                <w:rFonts w:hint="eastAsia" w:ascii="仿宋" w:hAnsi="仿宋" w:eastAsia="仿宋" w:cs="仿宋"/>
                <w:kern w:val="0"/>
                <w:sz w:val="24"/>
                <w:szCs w:val="24"/>
                <w:lang w:bidi="ar"/>
              </w:rPr>
              <w:t>综合单价（元）</w:t>
            </w:r>
          </w:p>
        </w:tc>
        <w:tc>
          <w:tcPr>
            <w:tcW w:w="1350"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320" w:type="dxa"/>
            <w:vAlign w:val="top"/>
          </w:tcPr>
          <w:p>
            <w:pPr>
              <w:widowControl/>
              <w:jc w:val="center"/>
              <w:textAlignment w:val="center"/>
              <w:rPr>
                <w:rFonts w:hint="eastAsia" w:ascii="仿宋" w:hAnsi="仿宋" w:eastAsia="仿宋" w:cs="仿宋"/>
                <w:sz w:val="24"/>
                <w:szCs w:val="24"/>
              </w:rPr>
            </w:pPr>
          </w:p>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830" w:type="dxa"/>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15" w:type="dxa"/>
            <w:vAlign w:val="center"/>
          </w:tcPr>
          <w:p>
            <w:pPr>
              <w:tabs>
                <w:tab w:val="left" w:pos="13270"/>
              </w:tabs>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125" w:type="dxa"/>
            <w:vAlign w:val="center"/>
          </w:tcPr>
          <w:p>
            <w:pPr>
              <w:jc w:val="center"/>
              <w:rPr>
                <w:rFonts w:hint="eastAsia" w:ascii="仿宋" w:hAnsi="仿宋" w:eastAsia="仿宋" w:cs="仿宋"/>
                <w:sz w:val="24"/>
                <w:szCs w:val="24"/>
              </w:rPr>
            </w:pPr>
            <w:r>
              <w:rPr>
                <w:rFonts w:hint="eastAsia" w:ascii="仿宋" w:hAnsi="仿宋" w:eastAsia="仿宋" w:cs="仿宋"/>
                <w:b w:val="0"/>
                <w:bCs/>
                <w:color w:val="auto"/>
                <w:sz w:val="24"/>
                <w:szCs w:val="24"/>
                <w:lang w:val="en-US" w:eastAsia="zh-CN"/>
              </w:rPr>
              <w:t>电力电缆</w:t>
            </w:r>
          </w:p>
        </w:tc>
        <w:tc>
          <w:tcPr>
            <w:tcW w:w="142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YJV-0.6/1kV-5x25</w:t>
            </w:r>
          </w:p>
        </w:tc>
        <w:tc>
          <w:tcPr>
            <w:tcW w:w="639" w:type="dxa"/>
            <w:vAlign w:val="center"/>
          </w:tcPr>
          <w:p>
            <w:pPr>
              <w:tabs>
                <w:tab w:val="left" w:pos="13270"/>
              </w:tabs>
              <w:jc w:val="center"/>
              <w:rPr>
                <w:rFonts w:hint="eastAsia" w:ascii="仿宋" w:hAnsi="仿宋" w:eastAsia="仿宋" w:cs="仿宋"/>
                <w:sz w:val="24"/>
                <w:szCs w:val="24"/>
                <w:lang w:val="en-US" w:eastAsia="zh-CN"/>
              </w:rPr>
            </w:pPr>
            <w:r>
              <w:rPr>
                <w:rFonts w:hint="eastAsia" w:ascii="仿宋" w:hAnsi="仿宋" w:eastAsia="仿宋" w:cs="仿宋"/>
                <w:b w:val="0"/>
                <w:bCs/>
                <w:color w:val="auto"/>
                <w:sz w:val="24"/>
                <w:szCs w:val="24"/>
                <w:lang w:val="en-US" w:eastAsia="zh-CN"/>
              </w:rPr>
              <w:t>米</w:t>
            </w:r>
          </w:p>
        </w:tc>
        <w:tc>
          <w:tcPr>
            <w:tcW w:w="80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lang w:eastAsia="zh-CN"/>
              </w:rPr>
            </w:pPr>
            <w:r>
              <w:rPr>
                <w:rFonts w:hint="eastAsia" w:ascii="仿宋" w:hAnsi="仿宋" w:eastAsia="仿宋" w:cs="仿宋"/>
                <w:b w:val="0"/>
                <w:bCs/>
                <w:color w:val="auto"/>
                <w:sz w:val="24"/>
                <w:szCs w:val="24"/>
                <w:lang w:val="en-US" w:eastAsia="zh-CN"/>
              </w:rPr>
              <w:t>5800</w:t>
            </w:r>
          </w:p>
        </w:tc>
        <w:tc>
          <w:tcPr>
            <w:tcW w:w="1389" w:type="dxa"/>
            <w:vAlign w:val="center"/>
          </w:tcPr>
          <w:p>
            <w:pPr>
              <w:tabs>
                <w:tab w:val="left" w:pos="13270"/>
              </w:tabs>
              <w:jc w:val="center"/>
              <w:rPr>
                <w:rFonts w:hint="eastAsia" w:ascii="仿宋" w:hAnsi="仿宋" w:eastAsia="仿宋" w:cs="仿宋"/>
                <w:sz w:val="24"/>
                <w:szCs w:val="24"/>
                <w:lang w:val="en-US" w:eastAsia="zh-CN"/>
              </w:rPr>
            </w:pPr>
          </w:p>
        </w:tc>
        <w:tc>
          <w:tcPr>
            <w:tcW w:w="1350" w:type="dxa"/>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320" w:type="dxa"/>
            <w:vAlign w:val="top"/>
          </w:tcPr>
          <w:p>
            <w:pPr>
              <w:tabs>
                <w:tab w:val="left" w:pos="13270"/>
              </w:tabs>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响应人提供增值税专用发票，采购人承担票面税率</w:t>
            </w:r>
          </w:p>
        </w:tc>
        <w:tc>
          <w:tcPr>
            <w:tcW w:w="830" w:type="dxa"/>
            <w:vAlign w:val="top"/>
          </w:tcPr>
          <w:p>
            <w:pPr>
              <w:tabs>
                <w:tab w:val="left" w:pos="13270"/>
              </w:tabs>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15" w:type="dxa"/>
            <w:vAlign w:val="center"/>
          </w:tcPr>
          <w:p>
            <w:pPr>
              <w:tabs>
                <w:tab w:val="left" w:pos="13270"/>
              </w:tabs>
              <w:jc w:val="center"/>
              <w:rPr>
                <w:rFonts w:hint="eastAsia" w:ascii="仿宋" w:hAnsi="仿宋" w:eastAsia="仿宋" w:cs="仿宋"/>
                <w:kern w:val="0"/>
                <w:sz w:val="24"/>
                <w:szCs w:val="24"/>
                <w:lang w:bidi="ar"/>
              </w:rPr>
            </w:pPr>
          </w:p>
        </w:tc>
        <w:tc>
          <w:tcPr>
            <w:tcW w:w="1125" w:type="dxa"/>
            <w:vAlign w:val="center"/>
          </w:tcPr>
          <w:p>
            <w:pPr>
              <w:tabs>
                <w:tab w:val="left" w:pos="13270"/>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425" w:type="dxa"/>
            <w:vAlign w:val="center"/>
          </w:tcPr>
          <w:p>
            <w:pPr>
              <w:tabs>
                <w:tab w:val="left" w:pos="13270"/>
              </w:tabs>
              <w:jc w:val="center"/>
              <w:rPr>
                <w:rFonts w:hint="eastAsia" w:ascii="仿宋" w:hAnsi="仿宋" w:eastAsia="仿宋" w:cs="仿宋"/>
                <w:sz w:val="24"/>
                <w:szCs w:val="24"/>
                <w:lang w:val="en-US" w:eastAsia="zh-CN"/>
              </w:rPr>
            </w:pPr>
          </w:p>
        </w:tc>
        <w:tc>
          <w:tcPr>
            <w:tcW w:w="639" w:type="dxa"/>
            <w:vAlign w:val="center"/>
          </w:tcPr>
          <w:p>
            <w:pPr>
              <w:tabs>
                <w:tab w:val="left" w:pos="13270"/>
              </w:tabs>
              <w:jc w:val="center"/>
              <w:rPr>
                <w:rFonts w:hint="eastAsia" w:ascii="仿宋" w:hAnsi="仿宋" w:eastAsia="仿宋" w:cs="仿宋"/>
                <w:sz w:val="24"/>
                <w:szCs w:val="24"/>
              </w:rPr>
            </w:pPr>
          </w:p>
        </w:tc>
        <w:tc>
          <w:tcPr>
            <w:tcW w:w="807" w:type="dxa"/>
            <w:vAlign w:val="center"/>
          </w:tcPr>
          <w:p>
            <w:pPr>
              <w:tabs>
                <w:tab w:val="left" w:pos="13270"/>
              </w:tabs>
              <w:jc w:val="center"/>
              <w:rPr>
                <w:rFonts w:hint="eastAsia" w:ascii="仿宋" w:hAnsi="仿宋" w:eastAsia="仿宋" w:cs="仿宋"/>
                <w:sz w:val="24"/>
                <w:szCs w:val="24"/>
              </w:rPr>
            </w:pPr>
          </w:p>
        </w:tc>
        <w:tc>
          <w:tcPr>
            <w:tcW w:w="1389" w:type="dxa"/>
            <w:vAlign w:val="center"/>
          </w:tcPr>
          <w:p>
            <w:pPr>
              <w:tabs>
                <w:tab w:val="left" w:pos="13270"/>
              </w:tabs>
              <w:jc w:val="center"/>
              <w:rPr>
                <w:rFonts w:hint="eastAsia" w:ascii="仿宋" w:hAnsi="仿宋" w:eastAsia="仿宋" w:cs="仿宋"/>
                <w:sz w:val="24"/>
                <w:szCs w:val="24"/>
              </w:rPr>
            </w:pPr>
          </w:p>
        </w:tc>
        <w:tc>
          <w:tcPr>
            <w:tcW w:w="1350" w:type="dxa"/>
            <w:vAlign w:val="center"/>
          </w:tcPr>
          <w:p>
            <w:pPr>
              <w:tabs>
                <w:tab w:val="left" w:pos="13270"/>
              </w:tabs>
              <w:jc w:val="center"/>
              <w:rPr>
                <w:rFonts w:hint="eastAsia" w:ascii="仿宋" w:hAnsi="仿宋" w:eastAsia="仿宋" w:cs="仿宋"/>
                <w:sz w:val="24"/>
                <w:szCs w:val="24"/>
                <w:lang w:val="en-US" w:eastAsia="zh-CN"/>
              </w:rPr>
            </w:pPr>
          </w:p>
        </w:tc>
        <w:tc>
          <w:tcPr>
            <w:tcW w:w="1320" w:type="dxa"/>
            <w:vAlign w:val="top"/>
          </w:tcPr>
          <w:p>
            <w:pPr>
              <w:tabs>
                <w:tab w:val="left" w:pos="13270"/>
              </w:tabs>
              <w:jc w:val="center"/>
              <w:rPr>
                <w:rFonts w:hint="eastAsia" w:ascii="仿宋" w:hAnsi="仿宋" w:eastAsia="仿宋" w:cs="仿宋"/>
                <w:sz w:val="24"/>
                <w:szCs w:val="24"/>
              </w:rPr>
            </w:pPr>
          </w:p>
        </w:tc>
        <w:tc>
          <w:tcPr>
            <w:tcW w:w="830" w:type="dxa"/>
            <w:vAlign w:val="top"/>
          </w:tcPr>
          <w:p>
            <w:pPr>
              <w:tabs>
                <w:tab w:val="left" w:pos="13270"/>
              </w:tabs>
              <w:jc w:val="center"/>
              <w:rPr>
                <w:rFonts w:hint="eastAsia" w:ascii="仿宋" w:hAnsi="仿宋" w:eastAsia="仿宋" w:cs="仿宋"/>
                <w:sz w:val="24"/>
                <w:szCs w:val="24"/>
              </w:rPr>
            </w:pPr>
          </w:p>
        </w:tc>
      </w:tr>
    </w:tbl>
    <w:p>
      <w:pPr>
        <w:pStyle w:val="1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各单项报价不得高于采购清单各单项控制价，超过各单项控制价将作为无效报价。</w:t>
      </w: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5"/>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eastAsia" w:cstheme="minorBidi"/>
          <w:b w:val="0"/>
          <w:bCs w:val="0"/>
          <w:color w:val="000000"/>
          <w:kern w:val="2"/>
          <w:sz w:val="24"/>
          <w:szCs w:val="24"/>
          <w:lang w:val="en-US" w:eastAsia="zh-CN" w:bidi="ar-SA"/>
        </w:rPr>
      </w:pPr>
    </w:p>
    <w:bookmarkEnd w:id="17"/>
    <w:bookmarkEnd w:id="18"/>
    <w:bookmarkEnd w:id="19"/>
    <w:bookmarkEnd w:id="20"/>
    <w:bookmarkEnd w:id="21"/>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6"/>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6"/>
        <w:rPr>
          <w:rFonts w:hint="default" w:ascii="Times New Roman" w:hAnsi="Times New Roman" w:eastAsia="仿宋" w:cs="Times New Roman"/>
          <w:color w:val="auto"/>
        </w:rPr>
      </w:pPr>
    </w:p>
    <w:p>
      <w:pPr>
        <w:pStyle w:val="6"/>
        <w:spacing w:line="360" w:lineRule="auto"/>
        <w:ind w:firstLineChars="200"/>
        <w:rPr>
          <w:rFonts w:hint="default" w:ascii="Times New Roman" w:hAnsi="Times New Roman" w:eastAsia="仿宋" w:cs="Times New Roman"/>
          <w:color w:val="auto"/>
          <w:szCs w:val="21"/>
        </w:rPr>
      </w:pPr>
    </w:p>
    <w:p>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6"/>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6"/>
        <w:rPr>
          <w:rFonts w:hint="default" w:ascii="Times New Roman" w:hAnsi="Times New Roman" w:eastAsia="仿宋" w:cs="Times New Roman"/>
          <w:color w:val="auto"/>
        </w:rPr>
      </w:pPr>
    </w:p>
    <w:p>
      <w:pPr>
        <w:pStyle w:val="6"/>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lang w:val="en-US" w:eastAsia="zh-CN"/>
                      </w:rPr>
                    </w:pPr>
                  </w:p>
                  <w:p>
                    <w:pPr>
                      <w:pStyle w:val="26"/>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lang w:val="en-US" w:eastAsia="zh-CN"/>
                      </w:rPr>
                    </w:pPr>
                  </w:p>
                  <w:p>
                    <w:pPr>
                      <w:pStyle w:val="26"/>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lang w:val="en-US" w:eastAsia="zh-CN"/>
                      </w:rPr>
                    </w:pPr>
                  </w:p>
                  <w:p>
                    <w:pPr>
                      <w:pStyle w:val="26"/>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0E01F6FF"/>
    <w:multiLevelType w:val="singleLevel"/>
    <w:tmpl w:val="0E01F6FF"/>
    <w:lvl w:ilvl="0" w:tentative="0">
      <w:start w:val="1"/>
      <w:numFmt w:val="decimal"/>
      <w:suff w:val="nothing"/>
      <w:lvlText w:val="%1、"/>
      <w:lvlJc w:val="left"/>
    </w:lvl>
  </w:abstractNum>
  <w:abstractNum w:abstractNumId="3">
    <w:nsid w:val="4AB2BDB2"/>
    <w:multiLevelType w:val="singleLevel"/>
    <w:tmpl w:val="4AB2BDB2"/>
    <w:lvl w:ilvl="0" w:tentative="0">
      <w:start w:val="1"/>
      <w:numFmt w:val="chineseCounting"/>
      <w:suff w:val="nothing"/>
      <w:lvlText w:val="%1、"/>
      <w:lvlJc w:val="left"/>
      <w:rPr>
        <w:rFonts w:hint="eastAsia"/>
      </w:rPr>
    </w:lvl>
  </w:abstractNum>
  <w:abstractNum w:abstractNumId="4">
    <w:nsid w:val="5D24BDC2"/>
    <w:multiLevelType w:val="singleLevel"/>
    <w:tmpl w:val="5D24BDC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B24810"/>
    <w:rsid w:val="026474F8"/>
    <w:rsid w:val="037A0DEA"/>
    <w:rsid w:val="03A409A3"/>
    <w:rsid w:val="03FE50A8"/>
    <w:rsid w:val="04B70A5B"/>
    <w:rsid w:val="04E65B23"/>
    <w:rsid w:val="054B775A"/>
    <w:rsid w:val="06952959"/>
    <w:rsid w:val="06985201"/>
    <w:rsid w:val="06D0465A"/>
    <w:rsid w:val="06D66EBD"/>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243AED"/>
    <w:rsid w:val="0E9525A3"/>
    <w:rsid w:val="0EA47758"/>
    <w:rsid w:val="0F852FE9"/>
    <w:rsid w:val="0FA35E5A"/>
    <w:rsid w:val="0FE93165"/>
    <w:rsid w:val="11E861DD"/>
    <w:rsid w:val="129E11D6"/>
    <w:rsid w:val="13F671BD"/>
    <w:rsid w:val="140F1289"/>
    <w:rsid w:val="143F2C26"/>
    <w:rsid w:val="153E58EA"/>
    <w:rsid w:val="165158B3"/>
    <w:rsid w:val="16592F27"/>
    <w:rsid w:val="16842491"/>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B86C25"/>
    <w:rsid w:val="20F66FEC"/>
    <w:rsid w:val="214034DA"/>
    <w:rsid w:val="2181344C"/>
    <w:rsid w:val="222D6611"/>
    <w:rsid w:val="222F1A1F"/>
    <w:rsid w:val="22F6796A"/>
    <w:rsid w:val="248B4C18"/>
    <w:rsid w:val="24A52D69"/>
    <w:rsid w:val="24F92A2C"/>
    <w:rsid w:val="25180487"/>
    <w:rsid w:val="256F255E"/>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F3FBA"/>
    <w:rsid w:val="2EA21920"/>
    <w:rsid w:val="2F5E78CC"/>
    <w:rsid w:val="30DF09C4"/>
    <w:rsid w:val="315129B8"/>
    <w:rsid w:val="31792031"/>
    <w:rsid w:val="31920B76"/>
    <w:rsid w:val="330D43D7"/>
    <w:rsid w:val="33274478"/>
    <w:rsid w:val="33810EEB"/>
    <w:rsid w:val="35221A85"/>
    <w:rsid w:val="357F0A2E"/>
    <w:rsid w:val="35F04E8D"/>
    <w:rsid w:val="365A3D55"/>
    <w:rsid w:val="36624145"/>
    <w:rsid w:val="37653011"/>
    <w:rsid w:val="38FA2D16"/>
    <w:rsid w:val="392431AB"/>
    <w:rsid w:val="39292CF8"/>
    <w:rsid w:val="39874E3F"/>
    <w:rsid w:val="3B6D3E63"/>
    <w:rsid w:val="3BA33B10"/>
    <w:rsid w:val="3BB053C8"/>
    <w:rsid w:val="3CAD07EE"/>
    <w:rsid w:val="3CE03B2F"/>
    <w:rsid w:val="3CFE4AEE"/>
    <w:rsid w:val="3D086084"/>
    <w:rsid w:val="3D1244A5"/>
    <w:rsid w:val="3DA91236"/>
    <w:rsid w:val="3E321216"/>
    <w:rsid w:val="3EEA75C0"/>
    <w:rsid w:val="3F1A5751"/>
    <w:rsid w:val="3F4E4D93"/>
    <w:rsid w:val="40153FD6"/>
    <w:rsid w:val="40642695"/>
    <w:rsid w:val="40831CAD"/>
    <w:rsid w:val="40F4048C"/>
    <w:rsid w:val="435B264F"/>
    <w:rsid w:val="43A22D23"/>
    <w:rsid w:val="44466837"/>
    <w:rsid w:val="444E2AF3"/>
    <w:rsid w:val="45644F82"/>
    <w:rsid w:val="465D115C"/>
    <w:rsid w:val="468B17B6"/>
    <w:rsid w:val="46A16936"/>
    <w:rsid w:val="47043556"/>
    <w:rsid w:val="47596E9F"/>
    <w:rsid w:val="48B87BF5"/>
    <w:rsid w:val="48B972F3"/>
    <w:rsid w:val="4A6A6325"/>
    <w:rsid w:val="4AA03036"/>
    <w:rsid w:val="4AEA6060"/>
    <w:rsid w:val="4AF40C8C"/>
    <w:rsid w:val="4BA02BF8"/>
    <w:rsid w:val="4C405D8D"/>
    <w:rsid w:val="4C570EAE"/>
    <w:rsid w:val="4C8D1B15"/>
    <w:rsid w:val="4CCD7A4E"/>
    <w:rsid w:val="4CF8129A"/>
    <w:rsid w:val="4E3572A5"/>
    <w:rsid w:val="4EEE4370"/>
    <w:rsid w:val="4F9E7724"/>
    <w:rsid w:val="4FB63413"/>
    <w:rsid w:val="504532B1"/>
    <w:rsid w:val="50BD4008"/>
    <w:rsid w:val="514364B2"/>
    <w:rsid w:val="524F3D6B"/>
    <w:rsid w:val="526813EF"/>
    <w:rsid w:val="52967DEE"/>
    <w:rsid w:val="529B69C6"/>
    <w:rsid w:val="52D23FA9"/>
    <w:rsid w:val="53AC0356"/>
    <w:rsid w:val="53F15A1E"/>
    <w:rsid w:val="541C75D3"/>
    <w:rsid w:val="54625F54"/>
    <w:rsid w:val="550F2287"/>
    <w:rsid w:val="551E5284"/>
    <w:rsid w:val="5699471C"/>
    <w:rsid w:val="56B84B8B"/>
    <w:rsid w:val="57217F7A"/>
    <w:rsid w:val="57556FB3"/>
    <w:rsid w:val="577D3BBA"/>
    <w:rsid w:val="586A0CB6"/>
    <w:rsid w:val="59451C4B"/>
    <w:rsid w:val="59E6511E"/>
    <w:rsid w:val="5A606D0E"/>
    <w:rsid w:val="5ADC30C6"/>
    <w:rsid w:val="5BE07737"/>
    <w:rsid w:val="5CF525C4"/>
    <w:rsid w:val="5CF74D38"/>
    <w:rsid w:val="5D3D64C3"/>
    <w:rsid w:val="5D5A52C7"/>
    <w:rsid w:val="5E954A0B"/>
    <w:rsid w:val="5EBB7FE7"/>
    <w:rsid w:val="5F105600"/>
    <w:rsid w:val="5F1D5272"/>
    <w:rsid w:val="5F814D8D"/>
    <w:rsid w:val="61357BDD"/>
    <w:rsid w:val="61D13037"/>
    <w:rsid w:val="62AA63A9"/>
    <w:rsid w:val="62D66B54"/>
    <w:rsid w:val="63223BAF"/>
    <w:rsid w:val="65C47781"/>
    <w:rsid w:val="65ED6CD8"/>
    <w:rsid w:val="66B8782F"/>
    <w:rsid w:val="6A7A3F8C"/>
    <w:rsid w:val="6B141A74"/>
    <w:rsid w:val="6B9A7939"/>
    <w:rsid w:val="6C114B33"/>
    <w:rsid w:val="6CFC3CA5"/>
    <w:rsid w:val="6D08089B"/>
    <w:rsid w:val="6D815849"/>
    <w:rsid w:val="6E1F7C4B"/>
    <w:rsid w:val="6E6239F1"/>
    <w:rsid w:val="6ED44ED9"/>
    <w:rsid w:val="70293003"/>
    <w:rsid w:val="70294DB1"/>
    <w:rsid w:val="70F33611"/>
    <w:rsid w:val="70F4419F"/>
    <w:rsid w:val="71C9538E"/>
    <w:rsid w:val="71F46C51"/>
    <w:rsid w:val="72E15E16"/>
    <w:rsid w:val="73041B05"/>
    <w:rsid w:val="73B42F47"/>
    <w:rsid w:val="740A335E"/>
    <w:rsid w:val="7423420D"/>
    <w:rsid w:val="74426811"/>
    <w:rsid w:val="75377F70"/>
    <w:rsid w:val="75883F4E"/>
    <w:rsid w:val="75F30556"/>
    <w:rsid w:val="76B626AB"/>
    <w:rsid w:val="77175742"/>
    <w:rsid w:val="772C556A"/>
    <w:rsid w:val="77782495"/>
    <w:rsid w:val="77D70DE3"/>
    <w:rsid w:val="77F24622"/>
    <w:rsid w:val="78794AA1"/>
    <w:rsid w:val="78BB60F7"/>
    <w:rsid w:val="790F7ACD"/>
    <w:rsid w:val="79993162"/>
    <w:rsid w:val="79CF6865"/>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7"/>
    <w:autoRedefine/>
    <w:qFormat/>
    <w:uiPriority w:val="0"/>
    <w:pPr>
      <w:spacing w:after="120"/>
    </w:pPr>
  </w:style>
  <w:style w:type="paragraph" w:styleId="6">
    <w:name w:val="Normal Indent"/>
    <w:basedOn w:val="1"/>
    <w:autoRedefine/>
    <w:qFormat/>
    <w:uiPriority w:val="0"/>
    <w:pPr>
      <w:ind w:firstLine="420"/>
    </w:pPr>
    <w:rPr>
      <w:rFonts w:eastAsia="宋体"/>
    </w:rPr>
  </w:style>
  <w:style w:type="paragraph" w:styleId="7">
    <w:name w:val="annotation text"/>
    <w:basedOn w:val="1"/>
    <w:link w:val="31"/>
    <w:autoRedefine/>
    <w:qFormat/>
    <w:uiPriority w:val="0"/>
    <w:pPr>
      <w:jc w:val="left"/>
    </w:pPr>
  </w:style>
  <w:style w:type="paragraph" w:styleId="8">
    <w:name w:val="Body Text Indent"/>
    <w:basedOn w:val="1"/>
    <w:link w:val="54"/>
    <w:autoRedefine/>
    <w:qFormat/>
    <w:uiPriority w:val="0"/>
    <w:pPr>
      <w:ind w:firstLine="630"/>
    </w:pPr>
    <w:rPr>
      <w:sz w:val="32"/>
      <w:szCs w:val="20"/>
    </w:rPr>
  </w:style>
  <w:style w:type="paragraph" w:styleId="9">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2"/>
    <w:autoRedefine/>
    <w:qFormat/>
    <w:uiPriority w:val="99"/>
    <w:pPr>
      <w:autoSpaceDE w:val="0"/>
      <w:autoSpaceDN w:val="0"/>
      <w:adjustRightInd w:val="0"/>
    </w:pPr>
    <w:rPr>
      <w:rFonts w:ascii="宋体" w:hAnsi="Tms Rmn"/>
      <w:kern w:val="0"/>
      <w:szCs w:val="20"/>
    </w:rPr>
  </w:style>
  <w:style w:type="paragraph" w:styleId="11">
    <w:name w:val="Balloon Text"/>
    <w:basedOn w:val="1"/>
    <w:link w:val="30"/>
    <w:autoRedefine/>
    <w:qFormat/>
    <w:uiPriority w:val="0"/>
    <w:rPr>
      <w:sz w:val="18"/>
      <w:szCs w:val="18"/>
    </w:rPr>
  </w:style>
  <w:style w:type="paragraph" w:styleId="12">
    <w:name w:val="footer"/>
    <w:basedOn w:val="1"/>
    <w:link w:val="33"/>
    <w:autoRedefine/>
    <w:qFormat/>
    <w:uiPriority w:val="0"/>
    <w:pPr>
      <w:tabs>
        <w:tab w:val="center" w:pos="4153"/>
        <w:tab w:val="right" w:pos="8306"/>
      </w:tabs>
      <w:snapToGrid w:val="0"/>
      <w:jc w:val="left"/>
    </w:pPr>
    <w:rPr>
      <w:sz w:val="18"/>
      <w:szCs w:val="20"/>
    </w:rPr>
  </w:style>
  <w:style w:type="paragraph" w:styleId="13">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link w:val="63"/>
    <w:autoRedefine/>
    <w:qFormat/>
    <w:uiPriority w:val="0"/>
    <w:pPr>
      <w:spacing w:beforeAutospacing="1" w:afterAutospacing="1"/>
      <w:jc w:val="left"/>
    </w:pPr>
    <w:rPr>
      <w:rFonts w:cs="Times New Roman"/>
      <w:kern w:val="0"/>
      <w:sz w:val="24"/>
    </w:rPr>
  </w:style>
  <w:style w:type="paragraph" w:styleId="16">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7">
    <w:name w:val="annotation subject"/>
    <w:basedOn w:val="7"/>
    <w:next w:val="7"/>
    <w:link w:val="32"/>
    <w:autoRedefine/>
    <w:unhideWhenUsed/>
    <w:qFormat/>
    <w:uiPriority w:val="0"/>
    <w:rPr>
      <w:b/>
      <w:bCs/>
    </w:rPr>
  </w:style>
  <w:style w:type="paragraph" w:styleId="18">
    <w:name w:val="Body Text First Indent"/>
    <w:basedOn w:val="2"/>
    <w:next w:val="1"/>
    <w:autoRedefine/>
    <w:unhideWhenUsed/>
    <w:qFormat/>
    <w:uiPriority w:val="99"/>
    <w:pPr>
      <w:ind w:firstLine="420" w:firstLineChars="100"/>
    </w:pPr>
  </w:style>
  <w:style w:type="paragraph" w:styleId="19">
    <w:name w:val="Body Text First Indent 2"/>
    <w:basedOn w:val="8"/>
    <w:link w:val="55"/>
    <w:autoRedefine/>
    <w:unhideWhenUsed/>
    <w:qFormat/>
    <w:uiPriority w:val="99"/>
    <w:pPr>
      <w:ind w:firstLine="420" w:firstLineChars="200"/>
    </w:pPr>
    <w:rPr>
      <w:rFonts w:hint="eastAsia"/>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autoRedefine/>
    <w:qFormat/>
    <w:uiPriority w:val="99"/>
    <w:rPr>
      <w:color w:val="0000FF"/>
      <w:u w:val="single"/>
    </w:rPr>
  </w:style>
  <w:style w:type="character" w:styleId="24">
    <w:name w:val="annotation reference"/>
    <w:basedOn w:val="22"/>
    <w:autoRedefine/>
    <w:qFormat/>
    <w:uiPriority w:val="0"/>
    <w:rPr>
      <w:sz w:val="21"/>
      <w:szCs w:val="21"/>
    </w:rPr>
  </w:style>
  <w:style w:type="paragraph" w:customStyle="1" w:styleId="25">
    <w:name w:val="引用1"/>
    <w:basedOn w:val="1"/>
    <w:next w:val="1"/>
    <w:autoRedefine/>
    <w:qFormat/>
    <w:uiPriority w:val="0"/>
    <w:pPr>
      <w:widowControl/>
      <w:spacing w:after="200" w:line="276" w:lineRule="auto"/>
      <w:jc w:val="left"/>
    </w:pPr>
    <w:rPr>
      <w:i/>
      <w:iCs/>
      <w:color w:val="000000"/>
      <w:kern w:val="0"/>
      <w:sz w:val="20"/>
      <w:szCs w:val="20"/>
    </w:rPr>
  </w:style>
  <w:style w:type="paragraph" w:styleId="26">
    <w:name w:val="Quote"/>
    <w:basedOn w:val="1"/>
    <w:next w:val="1"/>
    <w:link w:val="50"/>
    <w:autoRedefine/>
    <w:qFormat/>
    <w:uiPriority w:val="99"/>
    <w:rPr>
      <w:rFonts w:ascii="Calibri" w:hAnsi="Calibri" w:cs="Calibri"/>
      <w:i/>
      <w:iCs/>
      <w:color w:val="000000"/>
      <w:sz w:val="22"/>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2"/>
    <w:link w:val="11"/>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2"/>
    <w:link w:val="7"/>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7"/>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2"/>
    <w:link w:val="12"/>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3"/>
    <w:autoRedefine/>
    <w:qFormat/>
    <w:uiPriority w:val="0"/>
    <w:rPr>
      <w:b/>
      <w:bCs/>
      <w:kern w:val="44"/>
      <w:sz w:val="44"/>
      <w:szCs w:val="44"/>
    </w:rPr>
  </w:style>
  <w:style w:type="character" w:customStyle="1" w:styleId="40">
    <w:name w:val="font21"/>
    <w:basedOn w:val="22"/>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2"/>
    <w:autoRedefine/>
    <w:qFormat/>
    <w:uiPriority w:val="0"/>
    <w:rPr>
      <w:rFonts w:ascii="Tahoma" w:hAnsi="Tahoma" w:eastAsia="Tahoma" w:cs="Tahoma"/>
      <w:color w:val="000000"/>
      <w:sz w:val="20"/>
      <w:szCs w:val="20"/>
      <w:u w:val="none"/>
    </w:rPr>
  </w:style>
  <w:style w:type="character" w:customStyle="1" w:styleId="42">
    <w:name w:val="font31"/>
    <w:basedOn w:val="22"/>
    <w:autoRedefine/>
    <w:qFormat/>
    <w:uiPriority w:val="0"/>
    <w:rPr>
      <w:rFonts w:hint="eastAsia" w:ascii="宋体" w:hAnsi="宋体" w:eastAsia="宋体" w:cs="宋体"/>
      <w:color w:val="000000"/>
      <w:sz w:val="20"/>
      <w:szCs w:val="20"/>
      <w:u w:val="none"/>
    </w:rPr>
  </w:style>
  <w:style w:type="character" w:customStyle="1" w:styleId="43">
    <w:name w:val="font61"/>
    <w:basedOn w:val="22"/>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2"/>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2"/>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2"/>
    <w:link w:val="2"/>
    <w:autoRedefine/>
    <w:qFormat/>
    <w:uiPriority w:val="0"/>
    <w:rPr>
      <w:rFonts w:asciiTheme="minorHAnsi" w:hAnsiTheme="minorHAnsi" w:eastAsiaTheme="minorEastAsia" w:cstheme="minorBidi"/>
      <w:kern w:val="2"/>
      <w:sz w:val="21"/>
      <w:szCs w:val="22"/>
    </w:rPr>
  </w:style>
  <w:style w:type="character" w:customStyle="1" w:styleId="48">
    <w:name w:val="标题 2 Char"/>
    <w:basedOn w:val="22"/>
    <w:link w:val="4"/>
    <w:autoRedefine/>
    <w:qFormat/>
    <w:uiPriority w:val="0"/>
    <w:rPr>
      <w:rFonts w:ascii="Arial" w:hAnsi="Arial" w:eastAsia="黑体" w:cstheme="minorBidi"/>
      <w:b/>
      <w:bCs/>
      <w:kern w:val="2"/>
      <w:sz w:val="32"/>
      <w:szCs w:val="32"/>
    </w:rPr>
  </w:style>
  <w:style w:type="character" w:customStyle="1" w:styleId="49">
    <w:name w:val="标题 3 Char"/>
    <w:basedOn w:val="22"/>
    <w:link w:val="5"/>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2"/>
    <w:link w:val="26"/>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2"/>
    <w:autoRedefine/>
    <w:qFormat/>
    <w:uiPriority w:val="0"/>
    <w:rPr>
      <w:rFonts w:asciiTheme="minorHAnsi" w:hAnsiTheme="minorHAnsi" w:eastAsiaTheme="minorEastAsia" w:cstheme="minorBidi"/>
      <w:kern w:val="2"/>
      <w:sz w:val="32"/>
    </w:rPr>
  </w:style>
  <w:style w:type="character" w:customStyle="1" w:styleId="52">
    <w:name w:val="纯文本 Char"/>
    <w:basedOn w:val="22"/>
    <w:link w:val="10"/>
    <w:autoRedefine/>
    <w:qFormat/>
    <w:uiPriority w:val="99"/>
    <w:rPr>
      <w:rFonts w:ascii="宋体" w:hAnsi="Tms Rmn" w:eastAsiaTheme="minorEastAsia" w:cstheme="minorBidi"/>
      <w:sz w:val="21"/>
    </w:rPr>
  </w:style>
  <w:style w:type="character" w:customStyle="1" w:styleId="53">
    <w:name w:val="页眉 Char"/>
    <w:basedOn w:val="22"/>
    <w:link w:val="13"/>
    <w:autoRedefine/>
    <w:qFormat/>
    <w:uiPriority w:val="0"/>
    <w:rPr>
      <w:rFonts w:asciiTheme="minorHAnsi" w:hAnsiTheme="minorHAnsi" w:eastAsiaTheme="minorEastAsia" w:cstheme="minorBidi"/>
      <w:kern w:val="2"/>
      <w:sz w:val="18"/>
    </w:rPr>
  </w:style>
  <w:style w:type="character" w:customStyle="1" w:styleId="54">
    <w:name w:val="正文文本缩进 Char1"/>
    <w:basedOn w:val="22"/>
    <w:link w:val="8"/>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19"/>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0"/>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6"/>
    <w:autoRedefine/>
    <w:qFormat/>
    <w:uiPriority w:val="0"/>
    <w:rPr>
      <w:rFonts w:ascii="Cambria" w:hAnsi="Cambria" w:cs="Times New Roman"/>
      <w:b/>
      <w:bCs/>
      <w:sz w:val="32"/>
      <w:szCs w:val="32"/>
    </w:rPr>
  </w:style>
  <w:style w:type="character" w:customStyle="1" w:styleId="63">
    <w:name w:val="普通(网站) Char"/>
    <w:link w:val="15"/>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5">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11</TotalTime>
  <ScaleCrop>false</ScaleCrop>
  <LinksUpToDate>false</LinksUpToDate>
  <CharactersWithSpaces>55803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2024-01-04T09:13:00Z</cp:lastPrinted>
  <dcterms:modified xsi:type="dcterms:W3CDTF">2024-01-17T07:22:15Z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5558317ED9424F2F9704FD387B06CE37_13</vt:lpwstr>
  </property>
</Properties>
</file>