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7B" w:rsidRDefault="00AB777B" w:rsidP="006C17D2">
      <w:pPr>
        <w:pStyle w:val="NormalIndent"/>
        <w:spacing w:line="440" w:lineRule="exact"/>
        <w:ind w:firstLineChars="0" w:firstLine="0"/>
        <w:jc w:val="center"/>
        <w:rPr>
          <w:b/>
          <w:bCs/>
          <w:sz w:val="44"/>
          <w:szCs w:val="44"/>
        </w:rPr>
      </w:pPr>
      <w:r>
        <w:rPr>
          <w:rFonts w:cs="宋体" w:hint="eastAsia"/>
          <w:b/>
          <w:bCs/>
          <w:sz w:val="44"/>
          <w:szCs w:val="44"/>
        </w:rPr>
        <w:t>合江县阜阳文化产业综合体（一期）装饰附属工程采购项目（第二次）谈判邀请公告</w:t>
      </w:r>
    </w:p>
    <w:p w:rsidR="00AB777B" w:rsidRDefault="00AB777B" w:rsidP="006C17D2">
      <w:pPr>
        <w:pStyle w:val="NormalIndent"/>
        <w:spacing w:line="440" w:lineRule="exact"/>
        <w:ind w:firstLine="31680"/>
        <w:jc w:val="center"/>
        <w:rPr>
          <w:b/>
          <w:bCs/>
          <w:sz w:val="44"/>
          <w:szCs w:val="44"/>
        </w:rPr>
      </w:pPr>
    </w:p>
    <w:p w:rsidR="00AB777B" w:rsidRDefault="00AB777B" w:rsidP="006C17D2">
      <w:pPr>
        <w:tabs>
          <w:tab w:val="left" w:pos="1440"/>
        </w:tabs>
        <w:spacing w:line="440" w:lineRule="exact"/>
        <w:ind w:firstLineChars="450" w:firstLine="31680"/>
        <w:rPr>
          <w:rFonts w:ascii="宋体"/>
          <w:color w:val="000000"/>
          <w:sz w:val="24"/>
          <w:szCs w:val="24"/>
        </w:rPr>
      </w:pPr>
      <w:r>
        <w:rPr>
          <w:rFonts w:ascii="宋体" w:hAnsi="宋体" w:cs="宋体" w:hint="eastAsia"/>
          <w:color w:val="000000"/>
          <w:sz w:val="24"/>
          <w:szCs w:val="24"/>
          <w:u w:val="single"/>
        </w:rPr>
        <w:t>四川久顺招标代理有限公司</w:t>
      </w:r>
      <w:r>
        <w:rPr>
          <w:rFonts w:ascii="宋体" w:hAnsi="宋体" w:cs="宋体" w:hint="eastAsia"/>
          <w:color w:val="000000"/>
          <w:sz w:val="24"/>
          <w:szCs w:val="24"/>
        </w:rPr>
        <w:t>（采购代理机构）受</w:t>
      </w:r>
      <w:r>
        <w:rPr>
          <w:rFonts w:ascii="宋体" w:hAnsi="宋体" w:cs="宋体" w:hint="eastAsia"/>
          <w:color w:val="000000"/>
          <w:sz w:val="24"/>
          <w:szCs w:val="24"/>
          <w:u w:val="single"/>
        </w:rPr>
        <w:t>四川广源达建设工程有限公司</w:t>
      </w:r>
      <w:r>
        <w:rPr>
          <w:rFonts w:ascii="宋体" w:hAnsi="宋体" w:cs="宋体" w:hint="eastAsia"/>
          <w:color w:val="000000"/>
          <w:sz w:val="24"/>
          <w:szCs w:val="24"/>
        </w:rPr>
        <w:t>（采购人）委托，拟对</w:t>
      </w:r>
      <w:r w:rsidRPr="006C17D2">
        <w:rPr>
          <w:rFonts w:ascii="宋体" w:hAnsi="宋体" w:cs="宋体"/>
          <w:color w:val="000000"/>
          <w:sz w:val="24"/>
          <w:szCs w:val="24"/>
          <w:u w:val="single"/>
        </w:rPr>
        <w:t xml:space="preserve"> </w:t>
      </w:r>
      <w:r>
        <w:rPr>
          <w:rFonts w:ascii="宋体" w:hAnsi="宋体" w:cs="宋体" w:hint="eastAsia"/>
          <w:color w:val="000000"/>
          <w:sz w:val="24"/>
          <w:szCs w:val="24"/>
          <w:u w:val="single"/>
        </w:rPr>
        <w:t>合江县阜阳文化产业综合体（一期）装饰附属工程采购项目（第二次）</w:t>
      </w:r>
      <w:r>
        <w:rPr>
          <w:rFonts w:ascii="宋体" w:hAnsi="宋体" w:cs="宋体" w:hint="eastAsia"/>
          <w:color w:val="000000"/>
          <w:sz w:val="24"/>
          <w:szCs w:val="24"/>
        </w:rPr>
        <w:t>采用竞争性谈判方式进行采购，特邀请符合本次采购要求的供应商参加本项目的竞争性谈判。</w:t>
      </w:r>
    </w:p>
    <w:p w:rsidR="00AB777B" w:rsidRDefault="00AB777B" w:rsidP="006C17D2">
      <w:pPr>
        <w:spacing w:line="440" w:lineRule="exact"/>
        <w:ind w:firstLineChars="200" w:firstLine="31680"/>
        <w:rPr>
          <w:rFonts w:ascii="宋体"/>
          <w:color w:val="000000"/>
          <w:sz w:val="24"/>
          <w:szCs w:val="24"/>
        </w:rPr>
      </w:pPr>
      <w:r>
        <w:rPr>
          <w:rFonts w:ascii="宋体" w:hAnsi="宋体" w:cs="宋体" w:hint="eastAsia"/>
          <w:b/>
          <w:bCs/>
          <w:color w:val="000000"/>
          <w:sz w:val="24"/>
          <w:szCs w:val="24"/>
        </w:rPr>
        <w:t>一、采购项目基本情况</w:t>
      </w:r>
      <w:bookmarkStart w:id="0" w:name="_GoBack"/>
      <w:bookmarkEnd w:id="0"/>
    </w:p>
    <w:p w:rsidR="00AB777B" w:rsidRDefault="00AB777B" w:rsidP="006C17D2">
      <w:pPr>
        <w:spacing w:line="440" w:lineRule="exact"/>
        <w:ind w:firstLineChars="200" w:firstLine="316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项目编号：</w:t>
      </w:r>
      <w:r>
        <w:rPr>
          <w:rFonts w:ascii="宋体" w:hAnsi="宋体" w:cs="宋体"/>
          <w:color w:val="000000"/>
          <w:sz w:val="24"/>
          <w:szCs w:val="24"/>
        </w:rPr>
        <w:t>SCJSCG-ZB</w:t>
      </w:r>
      <w:r>
        <w:rPr>
          <w:rFonts w:ascii="宋体" w:hAnsi="宋体" w:cs="宋体" w:hint="eastAsia"/>
          <w:color w:val="000000"/>
          <w:sz w:val="24"/>
          <w:szCs w:val="24"/>
        </w:rPr>
        <w:t>（</w:t>
      </w:r>
      <w:r>
        <w:rPr>
          <w:rFonts w:ascii="宋体" w:hAnsi="宋体" w:cs="宋体"/>
          <w:color w:val="000000"/>
          <w:sz w:val="24"/>
          <w:szCs w:val="24"/>
        </w:rPr>
        <w:t>2018</w:t>
      </w:r>
      <w:r>
        <w:rPr>
          <w:rFonts w:ascii="宋体" w:hAnsi="宋体" w:cs="宋体" w:hint="eastAsia"/>
          <w:color w:val="000000"/>
          <w:sz w:val="24"/>
          <w:szCs w:val="24"/>
        </w:rPr>
        <w:t>）</w:t>
      </w:r>
      <w:r>
        <w:rPr>
          <w:rFonts w:ascii="宋体" w:hAnsi="宋体" w:cs="宋体"/>
          <w:color w:val="000000"/>
          <w:sz w:val="24"/>
          <w:szCs w:val="24"/>
        </w:rPr>
        <w:t>0021</w:t>
      </w: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w:t>
      </w:r>
    </w:p>
    <w:p w:rsidR="00AB777B" w:rsidRDefault="00AB777B" w:rsidP="006C17D2">
      <w:pPr>
        <w:spacing w:line="440" w:lineRule="exact"/>
        <w:ind w:firstLineChars="200" w:firstLine="316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采购项目名称：合江县阜阳文化产业综合体（一期）装饰附属工程采购项目（第二次）。</w:t>
      </w:r>
    </w:p>
    <w:p w:rsidR="00AB777B" w:rsidRDefault="00AB777B" w:rsidP="006C17D2">
      <w:pPr>
        <w:spacing w:line="440" w:lineRule="exact"/>
        <w:ind w:firstLineChars="200" w:firstLine="31680"/>
        <w:rPr>
          <w:rFonts w:ascii="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采购人：四川广源达建设工程有限公司。</w:t>
      </w:r>
    </w:p>
    <w:p w:rsidR="00AB777B" w:rsidRDefault="00AB777B" w:rsidP="006C17D2">
      <w:pPr>
        <w:spacing w:line="440" w:lineRule="exact"/>
        <w:ind w:firstLineChars="200" w:firstLine="31680"/>
        <w:rPr>
          <w:rFonts w:ascii="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采购代理机构：四川久顺招标代理有限公司。</w:t>
      </w:r>
    </w:p>
    <w:p w:rsidR="00AB777B" w:rsidRDefault="00AB777B" w:rsidP="006C17D2">
      <w:pPr>
        <w:spacing w:line="440" w:lineRule="exact"/>
        <w:ind w:firstLineChars="200" w:firstLine="31680"/>
        <w:rPr>
          <w:rFonts w:ascii="宋体"/>
          <w:b/>
          <w:bCs/>
          <w:color w:val="000000"/>
          <w:sz w:val="24"/>
          <w:szCs w:val="24"/>
        </w:rPr>
      </w:pPr>
      <w:r>
        <w:rPr>
          <w:rFonts w:ascii="宋体" w:hAnsi="宋体" w:cs="宋体" w:hint="eastAsia"/>
          <w:b/>
          <w:bCs/>
          <w:color w:val="000000"/>
          <w:sz w:val="24"/>
          <w:szCs w:val="24"/>
        </w:rPr>
        <w:t>二、资金情况</w:t>
      </w:r>
    </w:p>
    <w:p w:rsidR="00AB777B" w:rsidRDefault="00AB777B" w:rsidP="006C17D2">
      <w:pPr>
        <w:spacing w:after="120" w:line="440" w:lineRule="exact"/>
        <w:ind w:rightChars="15" w:right="31680" w:firstLineChars="200" w:firstLine="31680"/>
        <w:rPr>
          <w:rFonts w:ascii="宋体"/>
          <w:b/>
          <w:bCs/>
          <w:sz w:val="24"/>
          <w:szCs w:val="24"/>
        </w:rPr>
      </w:pPr>
      <w:r>
        <w:rPr>
          <w:rFonts w:ascii="宋体" w:hAnsi="宋体" w:cs="宋体" w:hint="eastAsia"/>
          <w:sz w:val="24"/>
          <w:szCs w:val="24"/>
        </w:rPr>
        <w:t>资金来源及金额：自有资金。</w:t>
      </w:r>
    </w:p>
    <w:p w:rsidR="00AB777B" w:rsidRDefault="00AB777B" w:rsidP="006C17D2">
      <w:pPr>
        <w:spacing w:after="120" w:line="440" w:lineRule="exact"/>
        <w:ind w:firstLineChars="200" w:firstLine="31680"/>
        <w:rPr>
          <w:rFonts w:ascii="宋体"/>
          <w:color w:val="000000"/>
          <w:sz w:val="24"/>
          <w:szCs w:val="24"/>
        </w:rPr>
      </w:pPr>
      <w:r>
        <w:rPr>
          <w:rFonts w:ascii="宋体" w:hAnsi="宋体" w:cs="宋体" w:hint="eastAsia"/>
          <w:b/>
          <w:bCs/>
          <w:color w:val="000000"/>
          <w:sz w:val="24"/>
          <w:szCs w:val="24"/>
        </w:rPr>
        <w:t>三、采购项目简介：</w:t>
      </w:r>
    </w:p>
    <w:p w:rsidR="00AB777B" w:rsidRDefault="00AB777B" w:rsidP="006C17D2">
      <w:pPr>
        <w:spacing w:after="120" w:line="440" w:lineRule="exact"/>
        <w:ind w:firstLineChars="200" w:firstLine="31680"/>
        <w:rPr>
          <w:rFonts w:ascii="宋体"/>
          <w:color w:val="000000"/>
          <w:sz w:val="24"/>
          <w:szCs w:val="24"/>
        </w:rPr>
      </w:pPr>
      <w:r>
        <w:rPr>
          <w:rFonts w:ascii="宋体" w:hAnsi="宋体" w:cs="宋体" w:hint="eastAsia"/>
          <w:color w:val="000000"/>
          <w:sz w:val="24"/>
          <w:szCs w:val="24"/>
        </w:rPr>
        <w:t>本项目共</w:t>
      </w:r>
      <w:r>
        <w:rPr>
          <w:rFonts w:ascii="宋体" w:hAnsi="宋体" w:cs="宋体"/>
          <w:color w:val="000000"/>
          <w:sz w:val="24"/>
          <w:szCs w:val="24"/>
        </w:rPr>
        <w:t>2</w:t>
      </w:r>
      <w:r>
        <w:rPr>
          <w:rFonts w:ascii="宋体" w:hAnsi="宋体" w:cs="宋体" w:hint="eastAsia"/>
          <w:color w:val="000000"/>
          <w:sz w:val="24"/>
          <w:szCs w:val="24"/>
        </w:rPr>
        <w:t>个包</w:t>
      </w:r>
    </w:p>
    <w:p w:rsidR="00AB777B" w:rsidRDefault="00AB777B" w:rsidP="006C17D2">
      <w:pPr>
        <w:spacing w:after="120" w:line="440" w:lineRule="exact"/>
        <w:ind w:firstLineChars="200" w:firstLine="31680"/>
        <w:rPr>
          <w:rFonts w:ascii="宋体"/>
          <w:sz w:val="24"/>
          <w:szCs w:val="24"/>
        </w:rPr>
      </w:pPr>
      <w:r>
        <w:rPr>
          <w:rFonts w:ascii="宋体" w:hAnsi="宋体" w:cs="宋体" w:hint="eastAsia"/>
          <w:sz w:val="24"/>
          <w:szCs w:val="24"/>
        </w:rPr>
        <w:t>第</w:t>
      </w:r>
      <w:r>
        <w:rPr>
          <w:rFonts w:ascii="宋体" w:hAnsi="宋体" w:cs="宋体"/>
          <w:sz w:val="24"/>
          <w:szCs w:val="24"/>
        </w:rPr>
        <w:t>1</w:t>
      </w:r>
      <w:r>
        <w:rPr>
          <w:rFonts w:ascii="宋体" w:hAnsi="宋体" w:cs="宋体" w:hint="eastAsia"/>
          <w:sz w:val="24"/>
          <w:szCs w:val="24"/>
        </w:rPr>
        <w:t>包：实木门套。</w:t>
      </w:r>
    </w:p>
    <w:p w:rsidR="00AB777B" w:rsidRDefault="00AB777B" w:rsidP="006C17D2">
      <w:pPr>
        <w:spacing w:after="120" w:line="440" w:lineRule="exact"/>
        <w:ind w:firstLineChars="200" w:firstLine="31680"/>
        <w:rPr>
          <w:rFonts w:ascii="宋体"/>
          <w:sz w:val="24"/>
          <w:szCs w:val="24"/>
        </w:rPr>
      </w:pPr>
      <w:r>
        <w:rPr>
          <w:rFonts w:ascii="宋体" w:hAnsi="宋体" w:cs="宋体" w:hint="eastAsia"/>
          <w:sz w:val="24"/>
          <w:szCs w:val="24"/>
        </w:rPr>
        <w:t>第</w:t>
      </w:r>
      <w:r>
        <w:rPr>
          <w:rFonts w:ascii="宋体" w:hAnsi="宋体" w:cs="宋体"/>
          <w:sz w:val="24"/>
          <w:szCs w:val="24"/>
        </w:rPr>
        <w:t>2</w:t>
      </w:r>
      <w:r>
        <w:rPr>
          <w:rFonts w:ascii="宋体" w:hAnsi="宋体" w:cs="宋体" w:hint="eastAsia"/>
          <w:sz w:val="24"/>
          <w:szCs w:val="24"/>
        </w:rPr>
        <w:t>包：成品鞋柜。</w:t>
      </w:r>
    </w:p>
    <w:p w:rsidR="00AB777B" w:rsidRDefault="00AB777B" w:rsidP="006C17D2">
      <w:pPr>
        <w:spacing w:after="120" w:line="440" w:lineRule="exact"/>
        <w:ind w:firstLineChars="200" w:firstLine="31680"/>
        <w:rPr>
          <w:rFonts w:ascii="宋体"/>
          <w:color w:val="000000"/>
          <w:sz w:val="24"/>
          <w:szCs w:val="24"/>
        </w:rPr>
      </w:pPr>
      <w:r>
        <w:rPr>
          <w:rFonts w:ascii="宋体" w:hAnsi="宋体" w:cs="宋体" w:hint="eastAsia"/>
          <w:color w:val="000000"/>
          <w:sz w:val="24"/>
          <w:szCs w:val="24"/>
        </w:rPr>
        <w:t>（详见谈判文件第</w:t>
      </w:r>
      <w:r>
        <w:rPr>
          <w:rFonts w:ascii="宋体" w:hAnsi="宋体" w:cs="宋体" w:hint="eastAsia"/>
          <w:b/>
          <w:bCs/>
          <w:color w:val="000000"/>
          <w:sz w:val="24"/>
          <w:szCs w:val="24"/>
        </w:rPr>
        <w:t>五</w:t>
      </w:r>
      <w:r>
        <w:rPr>
          <w:rFonts w:ascii="宋体" w:hAnsi="宋体" w:cs="宋体" w:hint="eastAsia"/>
          <w:color w:val="000000"/>
          <w:sz w:val="24"/>
          <w:szCs w:val="24"/>
        </w:rPr>
        <w:t>章）。</w:t>
      </w:r>
    </w:p>
    <w:p w:rsidR="00AB777B" w:rsidRDefault="00AB777B" w:rsidP="006C17D2">
      <w:pPr>
        <w:spacing w:after="120" w:line="440" w:lineRule="exact"/>
        <w:ind w:firstLineChars="200" w:firstLine="31680"/>
        <w:rPr>
          <w:rFonts w:ascii="宋体"/>
          <w:b/>
          <w:bCs/>
          <w:color w:val="000000"/>
          <w:sz w:val="24"/>
          <w:szCs w:val="24"/>
        </w:rPr>
      </w:pPr>
      <w:r>
        <w:rPr>
          <w:rFonts w:ascii="宋体" w:hAnsi="宋体" w:cs="宋体" w:hint="eastAsia"/>
          <w:b/>
          <w:bCs/>
          <w:color w:val="000000"/>
          <w:sz w:val="24"/>
          <w:szCs w:val="24"/>
        </w:rPr>
        <w:t>四、供应商邀请方式</w:t>
      </w:r>
    </w:p>
    <w:p w:rsidR="00AB777B" w:rsidRDefault="00AB777B" w:rsidP="006C17D2">
      <w:pPr>
        <w:spacing w:after="120" w:line="480" w:lineRule="auto"/>
        <w:ind w:firstLineChars="200" w:firstLine="31680"/>
        <w:rPr>
          <w:rFonts w:ascii="宋体"/>
          <w:color w:val="000000"/>
          <w:sz w:val="24"/>
          <w:szCs w:val="24"/>
        </w:rPr>
      </w:pPr>
      <w:r>
        <w:rPr>
          <w:rFonts w:ascii="宋体" w:hAnsi="宋体" w:cs="宋体" w:hint="eastAsia"/>
          <w:color w:val="000000"/>
          <w:sz w:val="24"/>
          <w:szCs w:val="24"/>
        </w:rPr>
        <w:t>公告方式：本次竞争性谈判邀请在中国采购与招标网（</w:t>
      </w:r>
      <w:r>
        <w:rPr>
          <w:rFonts w:ascii="宋体" w:hAnsi="宋体" w:cs="宋体"/>
          <w:color w:val="000000"/>
          <w:sz w:val="24"/>
          <w:szCs w:val="24"/>
        </w:rPr>
        <w:t>https://www.chinabidding.cn/</w:t>
      </w:r>
      <w:r>
        <w:rPr>
          <w:rFonts w:ascii="宋体" w:hAnsi="宋体" w:cs="宋体" w:hint="eastAsia"/>
          <w:color w:val="000000"/>
          <w:sz w:val="24"/>
          <w:szCs w:val="24"/>
        </w:rPr>
        <w:t>）和泸州阜阳投资集团有限公司官网上以公告形式发布。</w:t>
      </w:r>
    </w:p>
    <w:p w:rsidR="00AB777B" w:rsidRDefault="00AB777B" w:rsidP="006C17D2">
      <w:pPr>
        <w:spacing w:after="120" w:line="440" w:lineRule="exact"/>
        <w:ind w:firstLineChars="200" w:firstLine="31680"/>
        <w:rPr>
          <w:rFonts w:ascii="宋体"/>
          <w:b/>
          <w:bCs/>
          <w:color w:val="000000"/>
          <w:sz w:val="24"/>
          <w:szCs w:val="24"/>
        </w:rPr>
      </w:pPr>
      <w:r>
        <w:rPr>
          <w:rFonts w:ascii="宋体" w:hAnsi="宋体" w:cs="宋体" w:hint="eastAsia"/>
          <w:b/>
          <w:bCs/>
          <w:color w:val="000000"/>
          <w:sz w:val="24"/>
          <w:szCs w:val="24"/>
        </w:rPr>
        <w:t>五、供应商参加本次政府采购活动应具备下列条件：</w:t>
      </w:r>
    </w:p>
    <w:p w:rsidR="00AB777B" w:rsidRDefault="00AB777B" w:rsidP="006C17D2">
      <w:pPr>
        <w:spacing w:after="50" w:line="420" w:lineRule="exact"/>
        <w:ind w:firstLineChars="200" w:firstLine="31680"/>
        <w:rPr>
          <w:rFonts w:ascii="宋体"/>
          <w:sz w:val="24"/>
          <w:szCs w:val="24"/>
        </w:rPr>
      </w:pPr>
      <w:bookmarkStart w:id="1" w:name="_Toc1933"/>
      <w:r>
        <w:rPr>
          <w:rFonts w:ascii="宋体" w:hAnsi="宋体" w:cs="宋体"/>
          <w:sz w:val="24"/>
          <w:szCs w:val="24"/>
        </w:rPr>
        <w:t>1</w:t>
      </w:r>
      <w:r>
        <w:rPr>
          <w:rFonts w:ascii="宋体" w:hAnsi="宋体" w:cs="宋体" w:hint="eastAsia"/>
          <w:sz w:val="24"/>
          <w:szCs w:val="24"/>
        </w:rPr>
        <w:t>、具有独立承担民事责任的能力；</w:t>
      </w:r>
      <w:bookmarkEnd w:id="1"/>
    </w:p>
    <w:p w:rsidR="00AB777B" w:rsidRDefault="00AB777B" w:rsidP="006C17D2">
      <w:pPr>
        <w:spacing w:after="50" w:line="420" w:lineRule="exact"/>
        <w:ind w:firstLineChars="200" w:firstLine="31680"/>
        <w:rPr>
          <w:rFonts w:ascii="宋体"/>
          <w:sz w:val="24"/>
          <w:szCs w:val="24"/>
        </w:rPr>
      </w:pPr>
      <w:bookmarkStart w:id="2" w:name="_Toc10203"/>
      <w:r>
        <w:rPr>
          <w:rFonts w:ascii="宋体" w:hAnsi="宋体" w:cs="宋体"/>
          <w:sz w:val="24"/>
          <w:szCs w:val="24"/>
        </w:rPr>
        <w:t>2</w:t>
      </w:r>
      <w:r>
        <w:rPr>
          <w:rFonts w:ascii="宋体" w:hAnsi="宋体" w:cs="宋体" w:hint="eastAsia"/>
          <w:sz w:val="24"/>
          <w:szCs w:val="24"/>
        </w:rPr>
        <w:t>、具有良好的商业信誉和健全的财务会计制度；</w:t>
      </w:r>
      <w:bookmarkEnd w:id="2"/>
    </w:p>
    <w:p w:rsidR="00AB777B" w:rsidRDefault="00AB777B" w:rsidP="006C17D2">
      <w:pPr>
        <w:spacing w:after="50" w:line="420" w:lineRule="exact"/>
        <w:ind w:firstLineChars="200" w:firstLine="31680"/>
        <w:rPr>
          <w:rFonts w:ascii="宋体"/>
          <w:sz w:val="24"/>
          <w:szCs w:val="24"/>
        </w:rPr>
      </w:pPr>
      <w:bookmarkStart w:id="3" w:name="_Toc16894"/>
      <w:r>
        <w:rPr>
          <w:rFonts w:ascii="宋体" w:hAnsi="宋体" w:cs="宋体"/>
          <w:sz w:val="24"/>
          <w:szCs w:val="24"/>
        </w:rPr>
        <w:t>3</w:t>
      </w:r>
      <w:r>
        <w:rPr>
          <w:rFonts w:ascii="宋体" w:hAnsi="宋体" w:cs="宋体" w:hint="eastAsia"/>
          <w:sz w:val="24"/>
          <w:szCs w:val="24"/>
        </w:rPr>
        <w:t>、具有履行合同所必须的设备和专业技术能力；</w:t>
      </w:r>
      <w:bookmarkEnd w:id="3"/>
    </w:p>
    <w:p w:rsidR="00AB777B" w:rsidRDefault="00AB777B" w:rsidP="006C17D2">
      <w:pPr>
        <w:spacing w:after="50" w:line="420" w:lineRule="exact"/>
        <w:ind w:firstLineChars="200" w:firstLine="31680"/>
        <w:rPr>
          <w:rFonts w:ascii="宋体"/>
          <w:sz w:val="24"/>
          <w:szCs w:val="24"/>
        </w:rPr>
      </w:pPr>
      <w:bookmarkStart w:id="4" w:name="_Toc21601"/>
      <w:r>
        <w:rPr>
          <w:rFonts w:ascii="宋体" w:hAnsi="宋体" w:cs="宋体"/>
          <w:sz w:val="24"/>
          <w:szCs w:val="24"/>
        </w:rPr>
        <w:t>4</w:t>
      </w:r>
      <w:r>
        <w:rPr>
          <w:rFonts w:ascii="宋体" w:hAnsi="宋体" w:cs="宋体" w:hint="eastAsia"/>
          <w:sz w:val="24"/>
          <w:szCs w:val="24"/>
        </w:rPr>
        <w:t>、具有依法缴纳税收和社会保障资金的良好记录；</w:t>
      </w:r>
      <w:bookmarkEnd w:id="4"/>
    </w:p>
    <w:p w:rsidR="00AB777B" w:rsidRDefault="00AB777B" w:rsidP="006C17D2">
      <w:pPr>
        <w:spacing w:after="50" w:line="420" w:lineRule="exact"/>
        <w:ind w:firstLineChars="200" w:firstLine="31680"/>
        <w:rPr>
          <w:rFonts w:ascii="宋体"/>
          <w:sz w:val="24"/>
          <w:szCs w:val="24"/>
        </w:rPr>
      </w:pPr>
      <w:bookmarkStart w:id="5" w:name="_Toc17666"/>
      <w:r>
        <w:rPr>
          <w:rFonts w:ascii="宋体" w:hAnsi="宋体" w:cs="宋体"/>
          <w:sz w:val="24"/>
          <w:szCs w:val="24"/>
        </w:rPr>
        <w:t>5</w:t>
      </w:r>
      <w:r>
        <w:rPr>
          <w:rFonts w:ascii="宋体" w:hAnsi="宋体" w:cs="宋体" w:hint="eastAsia"/>
          <w:sz w:val="24"/>
          <w:szCs w:val="24"/>
        </w:rPr>
        <w:t>、参加本次政府采购活动前三年内，在经营活动中没有重大违法记录；</w:t>
      </w:r>
      <w:bookmarkEnd w:id="5"/>
    </w:p>
    <w:p w:rsidR="00AB777B" w:rsidRDefault="00AB777B" w:rsidP="006C17D2">
      <w:pPr>
        <w:spacing w:after="50" w:line="420" w:lineRule="exact"/>
        <w:ind w:firstLineChars="200" w:firstLine="31680"/>
        <w:rPr>
          <w:rFonts w:ascii="宋体"/>
          <w:sz w:val="24"/>
          <w:szCs w:val="24"/>
        </w:rPr>
      </w:pPr>
      <w:bookmarkStart w:id="6" w:name="_Toc23858"/>
      <w:r>
        <w:rPr>
          <w:rFonts w:ascii="宋体" w:hAnsi="宋体" w:cs="宋体"/>
          <w:sz w:val="24"/>
          <w:szCs w:val="24"/>
        </w:rPr>
        <w:t>6</w:t>
      </w:r>
      <w:r>
        <w:rPr>
          <w:rFonts w:ascii="宋体" w:hAnsi="宋体" w:cs="宋体" w:hint="eastAsia"/>
          <w:sz w:val="24"/>
          <w:szCs w:val="24"/>
        </w:rPr>
        <w:t>、法律、行政法规规定的其他条件；</w:t>
      </w:r>
      <w:bookmarkEnd w:id="6"/>
    </w:p>
    <w:p w:rsidR="00AB777B" w:rsidRDefault="00AB777B" w:rsidP="006C17D2">
      <w:pPr>
        <w:spacing w:after="50" w:line="420" w:lineRule="exact"/>
        <w:ind w:firstLineChars="200" w:firstLine="31680"/>
        <w:rPr>
          <w:rFonts w:ascii="宋体"/>
          <w:sz w:val="24"/>
          <w:szCs w:val="24"/>
        </w:rPr>
      </w:pPr>
      <w:bookmarkStart w:id="7" w:name="_Toc29209"/>
      <w:r>
        <w:rPr>
          <w:rFonts w:ascii="宋体" w:hAnsi="宋体" w:cs="宋体"/>
          <w:sz w:val="24"/>
          <w:szCs w:val="24"/>
        </w:rPr>
        <w:t>7</w:t>
      </w:r>
      <w:r>
        <w:rPr>
          <w:rFonts w:ascii="宋体" w:hAnsi="宋体" w:cs="宋体" w:hint="eastAsia"/>
          <w:sz w:val="24"/>
          <w:szCs w:val="24"/>
        </w:rPr>
        <w:t>、</w:t>
      </w:r>
      <w:bookmarkEnd w:id="7"/>
      <w:r>
        <w:rPr>
          <w:rFonts w:ascii="宋体" w:hAnsi="宋体" w:cs="宋体" w:hint="eastAsia"/>
          <w:sz w:val="24"/>
          <w:szCs w:val="24"/>
        </w:rPr>
        <w:t>本项目不接受联合体参与投标。</w:t>
      </w:r>
    </w:p>
    <w:p w:rsidR="00AB777B" w:rsidRDefault="00AB777B" w:rsidP="006C17D2">
      <w:pPr>
        <w:spacing w:line="440" w:lineRule="exact"/>
        <w:ind w:firstLineChars="200" w:firstLine="31680"/>
        <w:rPr>
          <w:rFonts w:ascii="宋体"/>
          <w:b/>
          <w:bCs/>
          <w:color w:val="000000"/>
          <w:sz w:val="24"/>
          <w:szCs w:val="24"/>
        </w:rPr>
      </w:pPr>
      <w:r>
        <w:rPr>
          <w:rFonts w:ascii="宋体" w:hAnsi="宋体" w:cs="宋体" w:hint="eastAsia"/>
          <w:b/>
          <w:bCs/>
          <w:color w:val="000000"/>
          <w:sz w:val="24"/>
          <w:szCs w:val="24"/>
        </w:rPr>
        <w:t>六、禁止参加本次采购活动的供应商</w:t>
      </w:r>
    </w:p>
    <w:p w:rsidR="00AB777B" w:rsidRDefault="00AB777B" w:rsidP="006C17D2">
      <w:pPr>
        <w:spacing w:line="440" w:lineRule="exact"/>
        <w:ind w:firstLineChars="200" w:firstLine="316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根据《关于在政府采购活动中查询及使用信用记录有关问题的通知》（财库〔</w:t>
      </w:r>
      <w:r>
        <w:rPr>
          <w:rFonts w:ascii="宋体" w:hAnsi="宋体" w:cs="宋体"/>
          <w:color w:val="000000"/>
          <w:sz w:val="24"/>
          <w:szCs w:val="24"/>
        </w:rPr>
        <w:t>2016</w:t>
      </w:r>
      <w:r>
        <w:rPr>
          <w:rFonts w:ascii="宋体" w:hAnsi="宋体" w:cs="宋体" w:hint="eastAsia"/>
          <w:color w:val="000000"/>
          <w:sz w:val="24"/>
          <w:szCs w:val="24"/>
        </w:rPr>
        <w:t>〕</w:t>
      </w:r>
      <w:r>
        <w:rPr>
          <w:rFonts w:ascii="宋体" w:hAnsi="宋体" w:cs="宋体"/>
          <w:color w:val="000000"/>
          <w:sz w:val="24"/>
          <w:szCs w:val="24"/>
        </w:rPr>
        <w:t>125</w:t>
      </w:r>
      <w:r>
        <w:rPr>
          <w:rFonts w:ascii="宋体" w:hAnsi="宋体" w:cs="宋体" w:hint="eastAsia"/>
          <w:color w:val="000000"/>
          <w:sz w:val="24"/>
          <w:szCs w:val="24"/>
        </w:rPr>
        <w:t>号）的要求，供应商须通过“信用中国”网站（</w:t>
      </w:r>
      <w:r>
        <w:rPr>
          <w:rFonts w:ascii="宋体" w:hAnsi="宋体" w:cs="宋体"/>
          <w:color w:val="000000"/>
          <w:sz w:val="24"/>
          <w:szCs w:val="24"/>
        </w:rPr>
        <w:t>www.creditchina.gov.cn</w:t>
      </w:r>
      <w:r>
        <w:rPr>
          <w:rFonts w:ascii="宋体" w:hAnsi="宋体" w:cs="宋体" w:hint="eastAsia"/>
          <w:color w:val="000000"/>
          <w:sz w:val="24"/>
          <w:szCs w:val="24"/>
        </w:rPr>
        <w:t>）、“中国政府采购网”网站（</w:t>
      </w:r>
      <w:r>
        <w:rPr>
          <w:rFonts w:ascii="宋体" w:hAnsi="宋体" w:cs="宋体"/>
          <w:color w:val="000000"/>
          <w:sz w:val="24"/>
          <w:szCs w:val="24"/>
        </w:rPr>
        <w:t>www.ccgp.gov.cn</w:t>
      </w:r>
      <w:r>
        <w:rPr>
          <w:rFonts w:ascii="宋体" w:hAnsi="宋体" w:cs="宋体" w:hint="eastAsia"/>
          <w:color w:val="000000"/>
          <w:sz w:val="24"/>
          <w:szCs w:val="24"/>
        </w:rPr>
        <w:t>）等渠道查询供应商在采购公告发布之日前的信用记录并保存信用记录结果网页截图附入响应文件，</w:t>
      </w:r>
      <w:r>
        <w:rPr>
          <w:rFonts w:ascii="宋体" w:hAnsi="宋体" w:cs="宋体" w:hint="eastAsia"/>
          <w:sz w:val="24"/>
          <w:szCs w:val="24"/>
        </w:rPr>
        <w:t>拒绝列入</w:t>
      </w:r>
      <w:r>
        <w:rPr>
          <w:rFonts w:ascii="宋体" w:hAnsi="宋体" w:cs="宋体" w:hint="eastAsia"/>
          <w:color w:val="000000"/>
          <w:sz w:val="24"/>
          <w:szCs w:val="24"/>
        </w:rPr>
        <w:t>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rsidR="00AB777B" w:rsidRDefault="00AB777B" w:rsidP="006C17D2">
      <w:pPr>
        <w:spacing w:line="440" w:lineRule="exact"/>
        <w:ind w:firstLineChars="200" w:firstLine="316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rsidR="00AB777B" w:rsidRDefault="00AB777B" w:rsidP="006C17D2">
      <w:pPr>
        <w:spacing w:after="50" w:line="420" w:lineRule="exact"/>
        <w:ind w:firstLineChars="200" w:firstLine="31680"/>
        <w:rPr>
          <w:rFonts w:ascii="宋体"/>
          <w:b/>
          <w:bCs/>
          <w:color w:val="000000"/>
          <w:sz w:val="24"/>
          <w:szCs w:val="24"/>
        </w:rPr>
      </w:pPr>
      <w:r>
        <w:rPr>
          <w:rFonts w:ascii="宋体" w:hAnsi="宋体" w:cs="宋体"/>
          <w:sz w:val="24"/>
          <w:szCs w:val="24"/>
        </w:rPr>
        <w:t>3</w:t>
      </w:r>
      <w:r>
        <w:rPr>
          <w:rFonts w:ascii="宋体" w:hAnsi="宋体" w:cs="宋体" w:hint="eastAsia"/>
          <w:sz w:val="24"/>
          <w:szCs w:val="24"/>
        </w:rPr>
        <w:t>、本项目接受联合体参与投标。</w:t>
      </w:r>
    </w:p>
    <w:p w:rsidR="00AB777B" w:rsidRDefault="00AB777B" w:rsidP="006C17D2">
      <w:pPr>
        <w:spacing w:after="120" w:line="440" w:lineRule="exact"/>
        <w:ind w:firstLineChars="200" w:firstLine="31680"/>
        <w:rPr>
          <w:rFonts w:ascii="宋体"/>
          <w:b/>
          <w:bCs/>
          <w:color w:val="000000"/>
          <w:sz w:val="24"/>
          <w:szCs w:val="24"/>
        </w:rPr>
      </w:pPr>
      <w:r>
        <w:rPr>
          <w:rFonts w:ascii="宋体" w:hAnsi="宋体" w:cs="宋体" w:hint="eastAsia"/>
          <w:b/>
          <w:bCs/>
          <w:color w:val="000000"/>
          <w:sz w:val="24"/>
          <w:szCs w:val="24"/>
        </w:rPr>
        <w:t>七、谈判文件获取方式、时间、地点：</w:t>
      </w:r>
    </w:p>
    <w:p w:rsidR="00AB777B" w:rsidRDefault="00AB777B" w:rsidP="006C17D2">
      <w:pPr>
        <w:spacing w:line="440" w:lineRule="exact"/>
        <w:ind w:firstLineChars="200" w:firstLine="31680"/>
        <w:rPr>
          <w:rFonts w:ascii="宋体"/>
          <w:color w:val="000000"/>
          <w:sz w:val="24"/>
          <w:szCs w:val="24"/>
        </w:rPr>
      </w:pPr>
      <w:r>
        <w:rPr>
          <w:rFonts w:ascii="宋体" w:hAnsi="宋体" w:cs="宋体" w:hint="eastAsia"/>
          <w:color w:val="000000"/>
          <w:sz w:val="24"/>
          <w:szCs w:val="24"/>
        </w:rPr>
        <w:t>谈判文件自</w:t>
      </w:r>
      <w:r>
        <w:rPr>
          <w:rFonts w:ascii="宋体" w:hAnsi="宋体" w:cs="宋体"/>
          <w:color w:val="000000"/>
          <w:sz w:val="24"/>
          <w:szCs w:val="24"/>
        </w:rPr>
        <w:t>2018</w:t>
      </w:r>
      <w:r>
        <w:rPr>
          <w:rFonts w:ascii="宋体" w:hAnsi="宋体" w:cs="宋体" w:hint="eastAsia"/>
          <w:color w:val="000000"/>
          <w:sz w:val="24"/>
          <w:szCs w:val="24"/>
        </w:rPr>
        <w:t>年</w:t>
      </w:r>
      <w:r>
        <w:rPr>
          <w:rFonts w:ascii="宋体" w:hAnsi="宋体" w:cs="宋体"/>
          <w:color w:val="000000"/>
          <w:sz w:val="24"/>
          <w:szCs w:val="24"/>
        </w:rPr>
        <w:t>07</w:t>
      </w:r>
      <w:r>
        <w:rPr>
          <w:rFonts w:ascii="宋体" w:hAnsi="宋体" w:cs="宋体" w:hint="eastAsia"/>
          <w:color w:val="000000"/>
          <w:sz w:val="24"/>
          <w:szCs w:val="24"/>
        </w:rPr>
        <w:t>月</w:t>
      </w:r>
      <w:r>
        <w:rPr>
          <w:rFonts w:ascii="宋体" w:hAnsi="宋体" w:cs="宋体"/>
          <w:color w:val="000000"/>
          <w:sz w:val="24"/>
          <w:szCs w:val="24"/>
        </w:rPr>
        <w:t>10</w:t>
      </w:r>
      <w:r>
        <w:rPr>
          <w:rFonts w:ascii="宋体" w:hAnsi="宋体" w:cs="宋体" w:hint="eastAsia"/>
          <w:color w:val="000000"/>
          <w:sz w:val="24"/>
          <w:szCs w:val="24"/>
        </w:rPr>
        <w:t>日至</w:t>
      </w:r>
      <w:r>
        <w:rPr>
          <w:rFonts w:ascii="宋体" w:hAnsi="宋体" w:cs="宋体"/>
          <w:color w:val="000000"/>
          <w:sz w:val="24"/>
          <w:szCs w:val="24"/>
        </w:rPr>
        <w:t>2018</w:t>
      </w:r>
      <w:r>
        <w:rPr>
          <w:rFonts w:ascii="宋体" w:hAnsi="宋体" w:cs="宋体" w:hint="eastAsia"/>
          <w:color w:val="000000"/>
          <w:sz w:val="24"/>
          <w:szCs w:val="24"/>
        </w:rPr>
        <w:t>年</w:t>
      </w:r>
      <w:r>
        <w:rPr>
          <w:rFonts w:ascii="宋体" w:hAnsi="宋体" w:cs="宋体"/>
          <w:color w:val="000000"/>
          <w:sz w:val="24"/>
          <w:szCs w:val="24"/>
        </w:rPr>
        <w:t>07</w:t>
      </w:r>
      <w:r>
        <w:rPr>
          <w:rFonts w:ascii="宋体" w:hAnsi="宋体" w:cs="宋体" w:hint="eastAsia"/>
          <w:color w:val="000000"/>
          <w:sz w:val="24"/>
          <w:szCs w:val="24"/>
        </w:rPr>
        <w:t>月</w:t>
      </w:r>
      <w:r>
        <w:rPr>
          <w:rFonts w:ascii="宋体" w:hAnsi="宋体" w:cs="宋体"/>
          <w:color w:val="000000"/>
          <w:sz w:val="24"/>
          <w:szCs w:val="24"/>
        </w:rPr>
        <w:t>12</w:t>
      </w:r>
      <w:r>
        <w:rPr>
          <w:rFonts w:ascii="宋体" w:hAnsi="宋体" w:cs="宋体" w:hint="eastAsia"/>
          <w:color w:val="000000"/>
          <w:sz w:val="24"/>
          <w:szCs w:val="24"/>
        </w:rPr>
        <w:t>日</w:t>
      </w:r>
      <w:r>
        <w:rPr>
          <w:rFonts w:ascii="宋体" w:hAnsi="宋体" w:cs="宋体"/>
          <w:color w:val="000000"/>
          <w:sz w:val="24"/>
          <w:szCs w:val="24"/>
        </w:rPr>
        <w:t>17:00</w:t>
      </w:r>
      <w:r>
        <w:rPr>
          <w:rFonts w:ascii="宋体" w:hAnsi="宋体" w:cs="宋体" w:hint="eastAsia"/>
          <w:color w:val="000000"/>
          <w:sz w:val="24"/>
          <w:szCs w:val="24"/>
        </w:rPr>
        <w:t>（北京时间，法定节假日除外）在</w:t>
      </w:r>
      <w:r>
        <w:rPr>
          <w:rFonts w:ascii="宋体" w:hAnsi="宋体" w:cs="宋体" w:hint="eastAsia"/>
          <w:color w:val="000000"/>
          <w:sz w:val="24"/>
          <w:szCs w:val="24"/>
          <w:u w:val="single"/>
        </w:rPr>
        <w:t>四川久顺招标代理有限公司（泸州市龙马潭区红祥西街</w:t>
      </w:r>
      <w:r>
        <w:rPr>
          <w:rFonts w:ascii="宋体" w:hAnsi="宋体" w:cs="宋体"/>
          <w:color w:val="000000"/>
          <w:sz w:val="24"/>
          <w:szCs w:val="24"/>
          <w:u w:val="single"/>
        </w:rPr>
        <w:t>40</w:t>
      </w:r>
      <w:r>
        <w:rPr>
          <w:rFonts w:ascii="宋体" w:hAnsi="宋体" w:cs="宋体" w:hint="eastAsia"/>
          <w:color w:val="000000"/>
          <w:sz w:val="24"/>
          <w:szCs w:val="24"/>
          <w:u w:val="single"/>
        </w:rPr>
        <w:t>号</w:t>
      </w:r>
      <w:r>
        <w:rPr>
          <w:rFonts w:ascii="宋体" w:hAnsi="宋体" w:cs="宋体"/>
          <w:color w:val="000000"/>
          <w:sz w:val="24"/>
          <w:szCs w:val="24"/>
          <w:u w:val="single"/>
        </w:rPr>
        <w:t>10</w:t>
      </w:r>
      <w:r>
        <w:rPr>
          <w:rFonts w:ascii="宋体" w:hAnsi="宋体" w:cs="宋体" w:hint="eastAsia"/>
          <w:color w:val="000000"/>
          <w:sz w:val="24"/>
          <w:szCs w:val="24"/>
          <w:u w:val="single"/>
        </w:rPr>
        <w:t>栋附</w:t>
      </w:r>
      <w:r>
        <w:rPr>
          <w:rFonts w:ascii="宋体" w:hAnsi="宋体" w:cs="宋体"/>
          <w:color w:val="000000"/>
          <w:sz w:val="24"/>
          <w:szCs w:val="24"/>
          <w:u w:val="single"/>
        </w:rPr>
        <w:t>102</w:t>
      </w:r>
      <w:r>
        <w:rPr>
          <w:rFonts w:ascii="宋体" w:hAnsi="宋体" w:cs="宋体" w:hint="eastAsia"/>
          <w:color w:val="000000"/>
          <w:sz w:val="24"/>
          <w:szCs w:val="24"/>
          <w:u w:val="single"/>
        </w:rPr>
        <w:t>号</w:t>
      </w:r>
      <w:r>
        <w:rPr>
          <w:rFonts w:ascii="宋体" w:hAnsi="宋体" w:cs="宋体"/>
          <w:color w:val="000000"/>
          <w:sz w:val="24"/>
          <w:szCs w:val="24"/>
          <w:u w:val="single"/>
        </w:rPr>
        <w:t xml:space="preserve"> </w:t>
      </w:r>
      <w:r>
        <w:rPr>
          <w:rFonts w:ascii="宋体" w:hAnsi="宋体" w:cs="宋体" w:hint="eastAsia"/>
          <w:color w:val="000000"/>
          <w:sz w:val="24"/>
          <w:szCs w:val="24"/>
          <w:u w:val="single"/>
        </w:rPr>
        <w:t>）</w:t>
      </w:r>
      <w:r>
        <w:rPr>
          <w:rFonts w:ascii="宋体" w:hAnsi="宋体" w:cs="宋体" w:hint="eastAsia"/>
          <w:color w:val="000000"/>
          <w:sz w:val="24"/>
          <w:szCs w:val="24"/>
        </w:rPr>
        <w:t>获取。</w:t>
      </w:r>
    </w:p>
    <w:p w:rsidR="00AB777B" w:rsidRDefault="00AB777B" w:rsidP="006C17D2">
      <w:pPr>
        <w:spacing w:line="440" w:lineRule="exact"/>
        <w:ind w:firstLineChars="200" w:firstLine="31680"/>
        <w:rPr>
          <w:rFonts w:ascii="宋体"/>
          <w:color w:val="000000"/>
          <w:sz w:val="24"/>
          <w:szCs w:val="24"/>
        </w:rPr>
      </w:pPr>
      <w:r>
        <w:rPr>
          <w:rFonts w:ascii="宋体" w:hAnsi="宋体" w:cs="宋体" w:hint="eastAsia"/>
          <w:color w:val="000000"/>
          <w:sz w:val="24"/>
          <w:szCs w:val="24"/>
        </w:rPr>
        <w:t>本项目谈判文件有偿获取，谈判文件售价：人民币</w:t>
      </w:r>
      <w:r>
        <w:rPr>
          <w:rFonts w:ascii="宋体" w:hAnsi="宋体" w:cs="宋体"/>
          <w:color w:val="000000"/>
          <w:sz w:val="24"/>
          <w:szCs w:val="24"/>
        </w:rPr>
        <w:t>500</w:t>
      </w:r>
      <w:r>
        <w:rPr>
          <w:rFonts w:ascii="宋体" w:hAnsi="宋体" w:cs="宋体" w:hint="eastAsia"/>
          <w:color w:val="000000"/>
          <w:sz w:val="24"/>
          <w:szCs w:val="24"/>
        </w:rPr>
        <w:t>元</w:t>
      </w:r>
      <w:r>
        <w:rPr>
          <w:rFonts w:ascii="宋体" w:hAnsi="宋体" w:cs="宋体"/>
          <w:color w:val="000000"/>
          <w:sz w:val="24"/>
          <w:szCs w:val="24"/>
        </w:rPr>
        <w:t>/</w:t>
      </w:r>
      <w:r>
        <w:rPr>
          <w:rFonts w:ascii="宋体" w:hAnsi="宋体" w:cs="宋体" w:hint="eastAsia"/>
          <w:color w:val="000000"/>
          <w:sz w:val="24"/>
          <w:szCs w:val="24"/>
        </w:rPr>
        <w:t>份（谈判文件售后不退</w:t>
      </w:r>
      <w:r>
        <w:rPr>
          <w:rFonts w:ascii="宋体" w:hAnsi="宋体" w:cs="宋体"/>
          <w:color w:val="000000"/>
          <w:sz w:val="24"/>
          <w:szCs w:val="24"/>
        </w:rPr>
        <w:t xml:space="preserve">, </w:t>
      </w:r>
      <w:r>
        <w:rPr>
          <w:rFonts w:ascii="宋体" w:hAnsi="宋体" w:cs="宋体" w:hint="eastAsia"/>
          <w:color w:val="000000"/>
          <w:sz w:val="24"/>
          <w:szCs w:val="24"/>
        </w:rPr>
        <w:t>谈判资格不能转让）。</w:t>
      </w:r>
    </w:p>
    <w:p w:rsidR="00AB777B" w:rsidRDefault="00AB777B" w:rsidP="006C17D2">
      <w:pPr>
        <w:spacing w:after="120" w:line="440" w:lineRule="exact"/>
        <w:ind w:firstLineChars="200" w:firstLine="31680"/>
        <w:rPr>
          <w:rFonts w:ascii="宋体"/>
          <w:color w:val="000000"/>
          <w:sz w:val="24"/>
          <w:szCs w:val="24"/>
        </w:rPr>
      </w:pPr>
      <w:r>
        <w:rPr>
          <w:rFonts w:ascii="宋体" w:hAnsi="宋体" w:cs="宋体" w:hint="eastAsia"/>
          <w:color w:val="000000"/>
          <w:sz w:val="24"/>
          <w:szCs w:val="24"/>
        </w:rPr>
        <w:t>获取谈判文件时，经办人员当场或网上提交以下资料：供应商为法人或者其他组织的，只需提供单位介绍信、经办人身份证明；供应商为自然人的，只需提供本人身份证明。</w:t>
      </w:r>
    </w:p>
    <w:p w:rsidR="00AB777B" w:rsidRDefault="00AB777B" w:rsidP="006C17D2">
      <w:pPr>
        <w:spacing w:after="120" w:line="440" w:lineRule="exact"/>
        <w:ind w:firstLineChars="200" w:firstLine="31680"/>
        <w:rPr>
          <w:rFonts w:ascii="宋体"/>
          <w:color w:val="000000"/>
          <w:sz w:val="24"/>
          <w:szCs w:val="24"/>
        </w:rPr>
      </w:pPr>
      <w:r>
        <w:rPr>
          <w:rFonts w:ascii="宋体" w:hAnsi="宋体" w:cs="宋体" w:hint="eastAsia"/>
          <w:b/>
          <w:bCs/>
          <w:color w:val="000000"/>
          <w:sz w:val="24"/>
          <w:szCs w:val="24"/>
        </w:rPr>
        <w:t>八、递交响应文件截止时间：</w:t>
      </w:r>
      <w:r>
        <w:rPr>
          <w:rFonts w:ascii="宋体" w:hAnsi="宋体" w:cs="宋体"/>
          <w:color w:val="000000"/>
          <w:sz w:val="24"/>
          <w:szCs w:val="24"/>
        </w:rPr>
        <w:t>2018</w:t>
      </w:r>
      <w:r>
        <w:rPr>
          <w:rFonts w:ascii="宋体" w:hAnsi="宋体" w:cs="宋体" w:hint="eastAsia"/>
          <w:color w:val="000000"/>
          <w:sz w:val="24"/>
          <w:szCs w:val="24"/>
        </w:rPr>
        <w:t>年</w:t>
      </w:r>
      <w:r>
        <w:rPr>
          <w:rFonts w:ascii="宋体" w:hAnsi="宋体" w:cs="宋体"/>
          <w:color w:val="000000"/>
          <w:sz w:val="24"/>
          <w:szCs w:val="24"/>
        </w:rPr>
        <w:t>07</w:t>
      </w:r>
      <w:r>
        <w:rPr>
          <w:rFonts w:ascii="宋体" w:hAnsi="宋体" w:cs="宋体" w:hint="eastAsia"/>
          <w:color w:val="000000"/>
          <w:sz w:val="24"/>
          <w:szCs w:val="24"/>
        </w:rPr>
        <w:t>月</w:t>
      </w:r>
      <w:r>
        <w:rPr>
          <w:rFonts w:ascii="宋体" w:hAnsi="宋体" w:cs="宋体"/>
          <w:color w:val="000000"/>
          <w:sz w:val="24"/>
          <w:szCs w:val="24"/>
        </w:rPr>
        <w:t>13</w:t>
      </w:r>
      <w:r>
        <w:rPr>
          <w:rFonts w:ascii="宋体" w:hAnsi="宋体" w:cs="宋体" w:hint="eastAsia"/>
          <w:color w:val="000000"/>
          <w:sz w:val="24"/>
          <w:szCs w:val="24"/>
        </w:rPr>
        <w:t>日</w:t>
      </w:r>
      <w:r>
        <w:rPr>
          <w:rFonts w:ascii="宋体" w:hAnsi="宋体" w:cs="宋体"/>
          <w:color w:val="000000"/>
          <w:sz w:val="24"/>
          <w:szCs w:val="24"/>
        </w:rPr>
        <w:t>10:00</w:t>
      </w:r>
      <w:r>
        <w:rPr>
          <w:rFonts w:ascii="宋体" w:hAnsi="宋体" w:cs="宋体" w:hint="eastAsia"/>
          <w:color w:val="000000"/>
          <w:sz w:val="24"/>
          <w:szCs w:val="24"/>
        </w:rPr>
        <w:t>（北京时间）。</w:t>
      </w:r>
    </w:p>
    <w:p w:rsidR="00AB777B" w:rsidRDefault="00AB777B" w:rsidP="006C17D2">
      <w:pPr>
        <w:spacing w:after="120" w:line="440" w:lineRule="exact"/>
        <w:ind w:firstLineChars="200" w:firstLine="31680"/>
        <w:rPr>
          <w:rFonts w:ascii="宋体"/>
          <w:sz w:val="24"/>
          <w:szCs w:val="24"/>
        </w:rPr>
      </w:pPr>
      <w:r>
        <w:rPr>
          <w:rFonts w:ascii="宋体" w:hAnsi="宋体" w:cs="宋体" w:hint="eastAsia"/>
          <w:b/>
          <w:bCs/>
          <w:color w:val="000000"/>
          <w:sz w:val="24"/>
          <w:szCs w:val="24"/>
        </w:rPr>
        <w:t>九、递交响应文件地点：</w:t>
      </w:r>
      <w:r>
        <w:rPr>
          <w:rFonts w:ascii="宋体" w:hAnsi="宋体" w:cs="宋体" w:hint="eastAsia"/>
          <w:sz w:val="24"/>
          <w:szCs w:val="24"/>
        </w:rPr>
        <w:t>响应文件必须在递交响应文件截止时间前送达</w:t>
      </w:r>
      <w:r>
        <w:rPr>
          <w:rFonts w:ascii="宋体" w:hAnsi="宋体" w:cs="宋体" w:hint="eastAsia"/>
          <w:color w:val="000000"/>
          <w:sz w:val="24"/>
          <w:szCs w:val="24"/>
        </w:rPr>
        <w:t>谈判</w:t>
      </w:r>
      <w:r>
        <w:rPr>
          <w:rFonts w:ascii="宋体" w:hAnsi="宋体" w:cs="宋体" w:hint="eastAsia"/>
          <w:sz w:val="24"/>
          <w:szCs w:val="24"/>
        </w:rPr>
        <w:t>地点。逾期送达、密封和标注错误的响应文件，</w:t>
      </w:r>
      <w:r>
        <w:rPr>
          <w:rFonts w:ascii="宋体" w:hAnsi="宋体" w:cs="宋体" w:hint="eastAsia"/>
          <w:color w:val="000000"/>
          <w:sz w:val="24"/>
          <w:szCs w:val="24"/>
        </w:rPr>
        <w:t>四川久顺招标代理有限公司</w:t>
      </w:r>
      <w:r>
        <w:rPr>
          <w:rFonts w:ascii="宋体" w:hAnsi="宋体" w:cs="宋体" w:hint="eastAsia"/>
          <w:sz w:val="24"/>
          <w:szCs w:val="24"/>
        </w:rPr>
        <w:t>恕不接收。本次采购不接收邮寄的响应文件。</w:t>
      </w:r>
    </w:p>
    <w:p w:rsidR="00AB777B" w:rsidRDefault="00AB777B" w:rsidP="006C17D2">
      <w:pPr>
        <w:spacing w:after="120" w:line="440" w:lineRule="exact"/>
        <w:ind w:firstLineChars="203" w:firstLine="31680"/>
        <w:rPr>
          <w:rFonts w:ascii="宋体"/>
          <w:color w:val="000000"/>
          <w:sz w:val="24"/>
          <w:szCs w:val="24"/>
        </w:rPr>
      </w:pPr>
      <w:r>
        <w:rPr>
          <w:rFonts w:ascii="宋体" w:hAnsi="宋体" w:cs="宋体" w:hint="eastAsia"/>
          <w:b/>
          <w:bCs/>
          <w:color w:val="000000"/>
          <w:sz w:val="24"/>
          <w:szCs w:val="24"/>
        </w:rPr>
        <w:t>十、谈判地点：</w:t>
      </w:r>
      <w:r>
        <w:rPr>
          <w:rFonts w:ascii="宋体" w:hAnsi="宋体" w:cs="宋体" w:hint="eastAsia"/>
          <w:color w:val="000000"/>
          <w:sz w:val="24"/>
          <w:szCs w:val="24"/>
          <w:u w:val="single"/>
        </w:rPr>
        <w:t>四川久顺招标代理有限公司（泸州市龙马潭区红祥西街</w:t>
      </w:r>
      <w:r>
        <w:rPr>
          <w:rFonts w:ascii="宋体" w:hAnsi="宋体" w:cs="宋体"/>
          <w:color w:val="000000"/>
          <w:sz w:val="24"/>
          <w:szCs w:val="24"/>
          <w:u w:val="single"/>
        </w:rPr>
        <w:t>40</w:t>
      </w:r>
      <w:r>
        <w:rPr>
          <w:rFonts w:ascii="宋体" w:hAnsi="宋体" w:cs="宋体" w:hint="eastAsia"/>
          <w:color w:val="000000"/>
          <w:sz w:val="24"/>
          <w:szCs w:val="24"/>
          <w:u w:val="single"/>
        </w:rPr>
        <w:t>号</w:t>
      </w:r>
      <w:r>
        <w:rPr>
          <w:rFonts w:ascii="宋体" w:hAnsi="宋体" w:cs="宋体"/>
          <w:color w:val="000000"/>
          <w:sz w:val="24"/>
          <w:szCs w:val="24"/>
          <w:u w:val="single"/>
        </w:rPr>
        <w:t>10</w:t>
      </w:r>
      <w:r>
        <w:rPr>
          <w:rFonts w:ascii="宋体" w:hAnsi="宋体" w:cs="宋体" w:hint="eastAsia"/>
          <w:color w:val="000000"/>
          <w:sz w:val="24"/>
          <w:szCs w:val="24"/>
          <w:u w:val="single"/>
        </w:rPr>
        <w:t>栋附</w:t>
      </w:r>
      <w:r>
        <w:rPr>
          <w:rFonts w:ascii="宋体" w:hAnsi="宋体" w:cs="宋体"/>
          <w:color w:val="000000"/>
          <w:sz w:val="24"/>
          <w:szCs w:val="24"/>
          <w:u w:val="single"/>
        </w:rPr>
        <w:t>102</w:t>
      </w:r>
      <w:r>
        <w:rPr>
          <w:rFonts w:ascii="宋体" w:hAnsi="宋体" w:cs="宋体" w:hint="eastAsia"/>
          <w:color w:val="000000"/>
          <w:sz w:val="24"/>
          <w:szCs w:val="24"/>
          <w:u w:val="single"/>
        </w:rPr>
        <w:t>号</w:t>
      </w:r>
      <w:r>
        <w:rPr>
          <w:rFonts w:ascii="宋体" w:hAnsi="宋体" w:cs="宋体"/>
          <w:color w:val="000000"/>
          <w:sz w:val="24"/>
          <w:szCs w:val="24"/>
          <w:u w:val="single"/>
        </w:rPr>
        <w:t xml:space="preserve"> </w:t>
      </w:r>
      <w:r>
        <w:rPr>
          <w:rFonts w:ascii="宋体" w:hAnsi="宋体" w:cs="宋体" w:hint="eastAsia"/>
          <w:color w:val="000000"/>
          <w:sz w:val="24"/>
          <w:szCs w:val="24"/>
          <w:u w:val="single"/>
        </w:rPr>
        <w:t>）</w:t>
      </w:r>
      <w:r>
        <w:rPr>
          <w:rFonts w:ascii="宋体" w:hAnsi="宋体" w:cs="宋体" w:hint="eastAsia"/>
          <w:color w:val="000000"/>
          <w:sz w:val="24"/>
          <w:szCs w:val="24"/>
        </w:rPr>
        <w:t>。</w:t>
      </w:r>
    </w:p>
    <w:p w:rsidR="00AB777B" w:rsidRDefault="00AB777B" w:rsidP="006C17D2">
      <w:pPr>
        <w:pStyle w:val="a"/>
        <w:spacing w:after="120" w:line="440" w:lineRule="exact"/>
        <w:ind w:firstLine="31680"/>
        <w:rPr>
          <w:rFonts w:ascii="宋体"/>
          <w:b/>
          <w:bCs/>
          <w:color w:val="000000"/>
          <w:sz w:val="24"/>
          <w:szCs w:val="24"/>
        </w:rPr>
      </w:pPr>
      <w:r>
        <w:rPr>
          <w:rFonts w:ascii="宋体" w:hAnsi="宋体" w:cs="宋体" w:hint="eastAsia"/>
          <w:b/>
          <w:bCs/>
          <w:color w:val="000000"/>
          <w:sz w:val="24"/>
          <w:szCs w:val="24"/>
        </w:rPr>
        <w:t>十一、联系方式</w:t>
      </w:r>
    </w:p>
    <w:p w:rsidR="00AB777B" w:rsidRDefault="00AB777B" w:rsidP="006C17D2">
      <w:pPr>
        <w:pStyle w:val="a"/>
        <w:spacing w:line="420" w:lineRule="exact"/>
        <w:ind w:firstLineChars="495" w:firstLine="31680"/>
        <w:rPr>
          <w:rFonts w:ascii="宋体"/>
          <w:b/>
          <w:bCs/>
          <w:sz w:val="24"/>
          <w:szCs w:val="24"/>
        </w:rPr>
      </w:pPr>
      <w:r>
        <w:rPr>
          <w:rFonts w:ascii="宋体" w:hAnsi="宋体" w:cs="宋体" w:hint="eastAsia"/>
          <w:b/>
          <w:bCs/>
          <w:sz w:val="24"/>
          <w:szCs w:val="24"/>
        </w:rPr>
        <w:t>采</w:t>
      </w:r>
      <w:r>
        <w:rPr>
          <w:rFonts w:ascii="宋体" w:hAnsi="宋体" w:cs="宋体"/>
          <w:b/>
          <w:bCs/>
          <w:sz w:val="24"/>
          <w:szCs w:val="24"/>
        </w:rPr>
        <w:t xml:space="preserve"> </w:t>
      </w:r>
      <w:r>
        <w:rPr>
          <w:rFonts w:ascii="宋体" w:hAnsi="宋体" w:cs="宋体" w:hint="eastAsia"/>
          <w:b/>
          <w:bCs/>
          <w:sz w:val="24"/>
          <w:szCs w:val="24"/>
        </w:rPr>
        <w:t>购</w:t>
      </w:r>
      <w:r>
        <w:rPr>
          <w:rFonts w:ascii="宋体" w:hAnsi="宋体" w:cs="宋体"/>
          <w:b/>
          <w:bCs/>
          <w:sz w:val="24"/>
          <w:szCs w:val="24"/>
        </w:rPr>
        <w:t xml:space="preserve"> </w:t>
      </w:r>
      <w:r>
        <w:rPr>
          <w:rFonts w:ascii="宋体" w:hAnsi="宋体" w:cs="宋体" w:hint="eastAsia"/>
          <w:b/>
          <w:bCs/>
          <w:sz w:val="24"/>
          <w:szCs w:val="24"/>
        </w:rPr>
        <w:t>人：四川广源达建设工程有限公司</w:t>
      </w:r>
    </w:p>
    <w:p w:rsidR="00AB777B" w:rsidRDefault="00AB777B" w:rsidP="006C17D2">
      <w:pPr>
        <w:pStyle w:val="a"/>
        <w:spacing w:line="420" w:lineRule="exact"/>
        <w:ind w:firstLineChars="495" w:firstLine="31680"/>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址：合江县滨江路上段</w:t>
      </w:r>
      <w:r>
        <w:rPr>
          <w:rFonts w:ascii="宋体" w:hAnsi="宋体" w:cs="宋体"/>
          <w:sz w:val="24"/>
          <w:szCs w:val="24"/>
        </w:rPr>
        <w:t>158</w:t>
      </w:r>
      <w:r>
        <w:rPr>
          <w:rFonts w:ascii="宋体" w:hAnsi="宋体" w:cs="宋体" w:hint="eastAsia"/>
          <w:sz w:val="24"/>
          <w:szCs w:val="24"/>
        </w:rPr>
        <w:t>号</w:t>
      </w:r>
    </w:p>
    <w:p w:rsidR="00AB777B" w:rsidRDefault="00AB777B" w:rsidP="006C17D2">
      <w:pPr>
        <w:pStyle w:val="a"/>
        <w:spacing w:line="420" w:lineRule="exact"/>
        <w:ind w:firstLineChars="495" w:firstLine="31680"/>
        <w:rPr>
          <w:rFonts w:ascii="宋体"/>
          <w:sz w:val="24"/>
          <w:szCs w:val="24"/>
        </w:rPr>
      </w:pPr>
      <w:r>
        <w:rPr>
          <w:rFonts w:ascii="宋体" w:hAnsi="宋体" w:cs="宋体" w:hint="eastAsia"/>
          <w:sz w:val="24"/>
          <w:szCs w:val="24"/>
        </w:rPr>
        <w:t>联</w:t>
      </w:r>
      <w:r>
        <w:rPr>
          <w:rFonts w:ascii="宋体" w:hAnsi="宋体" w:cs="宋体"/>
          <w:sz w:val="24"/>
          <w:szCs w:val="24"/>
        </w:rPr>
        <w:t xml:space="preserve"> </w:t>
      </w:r>
      <w:r>
        <w:rPr>
          <w:rFonts w:ascii="宋体" w:hAnsi="宋体" w:cs="宋体" w:hint="eastAsia"/>
          <w:sz w:val="24"/>
          <w:szCs w:val="24"/>
        </w:rPr>
        <w:t>系</w:t>
      </w:r>
      <w:r>
        <w:rPr>
          <w:rFonts w:ascii="宋体" w:hAnsi="宋体" w:cs="宋体"/>
          <w:sz w:val="24"/>
          <w:szCs w:val="24"/>
        </w:rPr>
        <w:t xml:space="preserve"> </w:t>
      </w:r>
      <w:r>
        <w:rPr>
          <w:rFonts w:ascii="宋体" w:hAnsi="宋体" w:cs="宋体" w:hint="eastAsia"/>
          <w:sz w:val="24"/>
          <w:szCs w:val="24"/>
        </w:rPr>
        <w:t>人：何先生</w:t>
      </w:r>
    </w:p>
    <w:p w:rsidR="00AB777B" w:rsidRDefault="00AB777B" w:rsidP="006C17D2">
      <w:pPr>
        <w:pStyle w:val="a"/>
        <w:spacing w:line="420" w:lineRule="exact"/>
        <w:ind w:firstLineChars="495" w:firstLine="31680"/>
        <w:rPr>
          <w:rFonts w:ascii="宋体"/>
          <w:sz w:val="24"/>
          <w:szCs w:val="24"/>
        </w:rPr>
      </w:pPr>
      <w:r>
        <w:rPr>
          <w:rFonts w:ascii="宋体" w:hAnsi="宋体" w:cs="宋体" w:hint="eastAsia"/>
          <w:sz w:val="24"/>
          <w:szCs w:val="24"/>
        </w:rPr>
        <w:t>联系电话：</w:t>
      </w:r>
      <w:r>
        <w:rPr>
          <w:rFonts w:ascii="宋体" w:hAnsi="宋体" w:cs="宋体"/>
          <w:sz w:val="24"/>
          <w:szCs w:val="24"/>
        </w:rPr>
        <w:t>0830-5280270</w:t>
      </w:r>
    </w:p>
    <w:p w:rsidR="00AB777B" w:rsidRDefault="00AB777B" w:rsidP="006C17D2">
      <w:pPr>
        <w:pStyle w:val="a"/>
        <w:spacing w:line="420" w:lineRule="exact"/>
        <w:ind w:firstLineChars="495" w:firstLine="31680"/>
        <w:rPr>
          <w:rFonts w:ascii="宋体"/>
          <w:b/>
          <w:bCs/>
          <w:sz w:val="24"/>
          <w:szCs w:val="24"/>
        </w:rPr>
      </w:pPr>
      <w:r>
        <w:rPr>
          <w:rFonts w:ascii="宋体" w:hAnsi="宋体" w:cs="宋体" w:hint="eastAsia"/>
          <w:b/>
          <w:bCs/>
          <w:sz w:val="24"/>
          <w:szCs w:val="24"/>
        </w:rPr>
        <w:t>采购代理机构：四川久顺招标代理有限公司</w:t>
      </w:r>
    </w:p>
    <w:p w:rsidR="00AB777B" w:rsidRDefault="00AB777B" w:rsidP="006C17D2">
      <w:pPr>
        <w:pStyle w:val="a"/>
        <w:spacing w:line="420" w:lineRule="exact"/>
        <w:ind w:firstLineChars="500" w:firstLine="31680"/>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址：泸州市龙马潭区红祥西街</w:t>
      </w:r>
      <w:r>
        <w:rPr>
          <w:rFonts w:ascii="宋体" w:hAnsi="宋体" w:cs="宋体"/>
          <w:sz w:val="24"/>
          <w:szCs w:val="24"/>
        </w:rPr>
        <w:t>40</w:t>
      </w:r>
      <w:r>
        <w:rPr>
          <w:rFonts w:ascii="宋体" w:hAnsi="宋体" w:cs="宋体" w:hint="eastAsia"/>
          <w:sz w:val="24"/>
          <w:szCs w:val="24"/>
        </w:rPr>
        <w:t>号</w:t>
      </w:r>
      <w:r>
        <w:rPr>
          <w:rFonts w:ascii="宋体" w:hAnsi="宋体" w:cs="宋体"/>
          <w:sz w:val="24"/>
          <w:szCs w:val="24"/>
        </w:rPr>
        <w:t>10</w:t>
      </w:r>
      <w:r>
        <w:rPr>
          <w:rFonts w:ascii="宋体" w:hAnsi="宋体" w:cs="宋体" w:hint="eastAsia"/>
          <w:sz w:val="24"/>
          <w:szCs w:val="24"/>
        </w:rPr>
        <w:t>栋附</w:t>
      </w:r>
      <w:r>
        <w:rPr>
          <w:rFonts w:ascii="宋体" w:hAnsi="宋体" w:cs="宋体"/>
          <w:sz w:val="24"/>
          <w:szCs w:val="24"/>
        </w:rPr>
        <w:t>102</w:t>
      </w:r>
      <w:r>
        <w:rPr>
          <w:rFonts w:ascii="宋体" w:hAnsi="宋体" w:cs="宋体" w:hint="eastAsia"/>
          <w:sz w:val="24"/>
          <w:szCs w:val="24"/>
        </w:rPr>
        <w:t>号</w:t>
      </w:r>
      <w:r>
        <w:rPr>
          <w:rFonts w:ascii="宋体" w:hAnsi="宋体" w:cs="宋体"/>
          <w:sz w:val="24"/>
          <w:szCs w:val="24"/>
        </w:rPr>
        <w:t xml:space="preserve"> </w:t>
      </w:r>
    </w:p>
    <w:p w:rsidR="00AB777B" w:rsidRDefault="00AB777B" w:rsidP="006C17D2">
      <w:pPr>
        <w:pStyle w:val="a"/>
        <w:spacing w:line="420" w:lineRule="exact"/>
        <w:ind w:firstLineChars="500" w:firstLine="31680"/>
        <w:rPr>
          <w:rFonts w:ascii="宋体"/>
          <w:sz w:val="24"/>
          <w:szCs w:val="24"/>
        </w:rPr>
      </w:pPr>
      <w:r>
        <w:rPr>
          <w:rFonts w:ascii="宋体" w:hAnsi="宋体" w:cs="宋体" w:hint="eastAsia"/>
          <w:sz w:val="24"/>
          <w:szCs w:val="24"/>
        </w:rPr>
        <w:t>联</w:t>
      </w:r>
      <w:r>
        <w:rPr>
          <w:rFonts w:ascii="宋体" w:hAnsi="宋体" w:cs="宋体"/>
          <w:sz w:val="24"/>
          <w:szCs w:val="24"/>
        </w:rPr>
        <w:t xml:space="preserve"> </w:t>
      </w:r>
      <w:r>
        <w:rPr>
          <w:rFonts w:ascii="宋体" w:hAnsi="宋体" w:cs="宋体" w:hint="eastAsia"/>
          <w:sz w:val="24"/>
          <w:szCs w:val="24"/>
        </w:rPr>
        <w:t>系</w:t>
      </w:r>
      <w:r>
        <w:rPr>
          <w:rFonts w:ascii="宋体" w:hAnsi="宋体" w:cs="宋体"/>
          <w:sz w:val="24"/>
          <w:szCs w:val="24"/>
        </w:rPr>
        <w:t xml:space="preserve"> </w:t>
      </w:r>
      <w:r>
        <w:rPr>
          <w:rFonts w:ascii="宋体" w:hAnsi="宋体" w:cs="宋体" w:hint="eastAsia"/>
          <w:sz w:val="24"/>
          <w:szCs w:val="24"/>
        </w:rPr>
        <w:t>人：蒲先生</w:t>
      </w:r>
      <w:r>
        <w:rPr>
          <w:rFonts w:ascii="宋体"/>
          <w:sz w:val="24"/>
          <w:szCs w:val="24"/>
        </w:rPr>
        <w:tab/>
      </w:r>
    </w:p>
    <w:p w:rsidR="00AB777B" w:rsidRDefault="00AB777B" w:rsidP="006C17D2">
      <w:pPr>
        <w:pStyle w:val="a"/>
        <w:spacing w:line="420" w:lineRule="exact"/>
        <w:ind w:firstLineChars="500" w:firstLine="31680"/>
        <w:rPr>
          <w:rFonts w:ascii="宋体"/>
          <w:color w:val="000000"/>
          <w:sz w:val="24"/>
          <w:szCs w:val="24"/>
        </w:rPr>
      </w:pPr>
      <w:r>
        <w:rPr>
          <w:rFonts w:ascii="宋体" w:hAnsi="宋体" w:cs="宋体" w:hint="eastAsia"/>
          <w:sz w:val="24"/>
          <w:szCs w:val="24"/>
        </w:rPr>
        <w:t>联系电话：</w:t>
      </w:r>
      <w:r>
        <w:rPr>
          <w:rFonts w:ascii="宋体" w:hAnsi="宋体" w:cs="宋体"/>
          <w:sz w:val="24"/>
          <w:szCs w:val="24"/>
        </w:rPr>
        <w:t>0830-6665156</w:t>
      </w:r>
    </w:p>
    <w:p w:rsidR="00AB777B" w:rsidRDefault="00AB777B" w:rsidP="006C17D2"/>
    <w:sectPr w:rsidR="00AB777B" w:rsidSect="006C17D2">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258577E"/>
    <w:rsid w:val="004F1527"/>
    <w:rsid w:val="006C17D2"/>
    <w:rsid w:val="00AB777B"/>
    <w:rsid w:val="00B3184E"/>
    <w:rsid w:val="00F06247"/>
    <w:rsid w:val="625857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F06247"/>
    <w:pPr>
      <w:widowControl w:val="0"/>
      <w:jc w:val="both"/>
    </w:pPr>
    <w:rPr>
      <w:szCs w:val="21"/>
    </w:rPr>
  </w:style>
  <w:style w:type="paragraph" w:styleId="Heading1">
    <w:name w:val="heading 1"/>
    <w:basedOn w:val="Normal"/>
    <w:next w:val="Normal"/>
    <w:link w:val="Heading1Char"/>
    <w:uiPriority w:val="99"/>
    <w:qFormat/>
    <w:rsid w:val="00F06247"/>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04"/>
    <w:rPr>
      <w:b/>
      <w:bCs/>
      <w:kern w:val="44"/>
      <w:sz w:val="44"/>
      <w:szCs w:val="44"/>
    </w:rPr>
  </w:style>
  <w:style w:type="paragraph" w:styleId="BodyText">
    <w:name w:val="Body Text"/>
    <w:basedOn w:val="Normal"/>
    <w:link w:val="BodyTextChar"/>
    <w:uiPriority w:val="99"/>
    <w:rsid w:val="00F06247"/>
    <w:pPr>
      <w:spacing w:after="120"/>
    </w:pPr>
  </w:style>
  <w:style w:type="character" w:customStyle="1" w:styleId="BodyTextChar">
    <w:name w:val="Body Text Char"/>
    <w:basedOn w:val="DefaultParagraphFont"/>
    <w:link w:val="BodyText"/>
    <w:uiPriority w:val="99"/>
    <w:semiHidden/>
    <w:rsid w:val="004C3B04"/>
    <w:rPr>
      <w:szCs w:val="21"/>
    </w:rPr>
  </w:style>
  <w:style w:type="paragraph" w:styleId="NormalIndent">
    <w:name w:val="Normal Indent"/>
    <w:basedOn w:val="Normal"/>
    <w:uiPriority w:val="99"/>
    <w:rsid w:val="00F06247"/>
    <w:pPr>
      <w:ind w:firstLineChars="200" w:firstLine="420"/>
    </w:pPr>
  </w:style>
  <w:style w:type="paragraph" w:customStyle="1" w:styleId="a">
    <w:name w:val="正文首行缩进两字符"/>
    <w:basedOn w:val="Normal"/>
    <w:uiPriority w:val="99"/>
    <w:rsid w:val="00F06247"/>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245</Words>
  <Characters>1401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那沿路的风景</dc:creator>
  <cp:keywords/>
  <dc:description/>
  <cp:lastModifiedBy>hmk</cp:lastModifiedBy>
  <cp:revision>2</cp:revision>
  <dcterms:created xsi:type="dcterms:W3CDTF">2018-07-09T07:22:00Z</dcterms:created>
  <dcterms:modified xsi:type="dcterms:W3CDTF">2018-07-09T07:59:00Z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